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85" w:type="dxa"/>
        <w:jc w:val="center"/>
        <w:tblLayout w:type="fixed"/>
        <w:tblLook w:val="04A0" w:firstRow="1" w:lastRow="0" w:firstColumn="1" w:lastColumn="0" w:noHBand="0" w:noVBand="1"/>
      </w:tblPr>
      <w:tblGrid>
        <w:gridCol w:w="4942"/>
        <w:gridCol w:w="4143"/>
      </w:tblGrid>
      <w:tr w:rsidR="00916457">
        <w:trPr>
          <w:trHeight w:val="1603"/>
          <w:jc w:val="center"/>
        </w:trPr>
        <w:tc>
          <w:tcPr>
            <w:tcW w:w="4942" w:type="dxa"/>
          </w:tcPr>
          <w:p w:rsidR="00916457" w:rsidRDefault="00916457">
            <w:pPr>
              <w:pStyle w:val="affc"/>
              <w:spacing w:before="0" w:after="0" w:line="300" w:lineRule="auto"/>
              <w:jc w:val="both"/>
              <w:rPr>
                <w:rFonts w:ascii="Times New Roman" w:eastAsia="宋体"/>
              </w:rPr>
            </w:pPr>
            <w:bookmarkStart w:id="0" w:name="OLE_LINK22"/>
            <w:bookmarkStart w:id="1" w:name="OLE_LINK21"/>
          </w:p>
        </w:tc>
        <w:tc>
          <w:tcPr>
            <w:tcW w:w="4143" w:type="dxa"/>
          </w:tcPr>
          <w:p w:rsidR="00916457" w:rsidRDefault="00916457">
            <w:pPr>
              <w:pStyle w:val="affc"/>
              <w:spacing w:before="0" w:after="0" w:line="300" w:lineRule="auto"/>
              <w:rPr>
                <w:rFonts w:ascii="Times New Roman" w:eastAsia="宋体"/>
              </w:rPr>
            </w:pPr>
          </w:p>
        </w:tc>
      </w:tr>
    </w:tbl>
    <w:p w:rsidR="00916457" w:rsidRDefault="00916457">
      <w:pPr>
        <w:spacing w:line="300" w:lineRule="auto"/>
        <w:rPr>
          <w:rFonts w:ascii="Times New Roman" w:hAnsi="Times New Roman"/>
        </w:rPr>
      </w:pPr>
    </w:p>
    <w:p w:rsidR="00916457" w:rsidRDefault="00916457">
      <w:pPr>
        <w:spacing w:line="300" w:lineRule="auto"/>
        <w:rPr>
          <w:rFonts w:ascii="Times New Roman" w:hAnsi="Times New Roman"/>
        </w:rPr>
      </w:pPr>
    </w:p>
    <w:p w:rsidR="00916457" w:rsidRDefault="00916457">
      <w:pPr>
        <w:spacing w:line="300" w:lineRule="auto"/>
        <w:rPr>
          <w:rFonts w:ascii="Times New Roman" w:hAnsi="Times New Roman"/>
        </w:rPr>
      </w:pPr>
    </w:p>
    <w:tbl>
      <w:tblPr>
        <w:tblW w:w="9153" w:type="dxa"/>
        <w:jc w:val="center"/>
        <w:tblLayout w:type="fixed"/>
        <w:tblLook w:val="04A0" w:firstRow="1" w:lastRow="0" w:firstColumn="1" w:lastColumn="0" w:noHBand="0" w:noVBand="1"/>
      </w:tblPr>
      <w:tblGrid>
        <w:gridCol w:w="9153"/>
      </w:tblGrid>
      <w:tr w:rsidR="00916457">
        <w:trPr>
          <w:trHeight w:val="746"/>
          <w:jc w:val="center"/>
        </w:trPr>
        <w:tc>
          <w:tcPr>
            <w:tcW w:w="9153" w:type="dxa"/>
          </w:tcPr>
          <w:p w:rsidR="00916457" w:rsidRDefault="001161DE">
            <w:pPr>
              <w:pStyle w:val="affd"/>
              <w:spacing w:line="300" w:lineRule="auto"/>
              <w:rPr>
                <w:rFonts w:ascii="Times New Roman"/>
                <w:color w:val="auto"/>
              </w:rPr>
            </w:pPr>
            <w:r>
              <w:rPr>
                <w:rFonts w:ascii="Times New Roman" w:hint="eastAsia"/>
                <w:color w:val="auto"/>
              </w:rPr>
              <w:t>中国人民武装警察消防部队</w:t>
            </w:r>
          </w:p>
          <w:p w:rsidR="00916457" w:rsidRDefault="001161DE">
            <w:pPr>
              <w:pStyle w:val="affd"/>
              <w:spacing w:line="300" w:lineRule="auto"/>
              <w:rPr>
                <w:rFonts w:ascii="Times New Roman"/>
                <w:color w:val="auto"/>
              </w:rPr>
            </w:pPr>
            <w:r>
              <w:rPr>
                <w:rFonts w:ascii="Times New Roman" w:hint="eastAsia"/>
                <w:color w:val="auto"/>
              </w:rPr>
              <w:t>信息化建设项目</w:t>
            </w:r>
          </w:p>
        </w:tc>
      </w:tr>
      <w:tr w:rsidR="00916457">
        <w:trPr>
          <w:trHeight w:val="213"/>
          <w:jc w:val="center"/>
        </w:trPr>
        <w:tc>
          <w:tcPr>
            <w:tcW w:w="9153" w:type="dxa"/>
            <w:tcBorders>
              <w:bottom w:val="single" w:sz="18" w:space="0" w:color="800000"/>
            </w:tcBorders>
          </w:tcPr>
          <w:p w:rsidR="00916457" w:rsidRDefault="00916457">
            <w:pPr>
              <w:pStyle w:val="affff7"/>
              <w:spacing w:line="300" w:lineRule="auto"/>
              <w:rPr>
                <w:rFonts w:ascii="Times New Roman" w:hAnsi="Times New Roman"/>
              </w:rPr>
            </w:pPr>
          </w:p>
        </w:tc>
      </w:tr>
      <w:tr w:rsidR="00916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62"/>
          <w:jc w:val="center"/>
        </w:trPr>
        <w:tc>
          <w:tcPr>
            <w:tcW w:w="9153" w:type="dxa"/>
            <w:tcBorders>
              <w:top w:val="single" w:sz="18" w:space="0" w:color="800000"/>
              <w:left w:val="nil"/>
              <w:bottom w:val="nil"/>
              <w:right w:val="nil"/>
            </w:tcBorders>
          </w:tcPr>
          <w:p w:rsidR="00916457" w:rsidRDefault="00916457">
            <w:pPr>
              <w:spacing w:line="300" w:lineRule="auto"/>
              <w:jc w:val="center"/>
              <w:rPr>
                <w:rFonts w:ascii="Times New Roman" w:hAnsi="Times New Roman"/>
                <w:sz w:val="44"/>
              </w:rPr>
            </w:pPr>
          </w:p>
          <w:p w:rsidR="00916457" w:rsidRDefault="001161DE" w:rsidP="00471267">
            <w:pPr>
              <w:tabs>
                <w:tab w:val="left" w:pos="7665"/>
              </w:tabs>
              <w:spacing w:beforeLines="50" w:before="120" w:line="300" w:lineRule="auto"/>
              <w:jc w:val="center"/>
              <w:rPr>
                <w:rFonts w:ascii="Times New Roman" w:hAnsi="Times New Roman"/>
                <w:bCs/>
                <w:snapToGrid w:val="0"/>
                <w:spacing w:val="20"/>
                <w:kern w:val="0"/>
                <w:sz w:val="44"/>
                <w:szCs w:val="20"/>
              </w:rPr>
            </w:pPr>
            <w:r>
              <w:rPr>
                <w:rFonts w:ascii="Times New Roman" w:hAnsi="Times New Roman" w:hint="eastAsia"/>
                <w:bCs/>
                <w:snapToGrid w:val="0"/>
                <w:spacing w:val="20"/>
                <w:kern w:val="0"/>
                <w:sz w:val="44"/>
                <w:szCs w:val="20"/>
              </w:rPr>
              <w:t>实战指挥平台建设技术指导意见</w:t>
            </w:r>
          </w:p>
          <w:p w:rsidR="00916457" w:rsidRDefault="00916457" w:rsidP="00471267">
            <w:pPr>
              <w:tabs>
                <w:tab w:val="left" w:pos="7665"/>
              </w:tabs>
              <w:spacing w:beforeLines="50" w:before="120" w:line="300" w:lineRule="auto"/>
              <w:jc w:val="center"/>
              <w:rPr>
                <w:rFonts w:ascii="Times New Roman" w:hAnsi="Times New Roman"/>
                <w:bCs/>
                <w:snapToGrid w:val="0"/>
                <w:spacing w:val="20"/>
                <w:kern w:val="0"/>
                <w:sz w:val="44"/>
                <w:szCs w:val="20"/>
              </w:rPr>
            </w:pPr>
          </w:p>
          <w:p w:rsidR="00916457" w:rsidRDefault="00916457">
            <w:pPr>
              <w:pStyle w:val="affe"/>
              <w:spacing w:line="300" w:lineRule="auto"/>
              <w:rPr>
                <w:rFonts w:eastAsia="宋体"/>
                <w:szCs w:val="44"/>
              </w:rPr>
            </w:pPr>
          </w:p>
        </w:tc>
      </w:tr>
      <w:tr w:rsidR="00916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5"/>
          <w:jc w:val="center"/>
        </w:trPr>
        <w:tc>
          <w:tcPr>
            <w:tcW w:w="9153" w:type="dxa"/>
            <w:tcBorders>
              <w:top w:val="nil"/>
              <w:left w:val="nil"/>
              <w:bottom w:val="nil"/>
              <w:right w:val="nil"/>
            </w:tcBorders>
          </w:tcPr>
          <w:p w:rsidR="00916457" w:rsidRDefault="00916457">
            <w:pPr>
              <w:spacing w:line="300" w:lineRule="auto"/>
              <w:rPr>
                <w:rFonts w:ascii="Times New Roman" w:hAnsi="Times New Roman"/>
              </w:rPr>
            </w:pPr>
          </w:p>
          <w:p w:rsidR="00916457" w:rsidRDefault="00916457">
            <w:pPr>
              <w:pStyle w:val="afff0"/>
              <w:spacing w:line="300" w:lineRule="auto"/>
              <w:jc w:val="both"/>
              <w:rPr>
                <w:rFonts w:ascii="Times New Roman"/>
              </w:rPr>
            </w:pPr>
          </w:p>
          <w:p w:rsidR="00916457" w:rsidRDefault="00916457">
            <w:pPr>
              <w:pStyle w:val="afff0"/>
              <w:spacing w:line="300" w:lineRule="auto"/>
              <w:jc w:val="both"/>
              <w:rPr>
                <w:rFonts w:ascii="Times New Roman"/>
                <w:sz w:val="21"/>
                <w:szCs w:val="21"/>
              </w:rPr>
            </w:pPr>
          </w:p>
          <w:p w:rsidR="00916457" w:rsidRDefault="00916457">
            <w:pPr>
              <w:pStyle w:val="afff0"/>
              <w:spacing w:line="300" w:lineRule="auto"/>
              <w:jc w:val="both"/>
              <w:rPr>
                <w:rFonts w:ascii="Times New Roman"/>
                <w:sz w:val="21"/>
                <w:szCs w:val="21"/>
              </w:rPr>
            </w:pPr>
          </w:p>
          <w:p w:rsidR="00916457" w:rsidRDefault="00916457" w:rsidP="00471267">
            <w:pPr>
              <w:tabs>
                <w:tab w:val="left" w:pos="7665"/>
              </w:tabs>
              <w:adjustRightInd w:val="0"/>
              <w:snapToGrid w:val="0"/>
              <w:spacing w:beforeLines="100" w:before="240" w:line="300" w:lineRule="auto"/>
              <w:jc w:val="center"/>
              <w:rPr>
                <w:rFonts w:ascii="Times New Roman"/>
                <w:sz w:val="32"/>
              </w:rPr>
            </w:pPr>
          </w:p>
          <w:p w:rsidR="00916457" w:rsidRDefault="00151C29" w:rsidP="00471267">
            <w:pPr>
              <w:tabs>
                <w:tab w:val="left" w:pos="7665"/>
              </w:tabs>
              <w:adjustRightInd w:val="0"/>
              <w:snapToGrid w:val="0"/>
              <w:spacing w:beforeLines="100" w:before="240" w:line="300" w:lineRule="auto"/>
              <w:jc w:val="center"/>
              <w:rPr>
                <w:rFonts w:ascii="Times New Roman" w:hAnsi="Times New Roman"/>
                <w:sz w:val="32"/>
              </w:rPr>
            </w:pPr>
            <w:r>
              <w:rPr>
                <w:rFonts w:ascii="Times New Roman" w:hint="eastAsia"/>
                <w:sz w:val="32"/>
              </w:rPr>
              <w:t>中国人民武装警察部队</w:t>
            </w:r>
            <w:r w:rsidR="001161DE">
              <w:rPr>
                <w:rFonts w:ascii="Times New Roman" w:hint="eastAsia"/>
                <w:sz w:val="32"/>
              </w:rPr>
              <w:t>消防局</w:t>
            </w:r>
          </w:p>
          <w:p w:rsidR="00916457" w:rsidRDefault="001161DE" w:rsidP="00F42934">
            <w:pPr>
              <w:tabs>
                <w:tab w:val="left" w:pos="7665"/>
              </w:tabs>
              <w:adjustRightInd w:val="0"/>
              <w:snapToGrid w:val="0"/>
              <w:spacing w:beforeLines="50" w:before="120" w:line="300" w:lineRule="auto"/>
              <w:jc w:val="center"/>
              <w:rPr>
                <w:rFonts w:ascii="Times New Roman" w:hAnsi="Times New Roman"/>
                <w:sz w:val="32"/>
              </w:rPr>
            </w:pPr>
            <w:r>
              <w:rPr>
                <w:rFonts w:ascii="Times New Roman" w:hint="eastAsia"/>
                <w:sz w:val="32"/>
              </w:rPr>
              <w:t>二</w:t>
            </w:r>
            <w:r>
              <w:rPr>
                <w:rFonts w:ascii="Times New Roman" w:hAnsi="Times New Roman" w:hint="eastAsia"/>
                <w:sz w:val="32"/>
              </w:rPr>
              <w:t>○</w:t>
            </w:r>
            <w:r>
              <w:rPr>
                <w:rFonts w:ascii="Times New Roman" w:hint="eastAsia"/>
                <w:sz w:val="32"/>
              </w:rPr>
              <w:t>一</w:t>
            </w:r>
            <w:r w:rsidR="00E322D7">
              <w:rPr>
                <w:rFonts w:ascii="Times New Roman" w:hint="eastAsia"/>
                <w:sz w:val="32"/>
              </w:rPr>
              <w:t>八年</w:t>
            </w:r>
            <w:r w:rsidR="00F42934">
              <w:rPr>
                <w:rFonts w:ascii="Times New Roman" w:hint="eastAsia"/>
                <w:sz w:val="32"/>
              </w:rPr>
              <w:t>五</w:t>
            </w:r>
            <w:r>
              <w:rPr>
                <w:rFonts w:ascii="Times New Roman" w:hint="eastAsia"/>
                <w:sz w:val="32"/>
              </w:rPr>
              <w:t>月</w:t>
            </w:r>
          </w:p>
        </w:tc>
      </w:tr>
      <w:bookmarkEnd w:id="0"/>
      <w:bookmarkEnd w:id="1"/>
    </w:tbl>
    <w:p w:rsidR="00916457" w:rsidRDefault="00916457">
      <w:pPr>
        <w:spacing w:line="300" w:lineRule="auto"/>
        <w:rPr>
          <w:rFonts w:ascii="Times New Roman" w:hAnsi="Times New Roman"/>
          <w:sz w:val="36"/>
          <w:szCs w:val="36"/>
        </w:rPr>
        <w:sectPr w:rsidR="00916457">
          <w:footerReference w:type="default" r:id="rId9"/>
          <w:headerReference w:type="first" r:id="rId10"/>
          <w:footerReference w:type="first" r:id="rId11"/>
          <w:pgSz w:w="11906" w:h="16838"/>
          <w:pgMar w:top="1588" w:right="1361" w:bottom="1588" w:left="1361" w:header="851" w:footer="992" w:gutter="0"/>
          <w:pgNumType w:fmt="upperRoman" w:start="1"/>
          <w:cols w:space="425"/>
          <w:docGrid w:linePitch="312"/>
        </w:sectPr>
      </w:pPr>
    </w:p>
    <w:p w:rsidR="00916457" w:rsidRDefault="000A175F">
      <w:pPr>
        <w:spacing w:line="300" w:lineRule="auto"/>
        <w:jc w:val="center"/>
        <w:rPr>
          <w:rFonts w:ascii="Times New Roman" w:hAnsi="Times New Roman"/>
          <w:sz w:val="32"/>
          <w:szCs w:val="32"/>
        </w:rPr>
      </w:pPr>
      <w:r>
        <w:rPr>
          <w:rFonts w:ascii="Times New Roman" w:hAnsi="Times New Roman" w:hint="eastAsia"/>
          <w:sz w:val="32"/>
          <w:szCs w:val="32"/>
        </w:rPr>
        <w:lastRenderedPageBreak/>
        <w:t>目录</w:t>
      </w:r>
    </w:p>
    <w:p w:rsidR="00FB6878" w:rsidRPr="00601720" w:rsidRDefault="000A175F">
      <w:pPr>
        <w:pStyle w:val="11"/>
        <w:tabs>
          <w:tab w:val="right" w:leader="dot" w:pos="9174"/>
        </w:tabs>
        <w:rPr>
          <w:b w:val="0"/>
          <w:noProof/>
          <w:sz w:val="21"/>
          <w:szCs w:val="22"/>
        </w:rPr>
      </w:pPr>
      <w:r>
        <w:rPr>
          <w:rFonts w:ascii="Times New Roman" w:hAnsi="Times New Roman"/>
          <w:sz w:val="32"/>
          <w:szCs w:val="32"/>
        </w:rPr>
        <w:fldChar w:fldCharType="begin"/>
      </w:r>
      <w:r>
        <w:rPr>
          <w:rFonts w:ascii="Times New Roman" w:hAnsi="Times New Roman"/>
          <w:sz w:val="32"/>
          <w:szCs w:val="32"/>
        </w:rPr>
        <w:instrText xml:space="preserve"> TOC </w:instrText>
      </w:r>
      <w:r>
        <w:rPr>
          <w:rFonts w:ascii="Times New Roman" w:hAnsi="Times New Roman" w:hint="eastAsia"/>
          <w:sz w:val="32"/>
          <w:szCs w:val="32"/>
        </w:rPr>
        <w:instrText>\o "1-3"</w:instrText>
      </w:r>
      <w:r>
        <w:rPr>
          <w:rFonts w:ascii="Times New Roman" w:hAnsi="Times New Roman"/>
          <w:sz w:val="32"/>
          <w:szCs w:val="32"/>
        </w:rPr>
        <w:instrText xml:space="preserve"> </w:instrText>
      </w:r>
      <w:r>
        <w:rPr>
          <w:rFonts w:ascii="Times New Roman" w:hAnsi="Times New Roman"/>
          <w:sz w:val="32"/>
          <w:szCs w:val="32"/>
        </w:rPr>
        <w:fldChar w:fldCharType="separate"/>
      </w:r>
      <w:r w:rsidR="00FB6878">
        <w:rPr>
          <w:noProof/>
        </w:rPr>
        <w:t>1</w:t>
      </w:r>
      <w:r w:rsidR="00FB6878">
        <w:rPr>
          <w:rFonts w:hint="eastAsia"/>
          <w:noProof/>
        </w:rPr>
        <w:t xml:space="preserve"> </w:t>
      </w:r>
      <w:r w:rsidR="00FB6878">
        <w:rPr>
          <w:rFonts w:hint="eastAsia"/>
          <w:noProof/>
        </w:rPr>
        <w:t>建设背景</w:t>
      </w:r>
      <w:r w:rsidR="00FB6878">
        <w:rPr>
          <w:noProof/>
        </w:rPr>
        <w:tab/>
      </w:r>
      <w:r w:rsidR="00FB6878">
        <w:rPr>
          <w:noProof/>
        </w:rPr>
        <w:fldChar w:fldCharType="begin"/>
      </w:r>
      <w:r w:rsidR="00FB6878">
        <w:rPr>
          <w:noProof/>
        </w:rPr>
        <w:instrText xml:space="preserve"> PAGEREF _Toc514399570 \h </w:instrText>
      </w:r>
      <w:r w:rsidR="00FB6878">
        <w:rPr>
          <w:noProof/>
        </w:rPr>
      </w:r>
      <w:r w:rsidR="00FB6878">
        <w:rPr>
          <w:noProof/>
        </w:rPr>
        <w:fldChar w:fldCharType="separate"/>
      </w:r>
      <w:r w:rsidR="00FB6878">
        <w:rPr>
          <w:noProof/>
        </w:rPr>
        <w:t>4</w:t>
      </w:r>
      <w:r w:rsidR="00FB6878">
        <w:rPr>
          <w:noProof/>
        </w:rPr>
        <w:fldChar w:fldCharType="end"/>
      </w:r>
    </w:p>
    <w:p w:rsidR="00FB6878" w:rsidRPr="00601720" w:rsidRDefault="00FB6878">
      <w:pPr>
        <w:pStyle w:val="11"/>
        <w:tabs>
          <w:tab w:val="right" w:leader="dot" w:pos="9174"/>
        </w:tabs>
        <w:rPr>
          <w:b w:val="0"/>
          <w:noProof/>
          <w:sz w:val="21"/>
          <w:szCs w:val="22"/>
        </w:rPr>
      </w:pPr>
      <w:r>
        <w:rPr>
          <w:noProof/>
        </w:rPr>
        <w:t>2</w:t>
      </w:r>
      <w:r>
        <w:rPr>
          <w:rFonts w:hint="eastAsia"/>
          <w:noProof/>
        </w:rPr>
        <w:t xml:space="preserve"> </w:t>
      </w:r>
      <w:r>
        <w:rPr>
          <w:rFonts w:hint="eastAsia"/>
          <w:noProof/>
        </w:rPr>
        <w:t>建设目标</w:t>
      </w:r>
      <w:r>
        <w:rPr>
          <w:noProof/>
        </w:rPr>
        <w:tab/>
      </w:r>
      <w:r>
        <w:rPr>
          <w:noProof/>
        </w:rPr>
        <w:fldChar w:fldCharType="begin"/>
      </w:r>
      <w:r>
        <w:rPr>
          <w:noProof/>
        </w:rPr>
        <w:instrText xml:space="preserve"> PAGEREF _Toc514399571 \h </w:instrText>
      </w:r>
      <w:r>
        <w:rPr>
          <w:noProof/>
        </w:rPr>
      </w:r>
      <w:r>
        <w:rPr>
          <w:noProof/>
        </w:rPr>
        <w:fldChar w:fldCharType="separate"/>
      </w:r>
      <w:r>
        <w:rPr>
          <w:noProof/>
        </w:rPr>
        <w:t>4</w:t>
      </w:r>
      <w:r>
        <w:rPr>
          <w:noProof/>
        </w:rPr>
        <w:fldChar w:fldCharType="end"/>
      </w:r>
    </w:p>
    <w:p w:rsidR="00FB6878" w:rsidRPr="00601720" w:rsidRDefault="00FB6878">
      <w:pPr>
        <w:pStyle w:val="11"/>
        <w:tabs>
          <w:tab w:val="right" w:leader="dot" w:pos="9174"/>
        </w:tabs>
        <w:rPr>
          <w:b w:val="0"/>
          <w:noProof/>
          <w:sz w:val="21"/>
          <w:szCs w:val="22"/>
        </w:rPr>
      </w:pPr>
      <w:r>
        <w:rPr>
          <w:noProof/>
        </w:rPr>
        <w:t>3</w:t>
      </w:r>
      <w:r>
        <w:rPr>
          <w:rFonts w:hint="eastAsia"/>
          <w:noProof/>
        </w:rPr>
        <w:t xml:space="preserve"> </w:t>
      </w:r>
      <w:r>
        <w:rPr>
          <w:rFonts w:hint="eastAsia"/>
          <w:noProof/>
        </w:rPr>
        <w:t>建设原则</w:t>
      </w:r>
      <w:r>
        <w:rPr>
          <w:noProof/>
        </w:rPr>
        <w:tab/>
      </w:r>
      <w:r>
        <w:rPr>
          <w:noProof/>
        </w:rPr>
        <w:fldChar w:fldCharType="begin"/>
      </w:r>
      <w:r>
        <w:rPr>
          <w:noProof/>
        </w:rPr>
        <w:instrText xml:space="preserve"> PAGEREF _Toc514399572 \h </w:instrText>
      </w:r>
      <w:r>
        <w:rPr>
          <w:noProof/>
        </w:rPr>
      </w:r>
      <w:r>
        <w:rPr>
          <w:noProof/>
        </w:rPr>
        <w:fldChar w:fldCharType="separate"/>
      </w:r>
      <w:r>
        <w:rPr>
          <w:noProof/>
        </w:rPr>
        <w:t>4</w:t>
      </w:r>
      <w:r>
        <w:rPr>
          <w:noProof/>
        </w:rPr>
        <w:fldChar w:fldCharType="end"/>
      </w:r>
    </w:p>
    <w:p w:rsidR="00FB6878" w:rsidRPr="00601720" w:rsidRDefault="00FB6878">
      <w:pPr>
        <w:pStyle w:val="11"/>
        <w:tabs>
          <w:tab w:val="right" w:leader="dot" w:pos="9174"/>
        </w:tabs>
        <w:rPr>
          <w:b w:val="0"/>
          <w:noProof/>
          <w:sz w:val="21"/>
          <w:szCs w:val="22"/>
        </w:rPr>
      </w:pPr>
      <w:r>
        <w:rPr>
          <w:noProof/>
        </w:rPr>
        <w:t>4</w:t>
      </w:r>
      <w:r w:rsidRPr="003C0757">
        <w:rPr>
          <w:rFonts w:ascii="Times New Roman" w:hint="eastAsia"/>
          <w:noProof/>
        </w:rPr>
        <w:t xml:space="preserve"> </w:t>
      </w:r>
      <w:r w:rsidRPr="003C0757">
        <w:rPr>
          <w:rFonts w:ascii="Times New Roman" w:hint="eastAsia"/>
          <w:noProof/>
        </w:rPr>
        <w:t>整体架构</w:t>
      </w:r>
      <w:r>
        <w:rPr>
          <w:noProof/>
        </w:rPr>
        <w:tab/>
      </w:r>
      <w:r>
        <w:rPr>
          <w:noProof/>
        </w:rPr>
        <w:fldChar w:fldCharType="begin"/>
      </w:r>
      <w:r>
        <w:rPr>
          <w:noProof/>
        </w:rPr>
        <w:instrText xml:space="preserve"> PAGEREF _Toc514399573 \h </w:instrText>
      </w:r>
      <w:r>
        <w:rPr>
          <w:noProof/>
        </w:rPr>
      </w:r>
      <w:r>
        <w:rPr>
          <w:noProof/>
        </w:rPr>
        <w:fldChar w:fldCharType="separate"/>
      </w:r>
      <w:r>
        <w:rPr>
          <w:noProof/>
        </w:rPr>
        <w:t>5</w:t>
      </w:r>
      <w:r>
        <w:rPr>
          <w:noProof/>
        </w:rPr>
        <w:fldChar w:fldCharType="end"/>
      </w:r>
    </w:p>
    <w:p w:rsidR="00FB6878" w:rsidRPr="00601720" w:rsidRDefault="00FB6878">
      <w:pPr>
        <w:pStyle w:val="23"/>
        <w:tabs>
          <w:tab w:val="right" w:leader="dot" w:pos="9174"/>
        </w:tabs>
        <w:rPr>
          <w:b w:val="0"/>
          <w:noProof/>
          <w:sz w:val="21"/>
        </w:rPr>
      </w:pPr>
      <w:r>
        <w:rPr>
          <w:noProof/>
        </w:rPr>
        <w:t>4.1</w:t>
      </w:r>
      <w:r>
        <w:rPr>
          <w:rFonts w:hint="eastAsia"/>
          <w:noProof/>
        </w:rPr>
        <w:t xml:space="preserve"> </w:t>
      </w:r>
      <w:r>
        <w:rPr>
          <w:rFonts w:hint="eastAsia"/>
          <w:noProof/>
        </w:rPr>
        <w:t>业务架构</w:t>
      </w:r>
      <w:r>
        <w:rPr>
          <w:noProof/>
        </w:rPr>
        <w:tab/>
      </w:r>
      <w:r>
        <w:rPr>
          <w:noProof/>
        </w:rPr>
        <w:fldChar w:fldCharType="begin"/>
      </w:r>
      <w:r>
        <w:rPr>
          <w:noProof/>
        </w:rPr>
        <w:instrText xml:space="preserve"> PAGEREF _Toc514399574 \h </w:instrText>
      </w:r>
      <w:r>
        <w:rPr>
          <w:noProof/>
        </w:rPr>
      </w:r>
      <w:r>
        <w:rPr>
          <w:noProof/>
        </w:rPr>
        <w:fldChar w:fldCharType="separate"/>
      </w:r>
      <w:r>
        <w:rPr>
          <w:noProof/>
        </w:rPr>
        <w:t>5</w:t>
      </w:r>
      <w:r>
        <w:rPr>
          <w:noProof/>
        </w:rPr>
        <w:fldChar w:fldCharType="end"/>
      </w:r>
    </w:p>
    <w:p w:rsidR="00FB6878" w:rsidRPr="00601720" w:rsidRDefault="00FB6878">
      <w:pPr>
        <w:pStyle w:val="23"/>
        <w:tabs>
          <w:tab w:val="right" w:leader="dot" w:pos="9174"/>
        </w:tabs>
        <w:rPr>
          <w:b w:val="0"/>
          <w:noProof/>
          <w:sz w:val="21"/>
        </w:rPr>
      </w:pPr>
      <w:r>
        <w:rPr>
          <w:noProof/>
        </w:rPr>
        <w:t>4.2</w:t>
      </w:r>
      <w:r w:rsidRPr="003C0757">
        <w:rPr>
          <w:rFonts w:ascii="Times New Roman" w:hint="eastAsia"/>
          <w:noProof/>
        </w:rPr>
        <w:t xml:space="preserve"> </w:t>
      </w:r>
      <w:r w:rsidRPr="003C0757">
        <w:rPr>
          <w:rFonts w:ascii="Times New Roman" w:hint="eastAsia"/>
          <w:noProof/>
        </w:rPr>
        <w:t>系统架构</w:t>
      </w:r>
      <w:r>
        <w:rPr>
          <w:noProof/>
        </w:rPr>
        <w:tab/>
      </w:r>
      <w:r>
        <w:rPr>
          <w:noProof/>
        </w:rPr>
        <w:fldChar w:fldCharType="begin"/>
      </w:r>
      <w:r>
        <w:rPr>
          <w:noProof/>
        </w:rPr>
        <w:instrText xml:space="preserve"> PAGEREF _Toc514399575 \h </w:instrText>
      </w:r>
      <w:r>
        <w:rPr>
          <w:noProof/>
        </w:rPr>
      </w:r>
      <w:r>
        <w:rPr>
          <w:noProof/>
        </w:rPr>
        <w:fldChar w:fldCharType="separate"/>
      </w:r>
      <w:r>
        <w:rPr>
          <w:noProof/>
        </w:rPr>
        <w:t>6</w:t>
      </w:r>
      <w:r>
        <w:rPr>
          <w:noProof/>
        </w:rPr>
        <w:fldChar w:fldCharType="end"/>
      </w:r>
    </w:p>
    <w:p w:rsidR="00FB6878" w:rsidRPr="00601720" w:rsidRDefault="00FB6878">
      <w:pPr>
        <w:pStyle w:val="23"/>
        <w:tabs>
          <w:tab w:val="right" w:leader="dot" w:pos="9174"/>
        </w:tabs>
        <w:rPr>
          <w:b w:val="0"/>
          <w:noProof/>
          <w:sz w:val="21"/>
        </w:rPr>
      </w:pPr>
      <w:r w:rsidRPr="003C0757">
        <w:rPr>
          <w:noProof/>
          <w:color w:val="000000"/>
        </w:rPr>
        <w:t>4.3</w:t>
      </w:r>
      <w:r w:rsidRPr="003C0757">
        <w:rPr>
          <w:rFonts w:hint="eastAsia"/>
          <w:noProof/>
          <w:color w:val="000000"/>
        </w:rPr>
        <w:t xml:space="preserve"> </w:t>
      </w:r>
      <w:r w:rsidRPr="003C0757">
        <w:rPr>
          <w:rFonts w:hint="eastAsia"/>
          <w:noProof/>
          <w:color w:val="000000"/>
        </w:rPr>
        <w:t>网络架构</w:t>
      </w:r>
      <w:r>
        <w:rPr>
          <w:noProof/>
        </w:rPr>
        <w:tab/>
      </w:r>
      <w:r>
        <w:rPr>
          <w:noProof/>
        </w:rPr>
        <w:fldChar w:fldCharType="begin"/>
      </w:r>
      <w:r>
        <w:rPr>
          <w:noProof/>
        </w:rPr>
        <w:instrText xml:space="preserve"> PAGEREF _Toc514399576 \h </w:instrText>
      </w:r>
      <w:r>
        <w:rPr>
          <w:noProof/>
        </w:rPr>
      </w:r>
      <w:r>
        <w:rPr>
          <w:noProof/>
        </w:rPr>
        <w:fldChar w:fldCharType="separate"/>
      </w:r>
      <w:r>
        <w:rPr>
          <w:noProof/>
        </w:rPr>
        <w:t>8</w:t>
      </w:r>
      <w:r>
        <w:rPr>
          <w:noProof/>
        </w:rPr>
        <w:fldChar w:fldCharType="end"/>
      </w:r>
    </w:p>
    <w:p w:rsidR="00FB6878" w:rsidRPr="00601720" w:rsidRDefault="00FB6878">
      <w:pPr>
        <w:pStyle w:val="11"/>
        <w:tabs>
          <w:tab w:val="right" w:leader="dot" w:pos="9174"/>
        </w:tabs>
        <w:rPr>
          <w:b w:val="0"/>
          <w:noProof/>
          <w:sz w:val="21"/>
          <w:szCs w:val="22"/>
        </w:rPr>
      </w:pPr>
      <w:r>
        <w:rPr>
          <w:noProof/>
        </w:rPr>
        <w:t>5</w:t>
      </w:r>
      <w:r>
        <w:rPr>
          <w:rFonts w:hint="eastAsia"/>
          <w:noProof/>
        </w:rPr>
        <w:t xml:space="preserve"> </w:t>
      </w:r>
      <w:r>
        <w:rPr>
          <w:rFonts w:hint="eastAsia"/>
          <w:noProof/>
        </w:rPr>
        <w:t>通用性要性</w:t>
      </w:r>
      <w:r>
        <w:rPr>
          <w:noProof/>
        </w:rPr>
        <w:tab/>
      </w:r>
      <w:r>
        <w:rPr>
          <w:noProof/>
        </w:rPr>
        <w:fldChar w:fldCharType="begin"/>
      </w:r>
      <w:r>
        <w:rPr>
          <w:noProof/>
        </w:rPr>
        <w:instrText xml:space="preserve"> PAGEREF _Toc514399577 \h </w:instrText>
      </w:r>
      <w:r>
        <w:rPr>
          <w:noProof/>
        </w:rPr>
      </w:r>
      <w:r>
        <w:rPr>
          <w:noProof/>
        </w:rPr>
        <w:fldChar w:fldCharType="separate"/>
      </w:r>
      <w:r>
        <w:rPr>
          <w:noProof/>
        </w:rPr>
        <w:t>9</w:t>
      </w:r>
      <w:r>
        <w:rPr>
          <w:noProof/>
        </w:rPr>
        <w:fldChar w:fldCharType="end"/>
      </w:r>
    </w:p>
    <w:p w:rsidR="00FB6878" w:rsidRPr="00601720" w:rsidRDefault="00FB6878">
      <w:pPr>
        <w:pStyle w:val="23"/>
        <w:tabs>
          <w:tab w:val="right" w:leader="dot" w:pos="9174"/>
        </w:tabs>
        <w:rPr>
          <w:b w:val="0"/>
          <w:noProof/>
          <w:sz w:val="21"/>
        </w:rPr>
      </w:pPr>
      <w:r>
        <w:rPr>
          <w:noProof/>
        </w:rPr>
        <w:t>5.1</w:t>
      </w:r>
      <w:r w:rsidRPr="003C0757">
        <w:rPr>
          <w:rFonts w:ascii="Times New Roman" w:hint="eastAsia"/>
          <w:noProof/>
        </w:rPr>
        <w:t xml:space="preserve"> </w:t>
      </w:r>
      <w:r w:rsidRPr="003C0757">
        <w:rPr>
          <w:rFonts w:ascii="Times New Roman" w:hint="eastAsia"/>
          <w:noProof/>
        </w:rPr>
        <w:t>运行环境</w:t>
      </w:r>
      <w:r>
        <w:rPr>
          <w:noProof/>
        </w:rPr>
        <w:tab/>
      </w:r>
      <w:r>
        <w:rPr>
          <w:noProof/>
        </w:rPr>
        <w:fldChar w:fldCharType="begin"/>
      </w:r>
      <w:r>
        <w:rPr>
          <w:noProof/>
        </w:rPr>
        <w:instrText xml:space="preserve"> PAGEREF _Toc514399578 \h </w:instrText>
      </w:r>
      <w:r>
        <w:rPr>
          <w:noProof/>
        </w:rPr>
      </w:r>
      <w:r>
        <w:rPr>
          <w:noProof/>
        </w:rPr>
        <w:fldChar w:fldCharType="separate"/>
      </w:r>
      <w:r>
        <w:rPr>
          <w:noProof/>
        </w:rPr>
        <w:t>9</w:t>
      </w:r>
      <w:r>
        <w:rPr>
          <w:noProof/>
        </w:rPr>
        <w:fldChar w:fldCharType="end"/>
      </w:r>
    </w:p>
    <w:p w:rsidR="00FB6878" w:rsidRPr="00601720" w:rsidRDefault="00FB6878">
      <w:pPr>
        <w:pStyle w:val="23"/>
        <w:tabs>
          <w:tab w:val="right" w:leader="dot" w:pos="9174"/>
        </w:tabs>
        <w:rPr>
          <w:b w:val="0"/>
          <w:noProof/>
          <w:sz w:val="21"/>
        </w:rPr>
      </w:pPr>
      <w:r>
        <w:rPr>
          <w:noProof/>
        </w:rPr>
        <w:t>5.2</w:t>
      </w:r>
      <w:r w:rsidRPr="003C0757">
        <w:rPr>
          <w:rFonts w:ascii="Times New Roman" w:hint="eastAsia"/>
          <w:noProof/>
        </w:rPr>
        <w:t xml:space="preserve"> </w:t>
      </w:r>
      <w:r w:rsidRPr="003C0757">
        <w:rPr>
          <w:rFonts w:ascii="Times New Roman" w:hint="eastAsia"/>
          <w:noProof/>
        </w:rPr>
        <w:t>运行网络</w:t>
      </w:r>
      <w:r>
        <w:rPr>
          <w:noProof/>
        </w:rPr>
        <w:tab/>
      </w:r>
      <w:r>
        <w:rPr>
          <w:noProof/>
        </w:rPr>
        <w:fldChar w:fldCharType="begin"/>
      </w:r>
      <w:r>
        <w:rPr>
          <w:noProof/>
        </w:rPr>
        <w:instrText xml:space="preserve"> PAGEREF _Toc514399579 \h </w:instrText>
      </w:r>
      <w:r>
        <w:rPr>
          <w:noProof/>
        </w:rPr>
      </w:r>
      <w:r>
        <w:rPr>
          <w:noProof/>
        </w:rPr>
        <w:fldChar w:fldCharType="separate"/>
      </w:r>
      <w:r>
        <w:rPr>
          <w:noProof/>
        </w:rPr>
        <w:t>9</w:t>
      </w:r>
      <w:r>
        <w:rPr>
          <w:noProof/>
        </w:rPr>
        <w:fldChar w:fldCharType="end"/>
      </w:r>
    </w:p>
    <w:p w:rsidR="00FB6878" w:rsidRPr="00601720" w:rsidRDefault="00FB6878">
      <w:pPr>
        <w:pStyle w:val="23"/>
        <w:tabs>
          <w:tab w:val="right" w:leader="dot" w:pos="9174"/>
        </w:tabs>
        <w:rPr>
          <w:b w:val="0"/>
          <w:noProof/>
          <w:sz w:val="21"/>
        </w:rPr>
      </w:pPr>
      <w:r>
        <w:rPr>
          <w:noProof/>
        </w:rPr>
        <w:t>5.3</w:t>
      </w:r>
      <w:r w:rsidRPr="003C0757">
        <w:rPr>
          <w:rFonts w:ascii="Times New Roman" w:hint="eastAsia"/>
          <w:noProof/>
        </w:rPr>
        <w:t xml:space="preserve"> </w:t>
      </w:r>
      <w:r w:rsidRPr="003C0757">
        <w:rPr>
          <w:rFonts w:ascii="Times New Roman" w:hint="eastAsia"/>
          <w:noProof/>
        </w:rPr>
        <w:t>地图要求</w:t>
      </w:r>
      <w:r>
        <w:rPr>
          <w:noProof/>
        </w:rPr>
        <w:tab/>
      </w:r>
      <w:r>
        <w:rPr>
          <w:noProof/>
        </w:rPr>
        <w:fldChar w:fldCharType="begin"/>
      </w:r>
      <w:r>
        <w:rPr>
          <w:noProof/>
        </w:rPr>
        <w:instrText xml:space="preserve"> PAGEREF _Toc514399580 \h </w:instrText>
      </w:r>
      <w:r>
        <w:rPr>
          <w:noProof/>
        </w:rPr>
      </w:r>
      <w:r>
        <w:rPr>
          <w:noProof/>
        </w:rPr>
        <w:fldChar w:fldCharType="separate"/>
      </w:r>
      <w:r>
        <w:rPr>
          <w:noProof/>
        </w:rPr>
        <w:t>9</w:t>
      </w:r>
      <w:r>
        <w:rPr>
          <w:noProof/>
        </w:rPr>
        <w:fldChar w:fldCharType="end"/>
      </w:r>
    </w:p>
    <w:p w:rsidR="00FB6878" w:rsidRPr="00601720" w:rsidRDefault="00FB6878">
      <w:pPr>
        <w:pStyle w:val="30"/>
        <w:tabs>
          <w:tab w:val="right" w:leader="dot" w:pos="9174"/>
        </w:tabs>
        <w:rPr>
          <w:noProof/>
          <w:sz w:val="21"/>
        </w:rPr>
      </w:pPr>
      <w:r w:rsidRPr="003C0757">
        <w:rPr>
          <w:rFonts w:ascii="黑体"/>
          <w:noProof/>
        </w:rPr>
        <w:t>5.3.1</w:t>
      </w:r>
      <w:r>
        <w:rPr>
          <w:rFonts w:hint="eastAsia"/>
          <w:noProof/>
        </w:rPr>
        <w:t xml:space="preserve"> </w:t>
      </w:r>
      <w:r>
        <w:rPr>
          <w:rFonts w:hint="eastAsia"/>
          <w:noProof/>
        </w:rPr>
        <w:t>地图数据更新</w:t>
      </w:r>
      <w:r>
        <w:rPr>
          <w:noProof/>
        </w:rPr>
        <w:tab/>
      </w:r>
      <w:r>
        <w:rPr>
          <w:noProof/>
        </w:rPr>
        <w:fldChar w:fldCharType="begin"/>
      </w:r>
      <w:r>
        <w:rPr>
          <w:noProof/>
        </w:rPr>
        <w:instrText xml:space="preserve"> PAGEREF _Toc514399581 \h </w:instrText>
      </w:r>
      <w:r>
        <w:rPr>
          <w:noProof/>
        </w:rPr>
      </w:r>
      <w:r>
        <w:rPr>
          <w:noProof/>
        </w:rPr>
        <w:fldChar w:fldCharType="separate"/>
      </w:r>
      <w:r>
        <w:rPr>
          <w:noProof/>
        </w:rPr>
        <w:t>10</w:t>
      </w:r>
      <w:r>
        <w:rPr>
          <w:noProof/>
        </w:rPr>
        <w:fldChar w:fldCharType="end"/>
      </w:r>
    </w:p>
    <w:p w:rsidR="00FB6878" w:rsidRPr="00601720" w:rsidRDefault="00FB6878">
      <w:pPr>
        <w:pStyle w:val="30"/>
        <w:tabs>
          <w:tab w:val="right" w:leader="dot" w:pos="9174"/>
        </w:tabs>
        <w:rPr>
          <w:noProof/>
          <w:sz w:val="21"/>
        </w:rPr>
      </w:pPr>
      <w:r w:rsidRPr="003C0757">
        <w:rPr>
          <w:rFonts w:ascii="黑体"/>
          <w:noProof/>
        </w:rPr>
        <w:t>5.3.2</w:t>
      </w:r>
      <w:r>
        <w:rPr>
          <w:rFonts w:hint="eastAsia"/>
          <w:noProof/>
        </w:rPr>
        <w:t xml:space="preserve"> </w:t>
      </w:r>
      <w:r>
        <w:rPr>
          <w:rFonts w:hint="eastAsia"/>
          <w:noProof/>
        </w:rPr>
        <w:t>图层和图标</w:t>
      </w:r>
      <w:r>
        <w:rPr>
          <w:noProof/>
        </w:rPr>
        <w:tab/>
      </w:r>
      <w:r>
        <w:rPr>
          <w:noProof/>
        </w:rPr>
        <w:fldChar w:fldCharType="begin"/>
      </w:r>
      <w:r>
        <w:rPr>
          <w:noProof/>
        </w:rPr>
        <w:instrText xml:space="preserve"> PAGEREF _Toc514399582 \h </w:instrText>
      </w:r>
      <w:r>
        <w:rPr>
          <w:noProof/>
        </w:rPr>
      </w:r>
      <w:r>
        <w:rPr>
          <w:noProof/>
        </w:rPr>
        <w:fldChar w:fldCharType="separate"/>
      </w:r>
      <w:r>
        <w:rPr>
          <w:noProof/>
        </w:rPr>
        <w:t>10</w:t>
      </w:r>
      <w:r>
        <w:rPr>
          <w:noProof/>
        </w:rPr>
        <w:fldChar w:fldCharType="end"/>
      </w:r>
    </w:p>
    <w:p w:rsidR="00FB6878" w:rsidRPr="00601720" w:rsidRDefault="00FB6878">
      <w:pPr>
        <w:pStyle w:val="30"/>
        <w:tabs>
          <w:tab w:val="right" w:leader="dot" w:pos="9174"/>
        </w:tabs>
        <w:rPr>
          <w:noProof/>
          <w:sz w:val="21"/>
        </w:rPr>
      </w:pPr>
      <w:r w:rsidRPr="003C0757">
        <w:rPr>
          <w:rFonts w:ascii="黑体"/>
          <w:noProof/>
        </w:rPr>
        <w:t>5.3.3</w:t>
      </w:r>
      <w:r>
        <w:rPr>
          <w:rFonts w:hint="eastAsia"/>
          <w:noProof/>
        </w:rPr>
        <w:t xml:space="preserve"> </w:t>
      </w:r>
      <w:r>
        <w:rPr>
          <w:rFonts w:hint="eastAsia"/>
          <w:noProof/>
        </w:rPr>
        <w:t>地理坐标</w:t>
      </w:r>
      <w:r>
        <w:rPr>
          <w:noProof/>
        </w:rPr>
        <w:tab/>
      </w:r>
      <w:r>
        <w:rPr>
          <w:noProof/>
        </w:rPr>
        <w:fldChar w:fldCharType="begin"/>
      </w:r>
      <w:r>
        <w:rPr>
          <w:noProof/>
        </w:rPr>
        <w:instrText xml:space="preserve"> PAGEREF _Toc514399583 \h </w:instrText>
      </w:r>
      <w:r>
        <w:rPr>
          <w:noProof/>
        </w:rPr>
      </w:r>
      <w:r>
        <w:rPr>
          <w:noProof/>
        </w:rPr>
        <w:fldChar w:fldCharType="separate"/>
      </w:r>
      <w:r>
        <w:rPr>
          <w:noProof/>
        </w:rPr>
        <w:t>10</w:t>
      </w:r>
      <w:r>
        <w:rPr>
          <w:noProof/>
        </w:rPr>
        <w:fldChar w:fldCharType="end"/>
      </w:r>
    </w:p>
    <w:p w:rsidR="00FB6878" w:rsidRPr="00601720" w:rsidRDefault="00FB6878">
      <w:pPr>
        <w:pStyle w:val="23"/>
        <w:tabs>
          <w:tab w:val="right" w:leader="dot" w:pos="9174"/>
        </w:tabs>
        <w:rPr>
          <w:b w:val="0"/>
          <w:noProof/>
          <w:sz w:val="21"/>
        </w:rPr>
      </w:pPr>
      <w:r>
        <w:rPr>
          <w:noProof/>
        </w:rPr>
        <w:t>5.4</w:t>
      </w:r>
      <w:r w:rsidRPr="003C0757">
        <w:rPr>
          <w:rFonts w:ascii="Times New Roman" w:hint="eastAsia"/>
          <w:noProof/>
        </w:rPr>
        <w:t xml:space="preserve"> </w:t>
      </w:r>
      <w:r w:rsidRPr="003C0757">
        <w:rPr>
          <w:rFonts w:ascii="Times New Roman" w:hint="eastAsia"/>
          <w:noProof/>
        </w:rPr>
        <w:t>数据要求</w:t>
      </w:r>
      <w:r>
        <w:rPr>
          <w:noProof/>
        </w:rPr>
        <w:tab/>
      </w:r>
      <w:r>
        <w:rPr>
          <w:noProof/>
        </w:rPr>
        <w:fldChar w:fldCharType="begin"/>
      </w:r>
      <w:r>
        <w:rPr>
          <w:noProof/>
        </w:rPr>
        <w:instrText xml:space="preserve"> PAGEREF _Toc514399584 \h </w:instrText>
      </w:r>
      <w:r>
        <w:rPr>
          <w:noProof/>
        </w:rPr>
      </w:r>
      <w:r>
        <w:rPr>
          <w:noProof/>
        </w:rPr>
        <w:fldChar w:fldCharType="separate"/>
      </w:r>
      <w:r>
        <w:rPr>
          <w:noProof/>
        </w:rPr>
        <w:t>10</w:t>
      </w:r>
      <w:r>
        <w:rPr>
          <w:noProof/>
        </w:rPr>
        <w:fldChar w:fldCharType="end"/>
      </w:r>
    </w:p>
    <w:p w:rsidR="00FB6878" w:rsidRPr="00601720" w:rsidRDefault="00FB6878">
      <w:pPr>
        <w:pStyle w:val="30"/>
        <w:tabs>
          <w:tab w:val="right" w:leader="dot" w:pos="9174"/>
        </w:tabs>
        <w:rPr>
          <w:noProof/>
          <w:sz w:val="21"/>
        </w:rPr>
      </w:pPr>
      <w:r w:rsidRPr="003C0757">
        <w:rPr>
          <w:rFonts w:ascii="黑体"/>
          <w:noProof/>
        </w:rPr>
        <w:t>5.4.1</w:t>
      </w:r>
      <w:r>
        <w:rPr>
          <w:rFonts w:hint="eastAsia"/>
          <w:noProof/>
        </w:rPr>
        <w:t xml:space="preserve"> </w:t>
      </w:r>
      <w:r>
        <w:rPr>
          <w:rFonts w:hint="eastAsia"/>
          <w:noProof/>
        </w:rPr>
        <w:t>数据范围</w:t>
      </w:r>
      <w:r>
        <w:rPr>
          <w:noProof/>
        </w:rPr>
        <w:tab/>
      </w:r>
      <w:r>
        <w:rPr>
          <w:noProof/>
        </w:rPr>
        <w:fldChar w:fldCharType="begin"/>
      </w:r>
      <w:r>
        <w:rPr>
          <w:noProof/>
        </w:rPr>
        <w:instrText xml:space="preserve"> PAGEREF _Toc514399585 \h </w:instrText>
      </w:r>
      <w:r>
        <w:rPr>
          <w:noProof/>
        </w:rPr>
      </w:r>
      <w:r>
        <w:rPr>
          <w:noProof/>
        </w:rPr>
        <w:fldChar w:fldCharType="separate"/>
      </w:r>
      <w:r>
        <w:rPr>
          <w:noProof/>
        </w:rPr>
        <w:t>10</w:t>
      </w:r>
      <w:r>
        <w:rPr>
          <w:noProof/>
        </w:rPr>
        <w:fldChar w:fldCharType="end"/>
      </w:r>
    </w:p>
    <w:p w:rsidR="00FB6878" w:rsidRPr="00601720" w:rsidRDefault="00FB6878">
      <w:pPr>
        <w:pStyle w:val="30"/>
        <w:tabs>
          <w:tab w:val="right" w:leader="dot" w:pos="9174"/>
        </w:tabs>
        <w:rPr>
          <w:noProof/>
          <w:sz w:val="21"/>
        </w:rPr>
      </w:pPr>
      <w:r w:rsidRPr="003C0757">
        <w:rPr>
          <w:rFonts w:ascii="黑体"/>
          <w:noProof/>
        </w:rPr>
        <w:t>5.4.2</w:t>
      </w:r>
      <w:r>
        <w:rPr>
          <w:rFonts w:hint="eastAsia"/>
          <w:noProof/>
        </w:rPr>
        <w:t xml:space="preserve"> </w:t>
      </w:r>
      <w:r>
        <w:rPr>
          <w:rFonts w:hint="eastAsia"/>
          <w:noProof/>
        </w:rPr>
        <w:t>数据存储</w:t>
      </w:r>
      <w:r>
        <w:rPr>
          <w:noProof/>
        </w:rPr>
        <w:tab/>
      </w:r>
      <w:r>
        <w:rPr>
          <w:noProof/>
        </w:rPr>
        <w:fldChar w:fldCharType="begin"/>
      </w:r>
      <w:r>
        <w:rPr>
          <w:noProof/>
        </w:rPr>
        <w:instrText xml:space="preserve"> PAGEREF _Toc514399586 \h </w:instrText>
      </w:r>
      <w:r>
        <w:rPr>
          <w:noProof/>
        </w:rPr>
      </w:r>
      <w:r>
        <w:rPr>
          <w:noProof/>
        </w:rPr>
        <w:fldChar w:fldCharType="separate"/>
      </w:r>
      <w:r>
        <w:rPr>
          <w:noProof/>
        </w:rPr>
        <w:t>11</w:t>
      </w:r>
      <w:r>
        <w:rPr>
          <w:noProof/>
        </w:rPr>
        <w:fldChar w:fldCharType="end"/>
      </w:r>
    </w:p>
    <w:p w:rsidR="00FB6878" w:rsidRPr="00601720" w:rsidRDefault="00FB6878">
      <w:pPr>
        <w:pStyle w:val="30"/>
        <w:tabs>
          <w:tab w:val="right" w:leader="dot" w:pos="9174"/>
        </w:tabs>
        <w:rPr>
          <w:noProof/>
          <w:sz w:val="21"/>
        </w:rPr>
      </w:pPr>
      <w:r w:rsidRPr="003C0757">
        <w:rPr>
          <w:rFonts w:ascii="黑体"/>
          <w:noProof/>
        </w:rPr>
        <w:t>5.4.3</w:t>
      </w:r>
      <w:r>
        <w:rPr>
          <w:rFonts w:hint="eastAsia"/>
          <w:noProof/>
        </w:rPr>
        <w:t xml:space="preserve"> </w:t>
      </w:r>
      <w:r>
        <w:rPr>
          <w:rFonts w:hint="eastAsia"/>
          <w:noProof/>
        </w:rPr>
        <w:t>数据汇聚</w:t>
      </w:r>
      <w:r>
        <w:rPr>
          <w:noProof/>
        </w:rPr>
        <w:tab/>
      </w:r>
      <w:r>
        <w:rPr>
          <w:noProof/>
        </w:rPr>
        <w:fldChar w:fldCharType="begin"/>
      </w:r>
      <w:r>
        <w:rPr>
          <w:noProof/>
        </w:rPr>
        <w:instrText xml:space="preserve"> PAGEREF _Toc514399587 \h </w:instrText>
      </w:r>
      <w:r>
        <w:rPr>
          <w:noProof/>
        </w:rPr>
      </w:r>
      <w:r>
        <w:rPr>
          <w:noProof/>
        </w:rPr>
        <w:fldChar w:fldCharType="separate"/>
      </w:r>
      <w:r>
        <w:rPr>
          <w:noProof/>
        </w:rPr>
        <w:t>12</w:t>
      </w:r>
      <w:r>
        <w:rPr>
          <w:noProof/>
        </w:rPr>
        <w:fldChar w:fldCharType="end"/>
      </w:r>
    </w:p>
    <w:p w:rsidR="00FB6878" w:rsidRPr="00601720" w:rsidRDefault="00FB6878">
      <w:pPr>
        <w:pStyle w:val="23"/>
        <w:tabs>
          <w:tab w:val="right" w:leader="dot" w:pos="9174"/>
        </w:tabs>
        <w:rPr>
          <w:b w:val="0"/>
          <w:noProof/>
          <w:sz w:val="21"/>
        </w:rPr>
      </w:pPr>
      <w:r>
        <w:rPr>
          <w:noProof/>
        </w:rPr>
        <w:t>5.5</w:t>
      </w:r>
      <w:r w:rsidRPr="003C0757">
        <w:rPr>
          <w:rFonts w:ascii="Times New Roman" w:hint="eastAsia"/>
          <w:noProof/>
        </w:rPr>
        <w:t xml:space="preserve"> </w:t>
      </w:r>
      <w:r w:rsidRPr="003C0757">
        <w:rPr>
          <w:rFonts w:ascii="Times New Roman" w:hint="eastAsia"/>
          <w:noProof/>
        </w:rPr>
        <w:t>集成要求</w:t>
      </w:r>
      <w:r>
        <w:rPr>
          <w:noProof/>
        </w:rPr>
        <w:tab/>
      </w:r>
      <w:r>
        <w:rPr>
          <w:noProof/>
        </w:rPr>
        <w:fldChar w:fldCharType="begin"/>
      </w:r>
      <w:r>
        <w:rPr>
          <w:noProof/>
        </w:rPr>
        <w:instrText xml:space="preserve"> PAGEREF _Toc514399588 \h </w:instrText>
      </w:r>
      <w:r>
        <w:rPr>
          <w:noProof/>
        </w:rPr>
      </w:r>
      <w:r>
        <w:rPr>
          <w:noProof/>
        </w:rPr>
        <w:fldChar w:fldCharType="separate"/>
      </w:r>
      <w:r>
        <w:rPr>
          <w:noProof/>
        </w:rPr>
        <w:t>12</w:t>
      </w:r>
      <w:r>
        <w:rPr>
          <w:noProof/>
        </w:rPr>
        <w:fldChar w:fldCharType="end"/>
      </w:r>
    </w:p>
    <w:p w:rsidR="00FB6878" w:rsidRPr="00601720" w:rsidRDefault="00FB6878">
      <w:pPr>
        <w:pStyle w:val="23"/>
        <w:tabs>
          <w:tab w:val="right" w:leader="dot" w:pos="9174"/>
        </w:tabs>
        <w:rPr>
          <w:b w:val="0"/>
          <w:noProof/>
          <w:sz w:val="21"/>
        </w:rPr>
      </w:pPr>
      <w:r>
        <w:rPr>
          <w:noProof/>
        </w:rPr>
        <w:t>5.6</w:t>
      </w:r>
      <w:r>
        <w:rPr>
          <w:rFonts w:hint="eastAsia"/>
          <w:noProof/>
        </w:rPr>
        <w:t xml:space="preserve"> </w:t>
      </w:r>
      <w:r>
        <w:rPr>
          <w:rFonts w:hint="eastAsia"/>
          <w:noProof/>
        </w:rPr>
        <w:t>安全要求</w:t>
      </w:r>
      <w:r>
        <w:rPr>
          <w:noProof/>
        </w:rPr>
        <w:tab/>
      </w:r>
      <w:r>
        <w:rPr>
          <w:noProof/>
        </w:rPr>
        <w:fldChar w:fldCharType="begin"/>
      </w:r>
      <w:r>
        <w:rPr>
          <w:noProof/>
        </w:rPr>
        <w:instrText xml:space="preserve"> PAGEREF _Toc514399589 \h </w:instrText>
      </w:r>
      <w:r>
        <w:rPr>
          <w:noProof/>
        </w:rPr>
      </w:r>
      <w:r>
        <w:rPr>
          <w:noProof/>
        </w:rPr>
        <w:fldChar w:fldCharType="separate"/>
      </w:r>
      <w:r>
        <w:rPr>
          <w:noProof/>
        </w:rPr>
        <w:t>15</w:t>
      </w:r>
      <w:r>
        <w:rPr>
          <w:noProof/>
        </w:rPr>
        <w:fldChar w:fldCharType="end"/>
      </w:r>
    </w:p>
    <w:p w:rsidR="00FB6878" w:rsidRPr="00601720" w:rsidRDefault="00FB6878">
      <w:pPr>
        <w:pStyle w:val="23"/>
        <w:tabs>
          <w:tab w:val="right" w:leader="dot" w:pos="9174"/>
        </w:tabs>
        <w:rPr>
          <w:b w:val="0"/>
          <w:noProof/>
          <w:sz w:val="21"/>
        </w:rPr>
      </w:pPr>
      <w:r>
        <w:rPr>
          <w:noProof/>
        </w:rPr>
        <w:t>5.7</w:t>
      </w:r>
      <w:r>
        <w:rPr>
          <w:rFonts w:hint="eastAsia"/>
          <w:noProof/>
        </w:rPr>
        <w:t xml:space="preserve"> </w:t>
      </w:r>
      <w:r>
        <w:rPr>
          <w:rFonts w:hint="eastAsia"/>
          <w:noProof/>
        </w:rPr>
        <w:t>其它要求</w:t>
      </w:r>
      <w:r>
        <w:rPr>
          <w:noProof/>
        </w:rPr>
        <w:tab/>
      </w:r>
      <w:r>
        <w:rPr>
          <w:noProof/>
        </w:rPr>
        <w:fldChar w:fldCharType="begin"/>
      </w:r>
      <w:r>
        <w:rPr>
          <w:noProof/>
        </w:rPr>
        <w:instrText xml:space="preserve"> PAGEREF _Toc514399590 \h </w:instrText>
      </w:r>
      <w:r>
        <w:rPr>
          <w:noProof/>
        </w:rPr>
      </w:r>
      <w:r>
        <w:rPr>
          <w:noProof/>
        </w:rPr>
        <w:fldChar w:fldCharType="separate"/>
      </w:r>
      <w:r>
        <w:rPr>
          <w:noProof/>
        </w:rPr>
        <w:t>15</w:t>
      </w:r>
      <w:r>
        <w:rPr>
          <w:noProof/>
        </w:rPr>
        <w:fldChar w:fldCharType="end"/>
      </w:r>
    </w:p>
    <w:p w:rsidR="00FB6878" w:rsidRPr="00601720" w:rsidRDefault="00FB6878">
      <w:pPr>
        <w:pStyle w:val="11"/>
        <w:tabs>
          <w:tab w:val="right" w:leader="dot" w:pos="9174"/>
        </w:tabs>
        <w:rPr>
          <w:b w:val="0"/>
          <w:noProof/>
          <w:sz w:val="21"/>
          <w:szCs w:val="22"/>
        </w:rPr>
      </w:pPr>
      <w:r>
        <w:rPr>
          <w:noProof/>
        </w:rPr>
        <w:t>6</w:t>
      </w:r>
      <w:r>
        <w:rPr>
          <w:rFonts w:hint="eastAsia"/>
          <w:noProof/>
        </w:rPr>
        <w:t xml:space="preserve"> </w:t>
      </w:r>
      <w:r>
        <w:rPr>
          <w:rFonts w:hint="eastAsia"/>
          <w:noProof/>
        </w:rPr>
        <w:t>建设要求</w:t>
      </w:r>
      <w:r>
        <w:rPr>
          <w:noProof/>
        </w:rPr>
        <w:tab/>
      </w:r>
      <w:r>
        <w:rPr>
          <w:noProof/>
        </w:rPr>
        <w:fldChar w:fldCharType="begin"/>
      </w:r>
      <w:r>
        <w:rPr>
          <w:noProof/>
        </w:rPr>
        <w:instrText xml:space="preserve"> PAGEREF _Toc514399591 \h </w:instrText>
      </w:r>
      <w:r>
        <w:rPr>
          <w:noProof/>
        </w:rPr>
      </w:r>
      <w:r>
        <w:rPr>
          <w:noProof/>
        </w:rPr>
        <w:fldChar w:fldCharType="separate"/>
      </w:r>
      <w:r>
        <w:rPr>
          <w:noProof/>
        </w:rPr>
        <w:t>16</w:t>
      </w:r>
      <w:r>
        <w:rPr>
          <w:noProof/>
        </w:rPr>
        <w:fldChar w:fldCharType="end"/>
      </w:r>
    </w:p>
    <w:p w:rsidR="00FB6878" w:rsidRPr="00601720" w:rsidRDefault="00FB6878">
      <w:pPr>
        <w:pStyle w:val="23"/>
        <w:tabs>
          <w:tab w:val="right" w:leader="dot" w:pos="9174"/>
        </w:tabs>
        <w:rPr>
          <w:b w:val="0"/>
          <w:noProof/>
          <w:sz w:val="21"/>
        </w:rPr>
      </w:pPr>
      <w:r>
        <w:rPr>
          <w:noProof/>
        </w:rPr>
        <w:t>6.1</w:t>
      </w:r>
      <w:r>
        <w:rPr>
          <w:rFonts w:hint="eastAsia"/>
          <w:noProof/>
        </w:rPr>
        <w:t xml:space="preserve"> </w:t>
      </w:r>
      <w:r>
        <w:rPr>
          <w:rFonts w:hint="eastAsia"/>
          <w:noProof/>
        </w:rPr>
        <w:t>实施内容</w:t>
      </w:r>
      <w:r>
        <w:rPr>
          <w:noProof/>
        </w:rPr>
        <w:tab/>
      </w:r>
      <w:r>
        <w:rPr>
          <w:noProof/>
        </w:rPr>
        <w:fldChar w:fldCharType="begin"/>
      </w:r>
      <w:r>
        <w:rPr>
          <w:noProof/>
        </w:rPr>
        <w:instrText xml:space="preserve"> PAGEREF _Toc514399592 \h </w:instrText>
      </w:r>
      <w:r>
        <w:rPr>
          <w:noProof/>
        </w:rPr>
      </w:r>
      <w:r>
        <w:rPr>
          <w:noProof/>
        </w:rPr>
        <w:fldChar w:fldCharType="separate"/>
      </w:r>
      <w:r>
        <w:rPr>
          <w:noProof/>
        </w:rPr>
        <w:t>16</w:t>
      </w:r>
      <w:r>
        <w:rPr>
          <w:noProof/>
        </w:rPr>
        <w:fldChar w:fldCharType="end"/>
      </w:r>
    </w:p>
    <w:p w:rsidR="00FB6878" w:rsidRPr="00601720" w:rsidRDefault="00FB6878">
      <w:pPr>
        <w:pStyle w:val="23"/>
        <w:tabs>
          <w:tab w:val="right" w:leader="dot" w:pos="9174"/>
        </w:tabs>
        <w:rPr>
          <w:b w:val="0"/>
          <w:noProof/>
          <w:sz w:val="21"/>
        </w:rPr>
      </w:pPr>
      <w:r>
        <w:rPr>
          <w:noProof/>
        </w:rPr>
        <w:t>6.2</w:t>
      </w:r>
      <w:r>
        <w:rPr>
          <w:rFonts w:hint="eastAsia"/>
          <w:noProof/>
        </w:rPr>
        <w:t xml:space="preserve"> </w:t>
      </w:r>
      <w:r>
        <w:rPr>
          <w:rFonts w:hint="eastAsia"/>
          <w:noProof/>
        </w:rPr>
        <w:t>直辖市总队建设要求</w:t>
      </w:r>
      <w:r>
        <w:rPr>
          <w:noProof/>
        </w:rPr>
        <w:tab/>
      </w:r>
      <w:r>
        <w:rPr>
          <w:noProof/>
        </w:rPr>
        <w:fldChar w:fldCharType="begin"/>
      </w:r>
      <w:r>
        <w:rPr>
          <w:noProof/>
        </w:rPr>
        <w:instrText xml:space="preserve"> PAGEREF _Toc514399593 \h </w:instrText>
      </w:r>
      <w:r>
        <w:rPr>
          <w:noProof/>
        </w:rPr>
      </w:r>
      <w:r>
        <w:rPr>
          <w:noProof/>
        </w:rPr>
        <w:fldChar w:fldCharType="separate"/>
      </w:r>
      <w:r>
        <w:rPr>
          <w:noProof/>
        </w:rPr>
        <w:t>17</w:t>
      </w:r>
      <w:r>
        <w:rPr>
          <w:noProof/>
        </w:rPr>
        <w:fldChar w:fldCharType="end"/>
      </w:r>
    </w:p>
    <w:p w:rsidR="00FB6878" w:rsidRPr="00601720" w:rsidRDefault="00FB6878">
      <w:pPr>
        <w:pStyle w:val="30"/>
        <w:tabs>
          <w:tab w:val="right" w:leader="dot" w:pos="9174"/>
        </w:tabs>
        <w:rPr>
          <w:noProof/>
          <w:sz w:val="21"/>
        </w:rPr>
      </w:pPr>
      <w:r w:rsidRPr="003C0757">
        <w:rPr>
          <w:rFonts w:ascii="黑体"/>
          <w:noProof/>
        </w:rPr>
        <w:t>6.2.1</w:t>
      </w:r>
      <w:r>
        <w:rPr>
          <w:rFonts w:hint="eastAsia"/>
          <w:noProof/>
        </w:rPr>
        <w:t xml:space="preserve"> </w:t>
      </w:r>
      <w:r>
        <w:rPr>
          <w:rFonts w:hint="eastAsia"/>
          <w:noProof/>
        </w:rPr>
        <w:t>建设内容</w:t>
      </w:r>
      <w:r>
        <w:rPr>
          <w:noProof/>
        </w:rPr>
        <w:tab/>
      </w:r>
      <w:r>
        <w:rPr>
          <w:noProof/>
        </w:rPr>
        <w:fldChar w:fldCharType="begin"/>
      </w:r>
      <w:r>
        <w:rPr>
          <w:noProof/>
        </w:rPr>
        <w:instrText xml:space="preserve"> PAGEREF _Toc514399594 \h </w:instrText>
      </w:r>
      <w:r>
        <w:rPr>
          <w:noProof/>
        </w:rPr>
      </w:r>
      <w:r>
        <w:rPr>
          <w:noProof/>
        </w:rPr>
        <w:fldChar w:fldCharType="separate"/>
      </w:r>
      <w:r>
        <w:rPr>
          <w:noProof/>
        </w:rPr>
        <w:t>17</w:t>
      </w:r>
      <w:r>
        <w:rPr>
          <w:noProof/>
        </w:rPr>
        <w:fldChar w:fldCharType="end"/>
      </w:r>
    </w:p>
    <w:p w:rsidR="00FB6878" w:rsidRPr="00601720" w:rsidRDefault="00FB6878">
      <w:pPr>
        <w:pStyle w:val="30"/>
        <w:tabs>
          <w:tab w:val="right" w:leader="dot" w:pos="9174"/>
        </w:tabs>
        <w:rPr>
          <w:noProof/>
          <w:sz w:val="21"/>
        </w:rPr>
      </w:pPr>
      <w:r w:rsidRPr="003C0757">
        <w:rPr>
          <w:rFonts w:ascii="黑体"/>
          <w:noProof/>
        </w:rPr>
        <w:t>6.2.2</w:t>
      </w:r>
      <w:r>
        <w:rPr>
          <w:rFonts w:hint="eastAsia"/>
          <w:noProof/>
        </w:rPr>
        <w:t xml:space="preserve"> </w:t>
      </w:r>
      <w:r>
        <w:rPr>
          <w:rFonts w:hint="eastAsia"/>
          <w:noProof/>
        </w:rPr>
        <w:t>建设模式</w:t>
      </w:r>
      <w:r>
        <w:rPr>
          <w:noProof/>
        </w:rPr>
        <w:tab/>
      </w:r>
      <w:r>
        <w:rPr>
          <w:noProof/>
        </w:rPr>
        <w:fldChar w:fldCharType="begin"/>
      </w:r>
      <w:r>
        <w:rPr>
          <w:noProof/>
        </w:rPr>
        <w:instrText xml:space="preserve"> PAGEREF _Toc514399595 \h </w:instrText>
      </w:r>
      <w:r>
        <w:rPr>
          <w:noProof/>
        </w:rPr>
      </w:r>
      <w:r>
        <w:rPr>
          <w:noProof/>
        </w:rPr>
        <w:fldChar w:fldCharType="separate"/>
      </w:r>
      <w:r>
        <w:rPr>
          <w:noProof/>
        </w:rPr>
        <w:t>18</w:t>
      </w:r>
      <w:r>
        <w:rPr>
          <w:noProof/>
        </w:rPr>
        <w:fldChar w:fldCharType="end"/>
      </w:r>
    </w:p>
    <w:p w:rsidR="00FB6878" w:rsidRPr="00601720" w:rsidRDefault="00FB6878">
      <w:pPr>
        <w:pStyle w:val="30"/>
        <w:tabs>
          <w:tab w:val="right" w:leader="dot" w:pos="9174"/>
        </w:tabs>
        <w:rPr>
          <w:noProof/>
          <w:sz w:val="21"/>
        </w:rPr>
      </w:pPr>
      <w:r w:rsidRPr="003C0757">
        <w:rPr>
          <w:rFonts w:ascii="黑体"/>
          <w:noProof/>
        </w:rPr>
        <w:t>6.2.3</w:t>
      </w:r>
      <w:r>
        <w:rPr>
          <w:rFonts w:hint="eastAsia"/>
          <w:noProof/>
        </w:rPr>
        <w:t xml:space="preserve"> </w:t>
      </w:r>
      <w:r>
        <w:rPr>
          <w:rFonts w:hint="eastAsia"/>
          <w:noProof/>
        </w:rPr>
        <w:t>建设目标</w:t>
      </w:r>
      <w:r>
        <w:rPr>
          <w:noProof/>
        </w:rPr>
        <w:tab/>
      </w:r>
      <w:r>
        <w:rPr>
          <w:noProof/>
        </w:rPr>
        <w:fldChar w:fldCharType="begin"/>
      </w:r>
      <w:r>
        <w:rPr>
          <w:noProof/>
        </w:rPr>
        <w:instrText xml:space="preserve"> PAGEREF _Toc514399596 \h </w:instrText>
      </w:r>
      <w:r>
        <w:rPr>
          <w:noProof/>
        </w:rPr>
      </w:r>
      <w:r>
        <w:rPr>
          <w:noProof/>
        </w:rPr>
        <w:fldChar w:fldCharType="separate"/>
      </w:r>
      <w:r>
        <w:rPr>
          <w:noProof/>
        </w:rPr>
        <w:t>18</w:t>
      </w:r>
      <w:r>
        <w:rPr>
          <w:noProof/>
        </w:rPr>
        <w:fldChar w:fldCharType="end"/>
      </w:r>
    </w:p>
    <w:p w:rsidR="00FB6878" w:rsidRPr="00601720" w:rsidRDefault="00FB6878">
      <w:pPr>
        <w:pStyle w:val="23"/>
        <w:tabs>
          <w:tab w:val="right" w:leader="dot" w:pos="9174"/>
        </w:tabs>
        <w:rPr>
          <w:b w:val="0"/>
          <w:noProof/>
          <w:sz w:val="21"/>
        </w:rPr>
      </w:pPr>
      <w:r>
        <w:rPr>
          <w:noProof/>
        </w:rPr>
        <w:t>6.3</w:t>
      </w:r>
      <w:r>
        <w:rPr>
          <w:rFonts w:hint="eastAsia"/>
          <w:noProof/>
        </w:rPr>
        <w:t xml:space="preserve"> </w:t>
      </w:r>
      <w:r>
        <w:rPr>
          <w:rFonts w:hint="eastAsia"/>
          <w:noProof/>
        </w:rPr>
        <w:t>省（自治区）总队建设要求</w:t>
      </w:r>
      <w:r>
        <w:rPr>
          <w:noProof/>
        </w:rPr>
        <w:tab/>
      </w:r>
      <w:r>
        <w:rPr>
          <w:noProof/>
        </w:rPr>
        <w:fldChar w:fldCharType="begin"/>
      </w:r>
      <w:r>
        <w:rPr>
          <w:noProof/>
        </w:rPr>
        <w:instrText xml:space="preserve"> PAGEREF _Toc514399597 \h </w:instrText>
      </w:r>
      <w:r>
        <w:rPr>
          <w:noProof/>
        </w:rPr>
      </w:r>
      <w:r>
        <w:rPr>
          <w:noProof/>
        </w:rPr>
        <w:fldChar w:fldCharType="separate"/>
      </w:r>
      <w:r>
        <w:rPr>
          <w:noProof/>
        </w:rPr>
        <w:t>18</w:t>
      </w:r>
      <w:r>
        <w:rPr>
          <w:noProof/>
        </w:rPr>
        <w:fldChar w:fldCharType="end"/>
      </w:r>
    </w:p>
    <w:p w:rsidR="00FB6878" w:rsidRPr="00601720" w:rsidRDefault="00FB6878">
      <w:pPr>
        <w:pStyle w:val="30"/>
        <w:tabs>
          <w:tab w:val="right" w:leader="dot" w:pos="9174"/>
        </w:tabs>
        <w:rPr>
          <w:noProof/>
          <w:sz w:val="21"/>
        </w:rPr>
      </w:pPr>
      <w:r w:rsidRPr="003C0757">
        <w:rPr>
          <w:rFonts w:ascii="黑体"/>
          <w:noProof/>
        </w:rPr>
        <w:t>6.3.1</w:t>
      </w:r>
      <w:r>
        <w:rPr>
          <w:rFonts w:hint="eastAsia"/>
          <w:noProof/>
        </w:rPr>
        <w:t xml:space="preserve"> </w:t>
      </w:r>
      <w:r>
        <w:rPr>
          <w:rFonts w:hint="eastAsia"/>
          <w:noProof/>
        </w:rPr>
        <w:t>建设内容</w:t>
      </w:r>
      <w:r>
        <w:rPr>
          <w:noProof/>
        </w:rPr>
        <w:tab/>
      </w:r>
      <w:r>
        <w:rPr>
          <w:noProof/>
        </w:rPr>
        <w:fldChar w:fldCharType="begin"/>
      </w:r>
      <w:r>
        <w:rPr>
          <w:noProof/>
        </w:rPr>
        <w:instrText xml:space="preserve"> PAGEREF _Toc514399598 \h </w:instrText>
      </w:r>
      <w:r>
        <w:rPr>
          <w:noProof/>
        </w:rPr>
      </w:r>
      <w:r>
        <w:rPr>
          <w:noProof/>
        </w:rPr>
        <w:fldChar w:fldCharType="separate"/>
      </w:r>
      <w:r>
        <w:rPr>
          <w:noProof/>
        </w:rPr>
        <w:t>18</w:t>
      </w:r>
      <w:r>
        <w:rPr>
          <w:noProof/>
        </w:rPr>
        <w:fldChar w:fldCharType="end"/>
      </w:r>
    </w:p>
    <w:p w:rsidR="00FB6878" w:rsidRPr="00601720" w:rsidRDefault="00FB6878">
      <w:pPr>
        <w:pStyle w:val="30"/>
        <w:tabs>
          <w:tab w:val="right" w:leader="dot" w:pos="9174"/>
        </w:tabs>
        <w:rPr>
          <w:noProof/>
          <w:sz w:val="21"/>
        </w:rPr>
      </w:pPr>
      <w:r w:rsidRPr="003C0757">
        <w:rPr>
          <w:rFonts w:ascii="黑体"/>
          <w:noProof/>
        </w:rPr>
        <w:t>6.3.2</w:t>
      </w:r>
      <w:r>
        <w:rPr>
          <w:rFonts w:hint="eastAsia"/>
          <w:noProof/>
        </w:rPr>
        <w:t xml:space="preserve"> </w:t>
      </w:r>
      <w:r>
        <w:rPr>
          <w:rFonts w:hint="eastAsia"/>
          <w:noProof/>
        </w:rPr>
        <w:t>建设模式</w:t>
      </w:r>
      <w:r>
        <w:rPr>
          <w:noProof/>
        </w:rPr>
        <w:tab/>
      </w:r>
      <w:r>
        <w:rPr>
          <w:noProof/>
        </w:rPr>
        <w:fldChar w:fldCharType="begin"/>
      </w:r>
      <w:r>
        <w:rPr>
          <w:noProof/>
        </w:rPr>
        <w:instrText xml:space="preserve"> PAGEREF _Toc514399599 \h </w:instrText>
      </w:r>
      <w:r>
        <w:rPr>
          <w:noProof/>
        </w:rPr>
      </w:r>
      <w:r>
        <w:rPr>
          <w:noProof/>
        </w:rPr>
        <w:fldChar w:fldCharType="separate"/>
      </w:r>
      <w:r>
        <w:rPr>
          <w:noProof/>
        </w:rPr>
        <w:t>18</w:t>
      </w:r>
      <w:r>
        <w:rPr>
          <w:noProof/>
        </w:rPr>
        <w:fldChar w:fldCharType="end"/>
      </w:r>
    </w:p>
    <w:p w:rsidR="00FB6878" w:rsidRPr="00601720" w:rsidRDefault="00FB6878">
      <w:pPr>
        <w:pStyle w:val="30"/>
        <w:tabs>
          <w:tab w:val="right" w:leader="dot" w:pos="9174"/>
        </w:tabs>
        <w:rPr>
          <w:noProof/>
          <w:sz w:val="21"/>
        </w:rPr>
      </w:pPr>
      <w:r w:rsidRPr="003C0757">
        <w:rPr>
          <w:rFonts w:ascii="黑体"/>
          <w:noProof/>
        </w:rPr>
        <w:t>6.3.3</w:t>
      </w:r>
      <w:r>
        <w:rPr>
          <w:rFonts w:hint="eastAsia"/>
          <w:noProof/>
        </w:rPr>
        <w:t xml:space="preserve"> </w:t>
      </w:r>
      <w:r>
        <w:rPr>
          <w:rFonts w:hint="eastAsia"/>
          <w:noProof/>
        </w:rPr>
        <w:t>建设目标</w:t>
      </w:r>
      <w:r>
        <w:rPr>
          <w:noProof/>
        </w:rPr>
        <w:tab/>
      </w:r>
      <w:r>
        <w:rPr>
          <w:noProof/>
        </w:rPr>
        <w:fldChar w:fldCharType="begin"/>
      </w:r>
      <w:r>
        <w:rPr>
          <w:noProof/>
        </w:rPr>
        <w:instrText xml:space="preserve"> PAGEREF _Toc514399600 \h </w:instrText>
      </w:r>
      <w:r>
        <w:rPr>
          <w:noProof/>
        </w:rPr>
      </w:r>
      <w:r>
        <w:rPr>
          <w:noProof/>
        </w:rPr>
        <w:fldChar w:fldCharType="separate"/>
      </w:r>
      <w:r>
        <w:rPr>
          <w:noProof/>
        </w:rPr>
        <w:t>19</w:t>
      </w:r>
      <w:r>
        <w:rPr>
          <w:noProof/>
        </w:rPr>
        <w:fldChar w:fldCharType="end"/>
      </w:r>
    </w:p>
    <w:p w:rsidR="00FB6878" w:rsidRPr="00601720" w:rsidRDefault="00FB6878">
      <w:pPr>
        <w:pStyle w:val="23"/>
        <w:tabs>
          <w:tab w:val="right" w:leader="dot" w:pos="9174"/>
        </w:tabs>
        <w:rPr>
          <w:b w:val="0"/>
          <w:noProof/>
          <w:sz w:val="21"/>
        </w:rPr>
      </w:pPr>
      <w:r>
        <w:rPr>
          <w:noProof/>
        </w:rPr>
        <w:t>6.4</w:t>
      </w:r>
      <w:r>
        <w:rPr>
          <w:rFonts w:hint="eastAsia"/>
          <w:noProof/>
        </w:rPr>
        <w:t xml:space="preserve"> </w:t>
      </w:r>
      <w:r>
        <w:rPr>
          <w:rFonts w:hint="eastAsia"/>
          <w:noProof/>
        </w:rPr>
        <w:t>支队建设要求</w:t>
      </w:r>
      <w:r>
        <w:rPr>
          <w:noProof/>
        </w:rPr>
        <w:tab/>
      </w:r>
      <w:r>
        <w:rPr>
          <w:noProof/>
        </w:rPr>
        <w:fldChar w:fldCharType="begin"/>
      </w:r>
      <w:r>
        <w:rPr>
          <w:noProof/>
        </w:rPr>
        <w:instrText xml:space="preserve"> PAGEREF _Toc514399601 \h </w:instrText>
      </w:r>
      <w:r>
        <w:rPr>
          <w:noProof/>
        </w:rPr>
      </w:r>
      <w:r>
        <w:rPr>
          <w:noProof/>
        </w:rPr>
        <w:fldChar w:fldCharType="separate"/>
      </w:r>
      <w:r>
        <w:rPr>
          <w:noProof/>
        </w:rPr>
        <w:t>19</w:t>
      </w:r>
      <w:r>
        <w:rPr>
          <w:noProof/>
        </w:rPr>
        <w:fldChar w:fldCharType="end"/>
      </w:r>
    </w:p>
    <w:p w:rsidR="00FB6878" w:rsidRPr="00601720" w:rsidRDefault="00FB6878">
      <w:pPr>
        <w:pStyle w:val="30"/>
        <w:tabs>
          <w:tab w:val="right" w:leader="dot" w:pos="9174"/>
        </w:tabs>
        <w:rPr>
          <w:noProof/>
          <w:sz w:val="21"/>
        </w:rPr>
      </w:pPr>
      <w:r w:rsidRPr="003C0757">
        <w:rPr>
          <w:rFonts w:ascii="黑体"/>
          <w:noProof/>
        </w:rPr>
        <w:t>6.4.1</w:t>
      </w:r>
      <w:r>
        <w:rPr>
          <w:rFonts w:hint="eastAsia"/>
          <w:noProof/>
        </w:rPr>
        <w:t xml:space="preserve"> </w:t>
      </w:r>
      <w:r>
        <w:rPr>
          <w:rFonts w:hint="eastAsia"/>
          <w:noProof/>
        </w:rPr>
        <w:t>建设内容</w:t>
      </w:r>
      <w:r>
        <w:rPr>
          <w:noProof/>
        </w:rPr>
        <w:tab/>
      </w:r>
      <w:r>
        <w:rPr>
          <w:noProof/>
        </w:rPr>
        <w:fldChar w:fldCharType="begin"/>
      </w:r>
      <w:r>
        <w:rPr>
          <w:noProof/>
        </w:rPr>
        <w:instrText xml:space="preserve"> PAGEREF _Toc514399602 \h </w:instrText>
      </w:r>
      <w:r>
        <w:rPr>
          <w:noProof/>
        </w:rPr>
      </w:r>
      <w:r>
        <w:rPr>
          <w:noProof/>
        </w:rPr>
        <w:fldChar w:fldCharType="separate"/>
      </w:r>
      <w:r>
        <w:rPr>
          <w:noProof/>
        </w:rPr>
        <w:t>19</w:t>
      </w:r>
      <w:r>
        <w:rPr>
          <w:noProof/>
        </w:rPr>
        <w:fldChar w:fldCharType="end"/>
      </w:r>
    </w:p>
    <w:p w:rsidR="00FB6878" w:rsidRPr="00601720" w:rsidRDefault="00FB6878">
      <w:pPr>
        <w:pStyle w:val="30"/>
        <w:tabs>
          <w:tab w:val="right" w:leader="dot" w:pos="9174"/>
        </w:tabs>
        <w:rPr>
          <w:noProof/>
          <w:sz w:val="21"/>
        </w:rPr>
      </w:pPr>
      <w:r w:rsidRPr="003C0757">
        <w:rPr>
          <w:rFonts w:ascii="黑体"/>
          <w:noProof/>
        </w:rPr>
        <w:t>6.4.2</w:t>
      </w:r>
      <w:r>
        <w:rPr>
          <w:rFonts w:hint="eastAsia"/>
          <w:noProof/>
        </w:rPr>
        <w:t xml:space="preserve"> </w:t>
      </w:r>
      <w:r>
        <w:rPr>
          <w:rFonts w:hint="eastAsia"/>
          <w:noProof/>
        </w:rPr>
        <w:t>建设模式</w:t>
      </w:r>
      <w:r>
        <w:rPr>
          <w:noProof/>
        </w:rPr>
        <w:tab/>
      </w:r>
      <w:r>
        <w:rPr>
          <w:noProof/>
        </w:rPr>
        <w:fldChar w:fldCharType="begin"/>
      </w:r>
      <w:r>
        <w:rPr>
          <w:noProof/>
        </w:rPr>
        <w:instrText xml:space="preserve"> PAGEREF _Toc514399603 \h </w:instrText>
      </w:r>
      <w:r>
        <w:rPr>
          <w:noProof/>
        </w:rPr>
      </w:r>
      <w:r>
        <w:rPr>
          <w:noProof/>
        </w:rPr>
        <w:fldChar w:fldCharType="separate"/>
      </w:r>
      <w:r>
        <w:rPr>
          <w:noProof/>
        </w:rPr>
        <w:t>19</w:t>
      </w:r>
      <w:r>
        <w:rPr>
          <w:noProof/>
        </w:rPr>
        <w:fldChar w:fldCharType="end"/>
      </w:r>
    </w:p>
    <w:p w:rsidR="00FB6878" w:rsidRPr="00601720" w:rsidRDefault="00FB6878">
      <w:pPr>
        <w:pStyle w:val="30"/>
        <w:tabs>
          <w:tab w:val="right" w:leader="dot" w:pos="9174"/>
        </w:tabs>
        <w:rPr>
          <w:noProof/>
          <w:sz w:val="21"/>
        </w:rPr>
      </w:pPr>
      <w:r w:rsidRPr="003C0757">
        <w:rPr>
          <w:rFonts w:ascii="黑体"/>
          <w:noProof/>
        </w:rPr>
        <w:t>6.4.3</w:t>
      </w:r>
      <w:r>
        <w:rPr>
          <w:rFonts w:hint="eastAsia"/>
          <w:noProof/>
        </w:rPr>
        <w:t xml:space="preserve"> </w:t>
      </w:r>
      <w:r>
        <w:rPr>
          <w:rFonts w:hint="eastAsia"/>
          <w:noProof/>
        </w:rPr>
        <w:t>建设目标</w:t>
      </w:r>
      <w:r>
        <w:rPr>
          <w:noProof/>
        </w:rPr>
        <w:tab/>
      </w:r>
      <w:r>
        <w:rPr>
          <w:noProof/>
        </w:rPr>
        <w:fldChar w:fldCharType="begin"/>
      </w:r>
      <w:r>
        <w:rPr>
          <w:noProof/>
        </w:rPr>
        <w:instrText xml:space="preserve"> PAGEREF _Toc514399604 \h </w:instrText>
      </w:r>
      <w:r>
        <w:rPr>
          <w:noProof/>
        </w:rPr>
      </w:r>
      <w:r>
        <w:rPr>
          <w:noProof/>
        </w:rPr>
        <w:fldChar w:fldCharType="separate"/>
      </w:r>
      <w:r>
        <w:rPr>
          <w:noProof/>
        </w:rPr>
        <w:t>19</w:t>
      </w:r>
      <w:r>
        <w:rPr>
          <w:noProof/>
        </w:rPr>
        <w:fldChar w:fldCharType="end"/>
      </w:r>
    </w:p>
    <w:p w:rsidR="00FB6878" w:rsidRPr="00601720" w:rsidRDefault="00FB6878">
      <w:pPr>
        <w:pStyle w:val="11"/>
        <w:tabs>
          <w:tab w:val="right" w:leader="dot" w:pos="9174"/>
        </w:tabs>
        <w:rPr>
          <w:b w:val="0"/>
          <w:noProof/>
          <w:sz w:val="21"/>
          <w:szCs w:val="22"/>
        </w:rPr>
      </w:pPr>
      <w:r>
        <w:rPr>
          <w:noProof/>
        </w:rPr>
        <w:t>7</w:t>
      </w:r>
      <w:r w:rsidRPr="003C0757">
        <w:rPr>
          <w:rFonts w:ascii="Times New Roman" w:hint="eastAsia"/>
          <w:noProof/>
        </w:rPr>
        <w:t xml:space="preserve"> </w:t>
      </w:r>
      <w:r w:rsidRPr="003C0757">
        <w:rPr>
          <w:rFonts w:ascii="Times New Roman" w:hint="eastAsia"/>
          <w:noProof/>
        </w:rPr>
        <w:t>建设标准</w:t>
      </w:r>
      <w:r>
        <w:rPr>
          <w:noProof/>
        </w:rPr>
        <w:tab/>
      </w:r>
      <w:r>
        <w:rPr>
          <w:noProof/>
        </w:rPr>
        <w:fldChar w:fldCharType="begin"/>
      </w:r>
      <w:r>
        <w:rPr>
          <w:noProof/>
        </w:rPr>
        <w:instrText xml:space="preserve"> PAGEREF _Toc514399605 \h </w:instrText>
      </w:r>
      <w:r>
        <w:rPr>
          <w:noProof/>
        </w:rPr>
      </w:r>
      <w:r>
        <w:rPr>
          <w:noProof/>
        </w:rPr>
        <w:fldChar w:fldCharType="separate"/>
      </w:r>
      <w:r>
        <w:rPr>
          <w:noProof/>
        </w:rPr>
        <w:t>19</w:t>
      </w:r>
      <w:r>
        <w:rPr>
          <w:noProof/>
        </w:rPr>
        <w:fldChar w:fldCharType="end"/>
      </w:r>
    </w:p>
    <w:p w:rsidR="00FB6878" w:rsidRPr="00601720" w:rsidRDefault="00FB6878">
      <w:pPr>
        <w:pStyle w:val="23"/>
        <w:tabs>
          <w:tab w:val="right" w:leader="dot" w:pos="9174"/>
        </w:tabs>
        <w:rPr>
          <w:b w:val="0"/>
          <w:noProof/>
          <w:sz w:val="21"/>
        </w:rPr>
      </w:pPr>
      <w:r>
        <w:rPr>
          <w:noProof/>
        </w:rPr>
        <w:t>7.1</w:t>
      </w:r>
      <w:r>
        <w:rPr>
          <w:rFonts w:hint="eastAsia"/>
          <w:noProof/>
        </w:rPr>
        <w:t xml:space="preserve"> </w:t>
      </w:r>
      <w:r>
        <w:rPr>
          <w:rFonts w:hint="eastAsia"/>
          <w:noProof/>
        </w:rPr>
        <w:t>数据标准</w:t>
      </w:r>
      <w:r>
        <w:rPr>
          <w:noProof/>
        </w:rPr>
        <w:tab/>
      </w:r>
      <w:r>
        <w:rPr>
          <w:noProof/>
        </w:rPr>
        <w:fldChar w:fldCharType="begin"/>
      </w:r>
      <w:r>
        <w:rPr>
          <w:noProof/>
        </w:rPr>
        <w:instrText xml:space="preserve"> PAGEREF _Toc514399606 \h </w:instrText>
      </w:r>
      <w:r>
        <w:rPr>
          <w:noProof/>
        </w:rPr>
      </w:r>
      <w:r>
        <w:rPr>
          <w:noProof/>
        </w:rPr>
        <w:fldChar w:fldCharType="separate"/>
      </w:r>
      <w:r>
        <w:rPr>
          <w:noProof/>
        </w:rPr>
        <w:t>19</w:t>
      </w:r>
      <w:r>
        <w:rPr>
          <w:noProof/>
        </w:rPr>
        <w:fldChar w:fldCharType="end"/>
      </w:r>
    </w:p>
    <w:p w:rsidR="00FB6878" w:rsidRPr="00601720" w:rsidRDefault="00FB6878">
      <w:pPr>
        <w:pStyle w:val="30"/>
        <w:tabs>
          <w:tab w:val="right" w:leader="dot" w:pos="9174"/>
        </w:tabs>
        <w:rPr>
          <w:noProof/>
          <w:sz w:val="21"/>
        </w:rPr>
      </w:pPr>
      <w:r w:rsidRPr="003C0757">
        <w:rPr>
          <w:rFonts w:ascii="黑体"/>
          <w:noProof/>
        </w:rPr>
        <w:t>7.1.1</w:t>
      </w:r>
      <w:r>
        <w:rPr>
          <w:rFonts w:hint="eastAsia"/>
          <w:noProof/>
        </w:rPr>
        <w:t xml:space="preserve"> </w:t>
      </w:r>
      <w:r>
        <w:rPr>
          <w:rFonts w:hint="eastAsia"/>
          <w:noProof/>
        </w:rPr>
        <w:t>数据索引</w:t>
      </w:r>
      <w:r>
        <w:rPr>
          <w:noProof/>
        </w:rPr>
        <w:tab/>
      </w:r>
      <w:r>
        <w:rPr>
          <w:noProof/>
        </w:rPr>
        <w:fldChar w:fldCharType="begin"/>
      </w:r>
      <w:r>
        <w:rPr>
          <w:noProof/>
        </w:rPr>
        <w:instrText xml:space="preserve"> PAGEREF _Toc514399607 \h </w:instrText>
      </w:r>
      <w:r>
        <w:rPr>
          <w:noProof/>
        </w:rPr>
      </w:r>
      <w:r>
        <w:rPr>
          <w:noProof/>
        </w:rPr>
        <w:fldChar w:fldCharType="separate"/>
      </w:r>
      <w:r>
        <w:rPr>
          <w:noProof/>
        </w:rPr>
        <w:t>20</w:t>
      </w:r>
      <w:r>
        <w:rPr>
          <w:noProof/>
        </w:rPr>
        <w:fldChar w:fldCharType="end"/>
      </w:r>
    </w:p>
    <w:p w:rsidR="00FB6878" w:rsidRPr="00601720" w:rsidRDefault="00FB6878">
      <w:pPr>
        <w:pStyle w:val="30"/>
        <w:tabs>
          <w:tab w:val="right" w:leader="dot" w:pos="9174"/>
        </w:tabs>
        <w:rPr>
          <w:noProof/>
          <w:sz w:val="21"/>
        </w:rPr>
      </w:pPr>
      <w:r w:rsidRPr="003C0757">
        <w:rPr>
          <w:rFonts w:ascii="黑体"/>
          <w:noProof/>
          <w:color w:val="000000"/>
        </w:rPr>
        <w:t>7.1.2</w:t>
      </w:r>
      <w:r w:rsidRPr="003C0757">
        <w:rPr>
          <w:rFonts w:hint="eastAsia"/>
          <w:noProof/>
          <w:color w:val="000000"/>
        </w:rPr>
        <w:t xml:space="preserve"> </w:t>
      </w:r>
      <w:r w:rsidRPr="003C0757">
        <w:rPr>
          <w:rFonts w:hint="eastAsia"/>
          <w:noProof/>
          <w:color w:val="000000"/>
        </w:rPr>
        <w:t>元数据标准</w:t>
      </w:r>
      <w:r>
        <w:rPr>
          <w:noProof/>
        </w:rPr>
        <w:tab/>
      </w:r>
      <w:r>
        <w:rPr>
          <w:noProof/>
        </w:rPr>
        <w:fldChar w:fldCharType="begin"/>
      </w:r>
      <w:r>
        <w:rPr>
          <w:noProof/>
        </w:rPr>
        <w:instrText xml:space="preserve"> PAGEREF _Toc514399608 \h </w:instrText>
      </w:r>
      <w:r>
        <w:rPr>
          <w:noProof/>
        </w:rPr>
      </w:r>
      <w:r>
        <w:rPr>
          <w:noProof/>
        </w:rPr>
        <w:fldChar w:fldCharType="separate"/>
      </w:r>
      <w:r>
        <w:rPr>
          <w:noProof/>
        </w:rPr>
        <w:t>20</w:t>
      </w:r>
      <w:r>
        <w:rPr>
          <w:noProof/>
        </w:rPr>
        <w:fldChar w:fldCharType="end"/>
      </w:r>
    </w:p>
    <w:p w:rsidR="00FB6878" w:rsidRPr="00601720" w:rsidRDefault="00FB6878">
      <w:pPr>
        <w:pStyle w:val="30"/>
        <w:tabs>
          <w:tab w:val="right" w:leader="dot" w:pos="9174"/>
        </w:tabs>
        <w:rPr>
          <w:noProof/>
          <w:sz w:val="21"/>
        </w:rPr>
      </w:pPr>
      <w:r w:rsidRPr="003C0757">
        <w:rPr>
          <w:rFonts w:ascii="黑体"/>
          <w:noProof/>
          <w:color w:val="000000"/>
        </w:rPr>
        <w:t>7.1.3</w:t>
      </w:r>
      <w:r w:rsidRPr="003C0757">
        <w:rPr>
          <w:rFonts w:hint="eastAsia"/>
          <w:noProof/>
          <w:color w:val="000000"/>
        </w:rPr>
        <w:t xml:space="preserve"> </w:t>
      </w:r>
      <w:r w:rsidRPr="003C0757">
        <w:rPr>
          <w:rFonts w:hint="eastAsia"/>
          <w:noProof/>
          <w:color w:val="000000"/>
        </w:rPr>
        <w:t>数据汇聚标准</w:t>
      </w:r>
      <w:r>
        <w:rPr>
          <w:noProof/>
        </w:rPr>
        <w:tab/>
      </w:r>
      <w:r>
        <w:rPr>
          <w:noProof/>
        </w:rPr>
        <w:fldChar w:fldCharType="begin"/>
      </w:r>
      <w:r>
        <w:rPr>
          <w:noProof/>
        </w:rPr>
        <w:instrText xml:space="preserve"> PAGEREF _Toc514399609 \h </w:instrText>
      </w:r>
      <w:r>
        <w:rPr>
          <w:noProof/>
        </w:rPr>
      </w:r>
      <w:r>
        <w:rPr>
          <w:noProof/>
        </w:rPr>
        <w:fldChar w:fldCharType="separate"/>
      </w:r>
      <w:r>
        <w:rPr>
          <w:noProof/>
        </w:rPr>
        <w:t>20</w:t>
      </w:r>
      <w:r>
        <w:rPr>
          <w:noProof/>
        </w:rPr>
        <w:fldChar w:fldCharType="end"/>
      </w:r>
    </w:p>
    <w:p w:rsidR="00FB6878" w:rsidRPr="00601720" w:rsidRDefault="00FB6878">
      <w:pPr>
        <w:pStyle w:val="23"/>
        <w:tabs>
          <w:tab w:val="right" w:leader="dot" w:pos="9174"/>
        </w:tabs>
        <w:rPr>
          <w:b w:val="0"/>
          <w:noProof/>
          <w:sz w:val="21"/>
        </w:rPr>
      </w:pPr>
      <w:r w:rsidRPr="003C0757">
        <w:rPr>
          <w:noProof/>
          <w:color w:val="000000"/>
        </w:rPr>
        <w:t>7.2</w:t>
      </w:r>
      <w:r w:rsidRPr="003C0757">
        <w:rPr>
          <w:rFonts w:hint="eastAsia"/>
          <w:noProof/>
          <w:color w:val="000000"/>
        </w:rPr>
        <w:t xml:space="preserve"> </w:t>
      </w:r>
      <w:r w:rsidRPr="003C0757">
        <w:rPr>
          <w:rFonts w:hint="eastAsia"/>
          <w:noProof/>
          <w:color w:val="000000"/>
        </w:rPr>
        <w:t>接口标准</w:t>
      </w:r>
      <w:r>
        <w:rPr>
          <w:noProof/>
        </w:rPr>
        <w:tab/>
      </w:r>
      <w:r>
        <w:rPr>
          <w:noProof/>
        </w:rPr>
        <w:fldChar w:fldCharType="begin"/>
      </w:r>
      <w:r>
        <w:rPr>
          <w:noProof/>
        </w:rPr>
        <w:instrText xml:space="preserve"> PAGEREF _Toc514399610 \h </w:instrText>
      </w:r>
      <w:r>
        <w:rPr>
          <w:noProof/>
        </w:rPr>
      </w:r>
      <w:r>
        <w:rPr>
          <w:noProof/>
        </w:rPr>
        <w:fldChar w:fldCharType="separate"/>
      </w:r>
      <w:r>
        <w:rPr>
          <w:noProof/>
        </w:rPr>
        <w:t>20</w:t>
      </w:r>
      <w:r>
        <w:rPr>
          <w:noProof/>
        </w:rPr>
        <w:fldChar w:fldCharType="end"/>
      </w:r>
    </w:p>
    <w:p w:rsidR="00FB6878" w:rsidRPr="00601720" w:rsidRDefault="00FB6878">
      <w:pPr>
        <w:pStyle w:val="11"/>
        <w:tabs>
          <w:tab w:val="right" w:leader="dot" w:pos="9174"/>
        </w:tabs>
        <w:rPr>
          <w:b w:val="0"/>
          <w:noProof/>
          <w:sz w:val="21"/>
          <w:szCs w:val="22"/>
        </w:rPr>
      </w:pPr>
      <w:r>
        <w:rPr>
          <w:noProof/>
        </w:rPr>
        <w:lastRenderedPageBreak/>
        <w:t>8</w:t>
      </w:r>
      <w:r>
        <w:rPr>
          <w:rFonts w:hint="eastAsia"/>
          <w:noProof/>
        </w:rPr>
        <w:t xml:space="preserve"> </w:t>
      </w:r>
      <w:r>
        <w:rPr>
          <w:rFonts w:hint="eastAsia"/>
          <w:noProof/>
        </w:rPr>
        <w:t>适用范围</w:t>
      </w:r>
      <w:r>
        <w:rPr>
          <w:noProof/>
        </w:rPr>
        <w:tab/>
      </w:r>
      <w:r>
        <w:rPr>
          <w:noProof/>
        </w:rPr>
        <w:fldChar w:fldCharType="begin"/>
      </w:r>
      <w:r>
        <w:rPr>
          <w:noProof/>
        </w:rPr>
        <w:instrText xml:space="preserve"> PAGEREF _Toc514399611 \h </w:instrText>
      </w:r>
      <w:r>
        <w:rPr>
          <w:noProof/>
        </w:rPr>
      </w:r>
      <w:r>
        <w:rPr>
          <w:noProof/>
        </w:rPr>
        <w:fldChar w:fldCharType="separate"/>
      </w:r>
      <w:r>
        <w:rPr>
          <w:noProof/>
        </w:rPr>
        <w:t>20</w:t>
      </w:r>
      <w:r>
        <w:rPr>
          <w:noProof/>
        </w:rPr>
        <w:fldChar w:fldCharType="end"/>
      </w:r>
    </w:p>
    <w:p w:rsidR="00FB6878" w:rsidRPr="00601720" w:rsidRDefault="00FB6878">
      <w:pPr>
        <w:pStyle w:val="23"/>
        <w:tabs>
          <w:tab w:val="right" w:leader="dot" w:pos="9174"/>
        </w:tabs>
        <w:rPr>
          <w:b w:val="0"/>
          <w:noProof/>
          <w:sz w:val="21"/>
        </w:rPr>
      </w:pPr>
      <w:r>
        <w:rPr>
          <w:noProof/>
        </w:rPr>
        <w:t>8.1</w:t>
      </w:r>
      <w:r>
        <w:rPr>
          <w:rFonts w:hint="eastAsia"/>
          <w:noProof/>
        </w:rPr>
        <w:t xml:space="preserve"> </w:t>
      </w:r>
      <w:r>
        <w:rPr>
          <w:rFonts w:hint="eastAsia"/>
          <w:noProof/>
        </w:rPr>
        <w:t>实战指挥平台功能类别</w:t>
      </w:r>
      <w:r>
        <w:rPr>
          <w:noProof/>
        </w:rPr>
        <w:tab/>
      </w:r>
      <w:r>
        <w:rPr>
          <w:noProof/>
        </w:rPr>
        <w:fldChar w:fldCharType="begin"/>
      </w:r>
      <w:r>
        <w:rPr>
          <w:noProof/>
        </w:rPr>
        <w:instrText xml:space="preserve"> PAGEREF _Toc514399612 \h </w:instrText>
      </w:r>
      <w:r>
        <w:rPr>
          <w:noProof/>
        </w:rPr>
      </w:r>
      <w:r>
        <w:rPr>
          <w:noProof/>
        </w:rPr>
        <w:fldChar w:fldCharType="separate"/>
      </w:r>
      <w:r>
        <w:rPr>
          <w:noProof/>
        </w:rPr>
        <w:t>20</w:t>
      </w:r>
      <w:r>
        <w:rPr>
          <w:noProof/>
        </w:rPr>
        <w:fldChar w:fldCharType="end"/>
      </w:r>
    </w:p>
    <w:p w:rsidR="00FB6878" w:rsidRPr="00601720" w:rsidRDefault="00FB6878">
      <w:pPr>
        <w:pStyle w:val="23"/>
        <w:tabs>
          <w:tab w:val="right" w:leader="dot" w:pos="9174"/>
        </w:tabs>
        <w:rPr>
          <w:b w:val="0"/>
          <w:noProof/>
          <w:sz w:val="21"/>
        </w:rPr>
      </w:pPr>
      <w:r>
        <w:rPr>
          <w:noProof/>
        </w:rPr>
        <w:t>8.2</w:t>
      </w:r>
      <w:r>
        <w:rPr>
          <w:rFonts w:hint="eastAsia"/>
          <w:noProof/>
        </w:rPr>
        <w:t xml:space="preserve"> </w:t>
      </w:r>
      <w:r>
        <w:rPr>
          <w:rFonts w:hint="eastAsia"/>
          <w:noProof/>
        </w:rPr>
        <w:t>实战指挥平台功能模块细节和分类</w:t>
      </w:r>
      <w:r>
        <w:rPr>
          <w:noProof/>
        </w:rPr>
        <w:tab/>
      </w:r>
      <w:r>
        <w:rPr>
          <w:noProof/>
        </w:rPr>
        <w:fldChar w:fldCharType="begin"/>
      </w:r>
      <w:r>
        <w:rPr>
          <w:noProof/>
        </w:rPr>
        <w:instrText xml:space="preserve"> PAGEREF _Toc514399613 \h </w:instrText>
      </w:r>
      <w:r>
        <w:rPr>
          <w:noProof/>
        </w:rPr>
      </w:r>
      <w:r>
        <w:rPr>
          <w:noProof/>
        </w:rPr>
        <w:fldChar w:fldCharType="separate"/>
      </w:r>
      <w:r>
        <w:rPr>
          <w:noProof/>
        </w:rPr>
        <w:t>22</w:t>
      </w:r>
      <w:r>
        <w:rPr>
          <w:noProof/>
        </w:rPr>
        <w:fldChar w:fldCharType="end"/>
      </w:r>
    </w:p>
    <w:p w:rsidR="00FB6878" w:rsidRPr="00601720" w:rsidRDefault="00FB6878">
      <w:pPr>
        <w:pStyle w:val="11"/>
        <w:tabs>
          <w:tab w:val="right" w:leader="dot" w:pos="9174"/>
        </w:tabs>
        <w:rPr>
          <w:b w:val="0"/>
          <w:noProof/>
          <w:sz w:val="21"/>
          <w:szCs w:val="22"/>
        </w:rPr>
      </w:pPr>
      <w:r>
        <w:rPr>
          <w:noProof/>
        </w:rPr>
        <w:t>9</w:t>
      </w:r>
      <w:r>
        <w:rPr>
          <w:rFonts w:hint="eastAsia"/>
          <w:noProof/>
        </w:rPr>
        <w:t xml:space="preserve"> </w:t>
      </w:r>
      <w:r>
        <w:rPr>
          <w:rFonts w:hint="eastAsia"/>
          <w:noProof/>
        </w:rPr>
        <w:t>技术方案及相关标准审查</w:t>
      </w:r>
      <w:r>
        <w:rPr>
          <w:noProof/>
        </w:rPr>
        <w:tab/>
      </w:r>
      <w:r>
        <w:rPr>
          <w:noProof/>
        </w:rPr>
        <w:fldChar w:fldCharType="begin"/>
      </w:r>
      <w:r>
        <w:rPr>
          <w:noProof/>
        </w:rPr>
        <w:instrText xml:space="preserve"> PAGEREF _Toc514399614 \h </w:instrText>
      </w:r>
      <w:r>
        <w:rPr>
          <w:noProof/>
        </w:rPr>
      </w:r>
      <w:r>
        <w:rPr>
          <w:noProof/>
        </w:rPr>
        <w:fldChar w:fldCharType="separate"/>
      </w:r>
      <w:r>
        <w:rPr>
          <w:noProof/>
        </w:rPr>
        <w:t>27</w:t>
      </w:r>
      <w:r>
        <w:rPr>
          <w:noProof/>
        </w:rPr>
        <w:fldChar w:fldCharType="end"/>
      </w:r>
    </w:p>
    <w:p w:rsidR="00FB6878" w:rsidRPr="00601720" w:rsidRDefault="00FB6878">
      <w:pPr>
        <w:pStyle w:val="11"/>
        <w:tabs>
          <w:tab w:val="right" w:leader="dot" w:pos="9174"/>
        </w:tabs>
        <w:rPr>
          <w:b w:val="0"/>
          <w:noProof/>
          <w:sz w:val="21"/>
          <w:szCs w:val="22"/>
        </w:rPr>
      </w:pPr>
      <w:r>
        <w:rPr>
          <w:noProof/>
        </w:rPr>
        <w:t>10</w:t>
      </w:r>
      <w:r>
        <w:rPr>
          <w:rFonts w:hint="eastAsia"/>
          <w:noProof/>
        </w:rPr>
        <w:t xml:space="preserve"> </w:t>
      </w:r>
      <w:r>
        <w:rPr>
          <w:rFonts w:hint="eastAsia"/>
          <w:noProof/>
        </w:rPr>
        <w:t>附件</w:t>
      </w:r>
      <w:r>
        <w:rPr>
          <w:noProof/>
        </w:rPr>
        <w:tab/>
      </w:r>
      <w:r>
        <w:rPr>
          <w:noProof/>
        </w:rPr>
        <w:fldChar w:fldCharType="begin"/>
      </w:r>
      <w:r>
        <w:rPr>
          <w:noProof/>
        </w:rPr>
        <w:instrText xml:space="preserve"> PAGEREF _Toc514399615 \h </w:instrText>
      </w:r>
      <w:r>
        <w:rPr>
          <w:noProof/>
        </w:rPr>
      </w:r>
      <w:r>
        <w:rPr>
          <w:noProof/>
        </w:rPr>
        <w:fldChar w:fldCharType="separate"/>
      </w:r>
      <w:r>
        <w:rPr>
          <w:noProof/>
        </w:rPr>
        <w:t>27</w:t>
      </w:r>
      <w:r>
        <w:rPr>
          <w:noProof/>
        </w:rPr>
        <w:fldChar w:fldCharType="end"/>
      </w:r>
    </w:p>
    <w:p w:rsidR="00CB08A4" w:rsidRDefault="000A175F" w:rsidP="00411BF3">
      <w:pPr>
        <w:spacing w:line="300" w:lineRule="auto"/>
        <w:jc w:val="left"/>
        <w:rPr>
          <w:rFonts w:ascii="Times New Roman" w:hAnsi="Times New Roman"/>
          <w:sz w:val="32"/>
          <w:szCs w:val="32"/>
        </w:rPr>
      </w:pPr>
      <w:r>
        <w:rPr>
          <w:rFonts w:ascii="Times New Roman" w:hAnsi="Times New Roman"/>
          <w:sz w:val="32"/>
          <w:szCs w:val="32"/>
        </w:rPr>
        <w:fldChar w:fldCharType="end"/>
      </w:r>
      <w:r w:rsidR="00411BF3">
        <w:rPr>
          <w:rFonts w:ascii="Times New Roman" w:hAnsi="Times New Roman" w:hint="eastAsia"/>
          <w:sz w:val="32"/>
          <w:szCs w:val="32"/>
        </w:rPr>
        <w:t xml:space="preserve"> </w:t>
      </w:r>
    </w:p>
    <w:p w:rsidR="00E03B92" w:rsidRDefault="00E03B92" w:rsidP="000A175F">
      <w:pPr>
        <w:spacing w:line="300" w:lineRule="auto"/>
        <w:jc w:val="left"/>
        <w:rPr>
          <w:rFonts w:ascii="Times New Roman" w:hAnsi="Times New Roman"/>
          <w:sz w:val="32"/>
          <w:szCs w:val="32"/>
        </w:rPr>
      </w:pPr>
    </w:p>
    <w:p w:rsidR="00916457" w:rsidRDefault="00343CED">
      <w:pPr>
        <w:pStyle w:val="1"/>
        <w:spacing w:before="120" w:after="120"/>
        <w:rPr>
          <w:szCs w:val="24"/>
        </w:rPr>
      </w:pPr>
      <w:bookmarkStart w:id="2" w:name="_Toc507581271"/>
      <w:bookmarkStart w:id="3" w:name="_Toc203474966"/>
      <w:bookmarkStart w:id="4" w:name="_Toc209920845"/>
      <w:r>
        <w:rPr>
          <w:szCs w:val="24"/>
        </w:rPr>
        <w:br w:type="page"/>
      </w:r>
      <w:bookmarkStart w:id="5" w:name="_Toc514399570"/>
      <w:r w:rsidR="001161DE">
        <w:rPr>
          <w:rFonts w:hint="eastAsia"/>
          <w:szCs w:val="24"/>
        </w:rPr>
        <w:lastRenderedPageBreak/>
        <w:t>建设背景</w:t>
      </w:r>
      <w:bookmarkEnd w:id="2"/>
      <w:bookmarkEnd w:id="5"/>
    </w:p>
    <w:p w:rsidR="00D43D5F" w:rsidRDefault="00D43D5F">
      <w:pPr>
        <w:spacing w:line="300" w:lineRule="auto"/>
        <w:ind w:firstLineChars="200" w:firstLine="480"/>
        <w:rPr>
          <w:rFonts w:ascii="宋体" w:hAnsi="宋体" w:cs="仿宋_GB2312"/>
          <w:szCs w:val="24"/>
        </w:rPr>
      </w:pPr>
      <w:r w:rsidRPr="00007990">
        <w:rPr>
          <w:rFonts w:ascii="宋体" w:hAnsi="宋体" w:cs="仿宋_GB2312" w:hint="eastAsia"/>
          <w:szCs w:val="24"/>
        </w:rPr>
        <w:t>实战指挥平台是2016年</w:t>
      </w:r>
      <w:r w:rsidR="00116D8C">
        <w:rPr>
          <w:rFonts w:ascii="宋体" w:hAnsi="宋体" w:cs="仿宋_GB2312" w:hint="eastAsia"/>
          <w:szCs w:val="24"/>
        </w:rPr>
        <w:t>消防局党委结合指挥中心升级改造和</w:t>
      </w:r>
      <w:r w:rsidRPr="00007990">
        <w:rPr>
          <w:rFonts w:ascii="宋体" w:hAnsi="宋体" w:cs="仿宋_GB2312" w:hint="eastAsia"/>
          <w:szCs w:val="24"/>
        </w:rPr>
        <w:t>“指挥中心要实体</w:t>
      </w:r>
      <w:r w:rsidR="001162E2">
        <w:rPr>
          <w:rFonts w:ascii="宋体" w:hAnsi="宋体" w:cs="仿宋_GB2312" w:hint="eastAsia"/>
          <w:szCs w:val="24"/>
        </w:rPr>
        <w:t>化、实战化运行”的总要求，提出的重点建设项目</w:t>
      </w:r>
      <w:r w:rsidR="00116D8C">
        <w:rPr>
          <w:rFonts w:ascii="宋体" w:hAnsi="宋体" w:cs="仿宋_GB2312" w:hint="eastAsia"/>
          <w:szCs w:val="24"/>
        </w:rPr>
        <w:t>，</w:t>
      </w:r>
      <w:r w:rsidR="001162E2">
        <w:rPr>
          <w:rFonts w:ascii="宋体" w:hAnsi="宋体" w:cs="仿宋_GB2312" w:hint="eastAsia"/>
          <w:szCs w:val="24"/>
        </w:rPr>
        <w:t>要求在系统设计上紧扣实战需求，充分运用云计算、大数据、一张图、物联网、人工智能</w:t>
      </w:r>
      <w:r w:rsidRPr="00007990">
        <w:rPr>
          <w:rFonts w:ascii="宋体" w:hAnsi="宋体" w:cs="仿宋_GB2312" w:hint="eastAsia"/>
          <w:szCs w:val="24"/>
        </w:rPr>
        <w:t>等先进技术理念，满足新时代要求下的各级</w:t>
      </w:r>
      <w:r w:rsidR="00116D8C">
        <w:rPr>
          <w:rFonts w:ascii="宋体" w:hAnsi="宋体" w:cs="仿宋_GB2312" w:hint="eastAsia"/>
          <w:szCs w:val="24"/>
        </w:rPr>
        <w:t>消防</w:t>
      </w:r>
      <w:r w:rsidRPr="00007990">
        <w:rPr>
          <w:rFonts w:ascii="宋体" w:hAnsi="宋体" w:cs="仿宋_GB2312" w:hint="eastAsia"/>
          <w:szCs w:val="24"/>
        </w:rPr>
        <w:t>作战指挥需要。2017年实战指挥平台被列为全面推进“智慧消防”建设</w:t>
      </w:r>
      <w:r w:rsidR="001162E2">
        <w:rPr>
          <w:rFonts w:ascii="宋体" w:hAnsi="宋体" w:cs="仿宋_GB2312" w:hint="eastAsia"/>
          <w:szCs w:val="24"/>
        </w:rPr>
        <w:t>五</w:t>
      </w:r>
      <w:r w:rsidRPr="00007990">
        <w:rPr>
          <w:rFonts w:ascii="宋体" w:hAnsi="宋体" w:cs="仿宋_GB2312" w:hint="eastAsia"/>
          <w:szCs w:val="24"/>
        </w:rPr>
        <w:t>大项目之一，总体目标是通过建设应用实战指挥平台，</w:t>
      </w:r>
      <w:r w:rsidRPr="00007990">
        <w:rPr>
          <w:rFonts w:ascii="宋体" w:hAnsi="宋体" w:cs="仿宋_GB2312"/>
          <w:szCs w:val="24"/>
        </w:rPr>
        <w:t>实现灭火救援的一张图指挥、一张图调度、一张图分析、一张图决策</w:t>
      </w:r>
      <w:r w:rsidRPr="00007990">
        <w:rPr>
          <w:rFonts w:ascii="宋体" w:hAnsi="宋体" w:cs="仿宋_GB2312" w:hint="eastAsia"/>
          <w:szCs w:val="24"/>
        </w:rPr>
        <w:t>，</w:t>
      </w:r>
      <w:r w:rsidRPr="00007990">
        <w:rPr>
          <w:rFonts w:ascii="宋体" w:hAnsi="宋体" w:cs="仿宋_GB2312"/>
          <w:szCs w:val="24"/>
        </w:rPr>
        <w:t>提升部队灭火救援科学化、智能化水平</w:t>
      </w:r>
      <w:r w:rsidR="00635123">
        <w:rPr>
          <w:rFonts w:ascii="宋体" w:hAnsi="宋体" w:cs="仿宋_GB2312" w:hint="eastAsia"/>
          <w:szCs w:val="24"/>
        </w:rPr>
        <w:t>，目前已完成消防局本级实战指挥平台（一期）建设</w:t>
      </w:r>
      <w:r w:rsidRPr="00007990">
        <w:rPr>
          <w:rFonts w:ascii="宋体" w:hAnsi="宋体" w:cs="仿宋_GB2312"/>
          <w:szCs w:val="24"/>
        </w:rPr>
        <w:t>。</w:t>
      </w:r>
    </w:p>
    <w:p w:rsidR="00916457" w:rsidRDefault="00E439DB">
      <w:pPr>
        <w:spacing w:line="300" w:lineRule="auto"/>
        <w:ind w:firstLineChars="200" w:firstLine="480"/>
        <w:rPr>
          <w:rFonts w:ascii="宋体" w:hAnsi="宋体" w:cs="仿宋_GB2312"/>
          <w:szCs w:val="24"/>
        </w:rPr>
      </w:pPr>
      <w:r>
        <w:rPr>
          <w:rFonts w:ascii="宋体" w:hAnsi="宋体" w:cs="仿宋_GB2312" w:hint="eastAsia"/>
          <w:szCs w:val="24"/>
        </w:rPr>
        <w:t>当前虽然正值消防部队改革时期，但</w:t>
      </w:r>
      <w:r w:rsidRPr="00766794">
        <w:rPr>
          <w:rFonts w:hint="eastAsia"/>
          <w:szCs w:val="24"/>
        </w:rPr>
        <w:t>实战指挥平台</w:t>
      </w:r>
      <w:r>
        <w:rPr>
          <w:rFonts w:hint="eastAsia"/>
          <w:szCs w:val="24"/>
        </w:rPr>
        <w:t>仍将是</w:t>
      </w:r>
      <w:r w:rsidRPr="00766794">
        <w:rPr>
          <w:rFonts w:hint="eastAsia"/>
          <w:szCs w:val="24"/>
        </w:rPr>
        <w:t>下一步</w:t>
      </w:r>
      <w:r>
        <w:rPr>
          <w:rFonts w:hint="eastAsia"/>
          <w:szCs w:val="24"/>
        </w:rPr>
        <w:t>应急救援</w:t>
      </w:r>
      <w:r w:rsidRPr="00766794">
        <w:rPr>
          <w:rFonts w:hint="eastAsia"/>
          <w:szCs w:val="24"/>
        </w:rPr>
        <w:t>作战指挥信息化建设的重点</w:t>
      </w:r>
      <w:r>
        <w:rPr>
          <w:rFonts w:hint="eastAsia"/>
          <w:szCs w:val="24"/>
        </w:rPr>
        <w:t>任务</w:t>
      </w:r>
      <w:r w:rsidRPr="00766794">
        <w:rPr>
          <w:rFonts w:hint="eastAsia"/>
          <w:szCs w:val="24"/>
        </w:rPr>
        <w:t>之一</w:t>
      </w:r>
      <w:r>
        <w:rPr>
          <w:rFonts w:hint="eastAsia"/>
          <w:szCs w:val="24"/>
        </w:rPr>
        <w:t>，</w:t>
      </w:r>
      <w:r>
        <w:rPr>
          <w:rFonts w:ascii="宋体" w:hAnsi="宋体" w:cs="仿宋_GB2312" w:hint="eastAsia"/>
          <w:szCs w:val="24"/>
        </w:rPr>
        <w:t>各地要继续按照</w:t>
      </w:r>
      <w:r w:rsidR="00C43086">
        <w:rPr>
          <w:rFonts w:ascii="宋体" w:hAnsi="宋体" w:cs="仿宋_GB2312" w:hint="eastAsia"/>
          <w:szCs w:val="24"/>
        </w:rPr>
        <w:t>2018</w:t>
      </w:r>
      <w:r w:rsidR="00774E60">
        <w:rPr>
          <w:rFonts w:ascii="宋体" w:hAnsi="宋体" w:cs="仿宋_GB2312" w:hint="eastAsia"/>
          <w:szCs w:val="24"/>
        </w:rPr>
        <w:t>年</w:t>
      </w:r>
      <w:r w:rsidR="00116D8C">
        <w:rPr>
          <w:rFonts w:ascii="宋体" w:hAnsi="宋体" w:cs="仿宋_GB2312" w:hint="eastAsia"/>
          <w:szCs w:val="24"/>
        </w:rPr>
        <w:t>工作</w:t>
      </w:r>
      <w:r>
        <w:rPr>
          <w:rFonts w:ascii="宋体" w:hAnsi="宋体" w:cs="仿宋_GB2312" w:hint="eastAsia"/>
          <w:szCs w:val="24"/>
        </w:rPr>
        <w:t>要点的</w:t>
      </w:r>
      <w:r w:rsidR="00116D8C">
        <w:rPr>
          <w:rFonts w:ascii="宋体" w:hAnsi="宋体" w:cs="仿宋_GB2312" w:hint="eastAsia"/>
          <w:szCs w:val="24"/>
        </w:rPr>
        <w:t>安排</w:t>
      </w:r>
      <w:r w:rsidR="00774E60">
        <w:rPr>
          <w:rFonts w:ascii="宋体" w:hAnsi="宋体" w:cs="仿宋_GB2312" w:hint="eastAsia"/>
          <w:szCs w:val="24"/>
        </w:rPr>
        <w:t>，</w:t>
      </w:r>
      <w:r>
        <w:rPr>
          <w:rFonts w:hint="eastAsia"/>
          <w:szCs w:val="24"/>
        </w:rPr>
        <w:t>主动作为，</w:t>
      </w:r>
      <w:r w:rsidRPr="00766794">
        <w:rPr>
          <w:rFonts w:hint="eastAsia"/>
          <w:szCs w:val="24"/>
        </w:rPr>
        <w:t>积极争取经费</w:t>
      </w:r>
      <w:r>
        <w:rPr>
          <w:rFonts w:hint="eastAsia"/>
          <w:szCs w:val="24"/>
        </w:rPr>
        <w:t>和政策支持，</w:t>
      </w:r>
      <w:r w:rsidR="00774E60">
        <w:rPr>
          <w:rFonts w:ascii="宋体" w:hAnsi="宋体" w:cs="仿宋_GB2312" w:hint="eastAsia"/>
          <w:szCs w:val="24"/>
        </w:rPr>
        <w:t>全面开展实战指挥平台建设和升级</w:t>
      </w:r>
      <w:r w:rsidR="00F54BC1">
        <w:rPr>
          <w:rFonts w:ascii="宋体" w:hAnsi="宋体" w:cs="仿宋_GB2312" w:hint="eastAsia"/>
          <w:szCs w:val="24"/>
        </w:rPr>
        <w:t>工作</w:t>
      </w:r>
      <w:r w:rsidR="00774E60">
        <w:rPr>
          <w:rFonts w:ascii="宋体" w:hAnsi="宋体" w:cs="仿宋_GB2312" w:hint="eastAsia"/>
          <w:szCs w:val="24"/>
        </w:rPr>
        <w:t>。为确保各级实战指挥平台</w:t>
      </w:r>
      <w:r w:rsidR="00015AE6">
        <w:rPr>
          <w:rFonts w:ascii="宋体" w:hAnsi="宋体" w:cs="仿宋_GB2312" w:hint="eastAsia"/>
          <w:szCs w:val="24"/>
        </w:rPr>
        <w:t>标准</w:t>
      </w:r>
      <w:r w:rsidR="00774E60">
        <w:rPr>
          <w:rFonts w:ascii="宋体" w:hAnsi="宋体" w:cs="仿宋_GB2312" w:hint="eastAsia"/>
          <w:szCs w:val="24"/>
        </w:rPr>
        <w:t>一致、</w:t>
      </w:r>
      <w:r w:rsidR="00015AE6">
        <w:rPr>
          <w:rFonts w:ascii="宋体" w:hAnsi="宋体" w:cs="仿宋_GB2312" w:hint="eastAsia"/>
          <w:szCs w:val="24"/>
        </w:rPr>
        <w:t>信息贯通</w:t>
      </w:r>
      <w:r w:rsidR="005525F4">
        <w:rPr>
          <w:rFonts w:ascii="宋体" w:hAnsi="宋体" w:cs="仿宋_GB2312" w:hint="eastAsia"/>
          <w:szCs w:val="24"/>
        </w:rPr>
        <w:t>，</w:t>
      </w:r>
      <w:r w:rsidR="00774E60">
        <w:rPr>
          <w:rFonts w:ascii="宋体" w:hAnsi="宋体" w:cs="仿宋_GB2312" w:hint="eastAsia"/>
          <w:szCs w:val="24"/>
        </w:rPr>
        <w:t>消防局</w:t>
      </w:r>
      <w:r w:rsidR="00116D8C">
        <w:rPr>
          <w:rFonts w:ascii="宋体" w:hAnsi="宋体" w:cs="仿宋_GB2312" w:hint="eastAsia"/>
          <w:szCs w:val="24"/>
        </w:rPr>
        <w:t>组织</w:t>
      </w:r>
      <w:r w:rsidR="00774E60">
        <w:rPr>
          <w:rFonts w:ascii="宋体" w:hAnsi="宋体" w:cs="仿宋_GB2312" w:hint="eastAsia"/>
          <w:szCs w:val="24"/>
        </w:rPr>
        <w:t>编制</w:t>
      </w:r>
      <w:r w:rsidR="00635123">
        <w:rPr>
          <w:rFonts w:ascii="宋体" w:hAnsi="宋体" w:cs="仿宋_GB2312" w:hint="eastAsia"/>
          <w:szCs w:val="24"/>
        </w:rPr>
        <w:t>了</w:t>
      </w:r>
      <w:r w:rsidR="00116D8C">
        <w:rPr>
          <w:rFonts w:ascii="宋体" w:hAnsi="宋体" w:cs="仿宋_GB2312" w:hint="eastAsia"/>
          <w:szCs w:val="24"/>
        </w:rPr>
        <w:t>《</w:t>
      </w:r>
      <w:r w:rsidR="00774E60">
        <w:rPr>
          <w:rFonts w:ascii="宋体" w:hAnsi="宋体" w:cs="仿宋_GB2312" w:hint="eastAsia"/>
          <w:szCs w:val="24"/>
        </w:rPr>
        <w:t>实战指挥平台建设指导意见</w:t>
      </w:r>
      <w:r w:rsidR="00116D8C">
        <w:rPr>
          <w:rFonts w:ascii="宋体" w:hAnsi="宋体" w:cs="仿宋_GB2312" w:hint="eastAsia"/>
          <w:szCs w:val="24"/>
        </w:rPr>
        <w:t>》</w:t>
      </w:r>
      <w:r w:rsidR="00774E60">
        <w:rPr>
          <w:rFonts w:ascii="宋体" w:hAnsi="宋体" w:cs="仿宋_GB2312" w:hint="eastAsia"/>
          <w:szCs w:val="24"/>
        </w:rPr>
        <w:t>，明确各级实战指挥平台的建设内容，规范</w:t>
      </w:r>
      <w:r w:rsidR="00802009">
        <w:rPr>
          <w:rFonts w:ascii="宋体" w:hAnsi="宋体" w:cs="仿宋_GB2312" w:hint="eastAsia"/>
          <w:szCs w:val="24"/>
        </w:rPr>
        <w:t>技术体制、数据标准、接口标准、数据汇聚模式</w:t>
      </w:r>
      <w:r w:rsidR="00774E60">
        <w:rPr>
          <w:rFonts w:ascii="宋体" w:hAnsi="宋体" w:cs="仿宋_GB2312" w:hint="eastAsia"/>
          <w:szCs w:val="24"/>
        </w:rPr>
        <w:t>等关键技术要求</w:t>
      </w:r>
      <w:r w:rsidR="00802009">
        <w:rPr>
          <w:rFonts w:ascii="宋体" w:hAnsi="宋体" w:cs="仿宋_GB2312" w:hint="eastAsia"/>
          <w:szCs w:val="24"/>
        </w:rPr>
        <w:t>，</w:t>
      </w:r>
      <w:r w:rsidR="00635123">
        <w:rPr>
          <w:rFonts w:ascii="宋体" w:hAnsi="宋体" w:cs="仿宋_GB2312" w:hint="eastAsia"/>
          <w:szCs w:val="24"/>
        </w:rPr>
        <w:t>推进各级实战指挥平台</w:t>
      </w:r>
      <w:r w:rsidR="00802009">
        <w:rPr>
          <w:rFonts w:ascii="宋体" w:hAnsi="宋体" w:cs="仿宋_GB2312" w:hint="eastAsia"/>
          <w:szCs w:val="24"/>
        </w:rPr>
        <w:t>科学、有序建设和联网运行</w:t>
      </w:r>
      <w:r w:rsidR="001161DE">
        <w:rPr>
          <w:rFonts w:ascii="宋体" w:hAnsi="宋体" w:cs="仿宋_GB2312" w:hint="eastAsia"/>
          <w:szCs w:val="24"/>
        </w:rPr>
        <w:t>。</w:t>
      </w:r>
    </w:p>
    <w:p w:rsidR="00916457" w:rsidRDefault="001161DE">
      <w:pPr>
        <w:pStyle w:val="1"/>
        <w:spacing w:before="120" w:after="120"/>
        <w:rPr>
          <w:szCs w:val="24"/>
        </w:rPr>
      </w:pPr>
      <w:bookmarkStart w:id="6" w:name="_Toc507581272"/>
      <w:bookmarkStart w:id="7" w:name="_Toc514399571"/>
      <w:r>
        <w:rPr>
          <w:rFonts w:hint="eastAsia"/>
          <w:szCs w:val="24"/>
        </w:rPr>
        <w:t>建设目标</w:t>
      </w:r>
      <w:bookmarkEnd w:id="6"/>
      <w:bookmarkEnd w:id="7"/>
    </w:p>
    <w:p w:rsidR="002D3CB2" w:rsidRDefault="007349A6" w:rsidP="002D3CB2">
      <w:pPr>
        <w:spacing w:line="300" w:lineRule="auto"/>
        <w:ind w:firstLineChars="200" w:firstLine="480"/>
        <w:rPr>
          <w:rFonts w:ascii="宋体" w:hAnsi="宋体" w:cs="仿宋_GB2312"/>
          <w:color w:val="000000"/>
          <w:szCs w:val="24"/>
        </w:rPr>
      </w:pPr>
      <w:bookmarkStart w:id="8" w:name="_Toc507581273"/>
      <w:bookmarkEnd w:id="3"/>
      <w:bookmarkEnd w:id="4"/>
      <w:r>
        <w:rPr>
          <w:rFonts w:ascii="Times New Roman" w:hAnsi="Times New Roman" w:hint="eastAsia"/>
          <w:color w:val="000000"/>
          <w:kern w:val="0"/>
          <w:szCs w:val="20"/>
        </w:rPr>
        <w:t>紧</w:t>
      </w:r>
      <w:r w:rsidR="00116D8C">
        <w:rPr>
          <w:rFonts w:ascii="Times New Roman" w:hAnsi="Times New Roman" w:hint="eastAsia"/>
          <w:color w:val="000000"/>
          <w:kern w:val="0"/>
          <w:szCs w:val="20"/>
        </w:rPr>
        <w:t>紧</w:t>
      </w:r>
      <w:r w:rsidR="002D3CB2">
        <w:rPr>
          <w:rFonts w:ascii="Times New Roman" w:hAnsi="Times New Roman" w:hint="eastAsia"/>
          <w:color w:val="000000"/>
          <w:kern w:val="0"/>
          <w:szCs w:val="20"/>
        </w:rPr>
        <w:t>围绕服务实战</w:t>
      </w:r>
      <w:r>
        <w:rPr>
          <w:rFonts w:ascii="Times New Roman" w:hAnsi="Times New Roman" w:hint="eastAsia"/>
          <w:color w:val="000000"/>
          <w:kern w:val="0"/>
          <w:szCs w:val="20"/>
        </w:rPr>
        <w:t>的业务需要</w:t>
      </w:r>
      <w:r w:rsidR="002D3CB2">
        <w:rPr>
          <w:rFonts w:ascii="Times New Roman" w:hAnsi="Times New Roman" w:hint="eastAsia"/>
          <w:color w:val="000000"/>
          <w:kern w:val="0"/>
          <w:szCs w:val="20"/>
        </w:rPr>
        <w:t>，</w:t>
      </w:r>
      <w:r w:rsidRPr="008B427A">
        <w:rPr>
          <w:rFonts w:ascii="宋体" w:hAnsi="宋体" w:cs="仿宋_GB2312" w:hint="eastAsia"/>
          <w:color w:val="000000"/>
          <w:szCs w:val="24"/>
        </w:rPr>
        <w:t>着力解决目前指挥信息获取难、</w:t>
      </w:r>
      <w:r>
        <w:rPr>
          <w:rFonts w:ascii="宋体" w:hAnsi="宋体" w:cs="仿宋_GB2312" w:hint="eastAsia"/>
          <w:color w:val="000000"/>
          <w:szCs w:val="24"/>
        </w:rPr>
        <w:t>上下贯通难、信息不对</w:t>
      </w:r>
      <w:r w:rsidR="00116D8C">
        <w:rPr>
          <w:rFonts w:ascii="宋体" w:hAnsi="宋体" w:cs="仿宋_GB2312" w:hint="eastAsia"/>
          <w:color w:val="000000"/>
          <w:szCs w:val="24"/>
        </w:rPr>
        <w:t>称</w:t>
      </w:r>
      <w:r>
        <w:rPr>
          <w:rFonts w:ascii="宋体" w:hAnsi="宋体" w:cs="仿宋_GB2312" w:hint="eastAsia"/>
          <w:color w:val="000000"/>
          <w:szCs w:val="24"/>
        </w:rPr>
        <w:t>、</w:t>
      </w:r>
      <w:r w:rsidRPr="008B427A">
        <w:rPr>
          <w:rFonts w:ascii="宋体" w:hAnsi="宋体" w:cs="仿宋_GB2312" w:hint="eastAsia"/>
          <w:color w:val="000000"/>
          <w:szCs w:val="24"/>
        </w:rPr>
        <w:t>力量调度不科学、现场指挥混乱等问题</w:t>
      </w:r>
      <w:r>
        <w:rPr>
          <w:rFonts w:ascii="宋体" w:hAnsi="宋体" w:cs="仿宋_GB2312" w:hint="eastAsia"/>
          <w:color w:val="000000"/>
          <w:szCs w:val="24"/>
        </w:rPr>
        <w:t>，</w:t>
      </w:r>
      <w:r w:rsidR="00DC7072">
        <w:rPr>
          <w:rFonts w:ascii="Times New Roman" w:hAnsi="Times New Roman" w:hint="eastAsia"/>
          <w:color w:val="000000"/>
          <w:kern w:val="0"/>
          <w:szCs w:val="20"/>
        </w:rPr>
        <w:t>构建</w:t>
      </w:r>
      <w:r>
        <w:rPr>
          <w:rFonts w:ascii="Times New Roman" w:hAnsi="Times New Roman" w:hint="eastAsia"/>
          <w:color w:val="000000"/>
          <w:kern w:val="0"/>
          <w:szCs w:val="20"/>
        </w:rPr>
        <w:t>新型</w:t>
      </w:r>
      <w:r w:rsidR="00DC7072">
        <w:rPr>
          <w:rFonts w:ascii="Times New Roman" w:hAnsi="Times New Roman" w:hint="eastAsia"/>
          <w:color w:val="000000"/>
          <w:kern w:val="0"/>
          <w:szCs w:val="20"/>
        </w:rPr>
        <w:t>面向</w:t>
      </w:r>
      <w:r w:rsidR="002D3CB2" w:rsidRPr="008B427A">
        <w:rPr>
          <w:rFonts w:ascii="Times New Roman" w:hAnsi="Times New Roman" w:hint="eastAsia"/>
          <w:color w:val="000000"/>
          <w:kern w:val="0"/>
          <w:szCs w:val="20"/>
        </w:rPr>
        <w:t>各级指挥员，覆盖</w:t>
      </w:r>
      <w:r w:rsidR="00635123">
        <w:rPr>
          <w:rFonts w:ascii="Times New Roman" w:hAnsi="Times New Roman" w:hint="eastAsia"/>
          <w:color w:val="000000"/>
          <w:kern w:val="0"/>
          <w:szCs w:val="20"/>
        </w:rPr>
        <w:t>消防</w:t>
      </w:r>
      <w:r w:rsidR="002D3CB2" w:rsidRPr="008B427A">
        <w:rPr>
          <w:rFonts w:ascii="Times New Roman" w:hAnsi="Times New Roman" w:hint="eastAsia"/>
          <w:color w:val="000000"/>
          <w:kern w:val="0"/>
          <w:szCs w:val="20"/>
        </w:rPr>
        <w:t>局、总队、支队、</w:t>
      </w:r>
      <w:r w:rsidR="00116D8C">
        <w:rPr>
          <w:rFonts w:ascii="Times New Roman" w:hAnsi="Times New Roman" w:hint="eastAsia"/>
          <w:color w:val="000000"/>
          <w:kern w:val="0"/>
          <w:szCs w:val="20"/>
        </w:rPr>
        <w:t>大（</w:t>
      </w:r>
      <w:r>
        <w:rPr>
          <w:rFonts w:ascii="Times New Roman" w:hAnsi="Times New Roman" w:hint="eastAsia"/>
          <w:color w:val="000000"/>
          <w:kern w:val="0"/>
          <w:szCs w:val="20"/>
        </w:rPr>
        <w:t>中</w:t>
      </w:r>
      <w:r w:rsidR="00116D8C">
        <w:rPr>
          <w:rFonts w:ascii="Times New Roman" w:hAnsi="Times New Roman" w:hint="eastAsia"/>
          <w:color w:val="000000"/>
          <w:kern w:val="0"/>
          <w:szCs w:val="20"/>
        </w:rPr>
        <w:t>）</w:t>
      </w:r>
      <w:r>
        <w:rPr>
          <w:rFonts w:ascii="Times New Roman" w:hAnsi="Times New Roman" w:hint="eastAsia"/>
          <w:color w:val="000000"/>
          <w:kern w:val="0"/>
          <w:szCs w:val="20"/>
        </w:rPr>
        <w:t>队、现场指挥部的</w:t>
      </w:r>
      <w:r w:rsidR="002D3CB2" w:rsidRPr="008B427A">
        <w:rPr>
          <w:rFonts w:ascii="Times New Roman" w:hAnsi="Times New Roman" w:hint="eastAsia"/>
          <w:color w:val="000000"/>
          <w:kern w:val="0"/>
          <w:szCs w:val="20"/>
        </w:rPr>
        <w:t>五级作战指挥</w:t>
      </w:r>
      <w:r w:rsidR="002D3CB2">
        <w:rPr>
          <w:rFonts w:ascii="Times New Roman" w:hAnsi="Times New Roman" w:hint="eastAsia"/>
          <w:color w:val="000000"/>
          <w:kern w:val="0"/>
          <w:szCs w:val="20"/>
        </w:rPr>
        <w:t>支撑</w:t>
      </w:r>
      <w:r w:rsidR="002D3CB2" w:rsidRPr="008B427A">
        <w:rPr>
          <w:rFonts w:ascii="Times New Roman" w:hAnsi="Times New Roman" w:hint="eastAsia"/>
          <w:color w:val="000000"/>
          <w:kern w:val="0"/>
          <w:szCs w:val="20"/>
        </w:rPr>
        <w:t>体系</w:t>
      </w:r>
      <w:r>
        <w:rPr>
          <w:rFonts w:ascii="宋体" w:hAnsi="宋体" w:cs="仿宋_GB2312" w:hint="eastAsia"/>
          <w:color w:val="000000"/>
          <w:szCs w:val="24"/>
        </w:rPr>
        <w:t>，</w:t>
      </w:r>
      <w:r w:rsidR="00116D8C">
        <w:rPr>
          <w:rFonts w:ascii="宋体" w:hAnsi="宋体" w:cs="仿宋_GB2312" w:hint="eastAsia"/>
          <w:color w:val="000000"/>
          <w:szCs w:val="24"/>
        </w:rPr>
        <w:t>促进和推动实战指挥</w:t>
      </w:r>
      <w:r>
        <w:rPr>
          <w:rFonts w:ascii="宋体" w:hAnsi="宋体" w:cs="仿宋_GB2312" w:hint="eastAsia"/>
          <w:color w:val="000000"/>
          <w:szCs w:val="24"/>
        </w:rPr>
        <w:t>从传统经验指挥向科学指挥转变。</w:t>
      </w:r>
    </w:p>
    <w:p w:rsidR="00A252E1" w:rsidRDefault="00411BF3" w:rsidP="002D3CB2">
      <w:pPr>
        <w:spacing w:line="300" w:lineRule="auto"/>
        <w:ind w:firstLineChars="200" w:firstLine="480"/>
        <w:rPr>
          <w:rFonts w:ascii="宋体" w:hAnsi="宋体" w:cs="仿宋_GB2312"/>
          <w:szCs w:val="24"/>
        </w:rPr>
      </w:pPr>
      <w:r w:rsidRPr="008B427A">
        <w:rPr>
          <w:rFonts w:ascii="Times New Roman" w:hAnsi="Times New Roman" w:hint="eastAsia"/>
          <w:color w:val="000000"/>
        </w:rPr>
        <w:t>统一数据标准与汇聚接口，</w:t>
      </w:r>
      <w:r w:rsidR="009E426E">
        <w:rPr>
          <w:rFonts w:ascii="Times New Roman" w:hAnsi="Times New Roman" w:hint="eastAsia"/>
          <w:color w:val="000000"/>
        </w:rPr>
        <w:t>推行数据在日常业务工作中的自动化采集和更新，</w:t>
      </w:r>
      <w:r w:rsidRPr="008B427A">
        <w:rPr>
          <w:rFonts w:ascii="Times New Roman" w:hAnsi="Times New Roman" w:hint="eastAsia"/>
          <w:color w:val="000000"/>
        </w:rPr>
        <w:t>实现</w:t>
      </w:r>
      <w:r>
        <w:rPr>
          <w:rFonts w:ascii="宋体" w:hAnsi="宋体" w:cs="仿宋_GB2312" w:hint="eastAsia"/>
          <w:color w:val="000000"/>
          <w:szCs w:val="24"/>
        </w:rPr>
        <w:t>一点采集、本级加载、逐级汇聚、全国共享</w:t>
      </w:r>
      <w:r w:rsidR="00BB1FDE">
        <w:rPr>
          <w:rFonts w:ascii="宋体" w:hAnsi="宋体" w:cs="仿宋_GB2312" w:hint="eastAsia"/>
          <w:szCs w:val="24"/>
        </w:rPr>
        <w:t>。</w:t>
      </w:r>
      <w:r w:rsidR="00BB1FDE">
        <w:rPr>
          <w:rFonts w:ascii="宋体" w:hAnsi="宋体" w:cs="仿宋_GB2312"/>
          <w:szCs w:val="24"/>
        </w:rPr>
        <w:t xml:space="preserve"> </w:t>
      </w:r>
    </w:p>
    <w:p w:rsidR="008B427A" w:rsidRDefault="00343CED" w:rsidP="002D3CB2">
      <w:pPr>
        <w:spacing w:line="300" w:lineRule="auto"/>
        <w:ind w:firstLineChars="200" w:firstLine="480"/>
        <w:rPr>
          <w:rFonts w:ascii="宋体" w:hAnsi="宋体" w:cs="仿宋_GB2312"/>
          <w:color w:val="000000"/>
          <w:szCs w:val="24"/>
        </w:rPr>
      </w:pPr>
      <w:r>
        <w:rPr>
          <w:rFonts w:ascii="宋体" w:hAnsi="宋体" w:cs="仿宋_GB2312" w:hint="eastAsia"/>
          <w:color w:val="000000"/>
          <w:szCs w:val="24"/>
        </w:rPr>
        <w:t>接入</w:t>
      </w:r>
      <w:r w:rsidR="002D3CB2">
        <w:rPr>
          <w:rFonts w:ascii="宋体" w:hAnsi="宋体" w:cs="仿宋_GB2312" w:hint="eastAsia"/>
          <w:color w:val="000000"/>
          <w:szCs w:val="24"/>
        </w:rPr>
        <w:t>两大应急通信系统，</w:t>
      </w:r>
      <w:r w:rsidR="00116D8C">
        <w:rPr>
          <w:rFonts w:ascii="Times New Roman" w:hAnsi="Times New Roman" w:hint="eastAsia"/>
          <w:color w:val="000000"/>
        </w:rPr>
        <w:t>整合各类实战辅助决策信息，</w:t>
      </w:r>
      <w:r w:rsidR="00116D8C">
        <w:rPr>
          <w:rFonts w:ascii="宋体" w:hAnsi="宋体" w:cs="仿宋_GB2312" w:hint="eastAsia"/>
          <w:color w:val="000000"/>
          <w:szCs w:val="24"/>
        </w:rPr>
        <w:t>确保</w:t>
      </w:r>
      <w:r>
        <w:rPr>
          <w:rFonts w:ascii="宋体" w:hAnsi="宋体" w:cs="仿宋_GB2312" w:hint="eastAsia"/>
          <w:color w:val="000000"/>
          <w:szCs w:val="24"/>
        </w:rPr>
        <w:t>救援</w:t>
      </w:r>
      <w:r w:rsidR="002D3CB2" w:rsidRPr="008B427A">
        <w:rPr>
          <w:rFonts w:ascii="宋体" w:hAnsi="宋体" w:cs="仿宋_GB2312" w:hint="eastAsia"/>
          <w:color w:val="000000"/>
          <w:szCs w:val="24"/>
        </w:rPr>
        <w:t>现场与后方指挥中心的</w:t>
      </w:r>
      <w:r w:rsidR="002D3CB2">
        <w:rPr>
          <w:rFonts w:ascii="宋体" w:hAnsi="宋体" w:cs="仿宋_GB2312" w:hint="eastAsia"/>
          <w:color w:val="000000"/>
          <w:szCs w:val="24"/>
        </w:rPr>
        <w:t>数据、音视频、</w:t>
      </w:r>
      <w:r w:rsidR="002D3CB2" w:rsidRPr="008B427A">
        <w:rPr>
          <w:rFonts w:ascii="宋体" w:hAnsi="宋体" w:cs="仿宋_GB2312" w:hint="eastAsia"/>
          <w:color w:val="000000"/>
          <w:szCs w:val="24"/>
        </w:rPr>
        <w:t>指令畅通</w:t>
      </w:r>
      <w:r w:rsidR="00116D8C">
        <w:rPr>
          <w:rFonts w:ascii="宋体" w:hAnsi="宋体" w:cs="仿宋_GB2312" w:hint="eastAsia"/>
          <w:color w:val="000000"/>
          <w:szCs w:val="24"/>
        </w:rPr>
        <w:t>，</w:t>
      </w:r>
      <w:r w:rsidR="00890BA9">
        <w:rPr>
          <w:rFonts w:ascii="Times New Roman" w:hAnsi="Times New Roman" w:hint="eastAsia"/>
          <w:color w:val="000000"/>
        </w:rPr>
        <w:t>为各级指挥员提供</w:t>
      </w:r>
      <w:r w:rsidR="002D3CB2">
        <w:rPr>
          <w:rFonts w:ascii="Times New Roman" w:hAnsi="Times New Roman" w:hint="eastAsia"/>
          <w:color w:val="000000"/>
        </w:rPr>
        <w:t>全方位、多角度</w:t>
      </w:r>
      <w:r w:rsidR="007349A6">
        <w:rPr>
          <w:rFonts w:ascii="Times New Roman" w:hAnsi="Times New Roman" w:hint="eastAsia"/>
          <w:color w:val="000000"/>
        </w:rPr>
        <w:t>的</w:t>
      </w:r>
      <w:r w:rsidR="00116D8C">
        <w:rPr>
          <w:rFonts w:ascii="Times New Roman" w:hAnsi="Times New Roman" w:hint="eastAsia"/>
          <w:color w:val="000000"/>
        </w:rPr>
        <w:t>指挥</w:t>
      </w:r>
      <w:r w:rsidR="002D3CB2">
        <w:rPr>
          <w:rFonts w:ascii="Times New Roman" w:hAnsi="Times New Roman" w:hint="eastAsia"/>
          <w:color w:val="000000"/>
        </w:rPr>
        <w:t>信息</w:t>
      </w:r>
      <w:r w:rsidR="002D3CB2" w:rsidRPr="008B427A">
        <w:rPr>
          <w:rFonts w:ascii="Times New Roman" w:hAnsi="Times New Roman" w:hint="eastAsia"/>
          <w:color w:val="000000"/>
        </w:rPr>
        <w:t>支撑</w:t>
      </w:r>
      <w:r w:rsidR="007349A6">
        <w:rPr>
          <w:rFonts w:ascii="宋体" w:hAnsi="宋体" w:cs="仿宋_GB2312" w:hint="eastAsia"/>
          <w:color w:val="000000"/>
          <w:szCs w:val="24"/>
        </w:rPr>
        <w:t>。</w:t>
      </w:r>
    </w:p>
    <w:p w:rsidR="007C6CA0" w:rsidRPr="00411BF3" w:rsidRDefault="007C6CA0" w:rsidP="007C6CA0">
      <w:pPr>
        <w:spacing w:line="300" w:lineRule="auto"/>
        <w:ind w:firstLineChars="200" w:firstLine="480"/>
        <w:rPr>
          <w:rFonts w:ascii="宋体" w:hAnsi="宋体"/>
          <w:color w:val="000000"/>
          <w:szCs w:val="24"/>
        </w:rPr>
      </w:pPr>
      <w:r>
        <w:rPr>
          <w:rFonts w:ascii="宋体" w:hAnsi="宋体" w:cs="仿宋_GB2312" w:hint="eastAsia"/>
          <w:color w:val="000000"/>
          <w:szCs w:val="24"/>
        </w:rPr>
        <w:t>完成</w:t>
      </w:r>
      <w:r w:rsidR="00635123">
        <w:rPr>
          <w:rFonts w:ascii="宋体" w:hAnsi="宋体" w:cs="仿宋_GB2312" w:hint="eastAsia"/>
          <w:szCs w:val="24"/>
        </w:rPr>
        <w:t>消防</w:t>
      </w:r>
      <w:r>
        <w:rPr>
          <w:rFonts w:ascii="宋体" w:hAnsi="宋体" w:cs="仿宋_GB2312" w:hint="eastAsia"/>
          <w:szCs w:val="24"/>
        </w:rPr>
        <w:t>局、总队、支队三级实战指挥平台互联互通，最终实现基于全国一张图的指挥、</w:t>
      </w:r>
      <w:r>
        <w:rPr>
          <w:rFonts w:ascii="宋体" w:hAnsi="宋体" w:cs="仿宋_GB2312"/>
          <w:szCs w:val="24"/>
        </w:rPr>
        <w:t>调度</w:t>
      </w:r>
      <w:r>
        <w:rPr>
          <w:rFonts w:ascii="宋体" w:hAnsi="宋体" w:cs="仿宋_GB2312" w:hint="eastAsia"/>
          <w:szCs w:val="24"/>
        </w:rPr>
        <w:t>、</w:t>
      </w:r>
      <w:r>
        <w:rPr>
          <w:rFonts w:ascii="宋体" w:hAnsi="宋体" w:cs="仿宋_GB2312"/>
          <w:szCs w:val="24"/>
        </w:rPr>
        <w:t>分析</w:t>
      </w:r>
      <w:r>
        <w:rPr>
          <w:rFonts w:ascii="宋体" w:hAnsi="宋体" w:cs="仿宋_GB2312" w:hint="eastAsia"/>
          <w:szCs w:val="24"/>
        </w:rPr>
        <w:t>和决策。</w:t>
      </w:r>
    </w:p>
    <w:p w:rsidR="008B427A" w:rsidRPr="008B427A" w:rsidRDefault="008B427A" w:rsidP="008B427A">
      <w:pPr>
        <w:spacing w:line="300" w:lineRule="auto"/>
        <w:ind w:firstLineChars="200" w:firstLine="480"/>
        <w:rPr>
          <w:rFonts w:ascii="Times New Roman" w:hAnsi="Times New Roman"/>
          <w:color w:val="000000"/>
        </w:rPr>
      </w:pPr>
      <w:r w:rsidRPr="008B427A">
        <w:rPr>
          <w:rFonts w:ascii="宋体" w:hAnsi="宋体" w:hint="eastAsia"/>
          <w:color w:val="000000"/>
          <w:szCs w:val="24"/>
        </w:rPr>
        <w:t>2018</w:t>
      </w:r>
      <w:r w:rsidR="004871AC">
        <w:rPr>
          <w:rFonts w:ascii="宋体" w:hAnsi="宋体" w:hint="eastAsia"/>
          <w:color w:val="000000"/>
          <w:szCs w:val="24"/>
        </w:rPr>
        <w:t>年，</w:t>
      </w:r>
      <w:r w:rsidRPr="008B427A">
        <w:rPr>
          <w:rFonts w:ascii="宋体" w:hAnsi="宋体" w:hint="eastAsia"/>
          <w:color w:val="000000"/>
          <w:szCs w:val="24"/>
        </w:rPr>
        <w:t>31个总队</w:t>
      </w:r>
      <w:r w:rsidR="00635123">
        <w:rPr>
          <w:rFonts w:ascii="宋体" w:hAnsi="宋体" w:hint="eastAsia"/>
          <w:color w:val="000000"/>
          <w:szCs w:val="24"/>
        </w:rPr>
        <w:t>全部</w:t>
      </w:r>
      <w:r w:rsidR="004871AC">
        <w:rPr>
          <w:rFonts w:ascii="宋体" w:hAnsi="宋体" w:hint="eastAsia"/>
          <w:color w:val="000000"/>
          <w:szCs w:val="24"/>
        </w:rPr>
        <w:t>完成</w:t>
      </w:r>
      <w:r w:rsidRPr="008B427A">
        <w:rPr>
          <w:rFonts w:ascii="宋体" w:hAnsi="宋体" w:hint="eastAsia"/>
          <w:color w:val="000000"/>
          <w:szCs w:val="24"/>
        </w:rPr>
        <w:t>实战指挥平台建设，各总队完成30%支队</w:t>
      </w:r>
      <w:r w:rsidR="004871AC">
        <w:rPr>
          <w:rFonts w:ascii="宋体" w:hAnsi="宋体" w:hint="eastAsia"/>
          <w:color w:val="000000"/>
          <w:szCs w:val="24"/>
        </w:rPr>
        <w:t>的</w:t>
      </w:r>
      <w:r w:rsidRPr="008B427A">
        <w:rPr>
          <w:rFonts w:ascii="宋体" w:hAnsi="宋体" w:hint="eastAsia"/>
          <w:color w:val="000000"/>
          <w:szCs w:val="24"/>
        </w:rPr>
        <w:t>实战指挥平台建设</w:t>
      </w:r>
      <w:r w:rsidR="00F54BC1">
        <w:rPr>
          <w:rFonts w:ascii="宋体" w:hAnsi="宋体" w:hint="eastAsia"/>
          <w:color w:val="000000"/>
          <w:szCs w:val="24"/>
        </w:rPr>
        <w:t>，并实现联网运行</w:t>
      </w:r>
      <w:r w:rsidRPr="008B427A">
        <w:rPr>
          <w:rFonts w:ascii="宋体" w:hAnsi="宋体" w:hint="eastAsia"/>
          <w:color w:val="000000"/>
          <w:szCs w:val="24"/>
        </w:rPr>
        <w:t>。2019年</w:t>
      </w:r>
      <w:r w:rsidR="004871AC">
        <w:rPr>
          <w:rFonts w:ascii="宋体" w:hAnsi="宋体" w:hint="eastAsia"/>
          <w:color w:val="000000"/>
          <w:szCs w:val="24"/>
        </w:rPr>
        <w:t>，</w:t>
      </w:r>
      <w:r w:rsidRPr="008B427A">
        <w:rPr>
          <w:rFonts w:ascii="宋体" w:hAnsi="宋体" w:hint="eastAsia"/>
          <w:color w:val="000000"/>
          <w:szCs w:val="24"/>
        </w:rPr>
        <w:t>完成所有支队级实战指挥平台建设，实现三级平台</w:t>
      </w:r>
      <w:r w:rsidR="00635123">
        <w:rPr>
          <w:rFonts w:ascii="宋体" w:hAnsi="宋体" w:hint="eastAsia"/>
          <w:color w:val="000000"/>
          <w:szCs w:val="24"/>
        </w:rPr>
        <w:t>全面</w:t>
      </w:r>
      <w:r w:rsidRPr="008B427A">
        <w:rPr>
          <w:rFonts w:ascii="宋体" w:hAnsi="宋体" w:hint="eastAsia"/>
          <w:color w:val="000000"/>
          <w:szCs w:val="24"/>
        </w:rPr>
        <w:t>联网运行。</w:t>
      </w:r>
    </w:p>
    <w:p w:rsidR="00916457" w:rsidRDefault="001161DE">
      <w:pPr>
        <w:pStyle w:val="1"/>
        <w:spacing w:before="120" w:after="120"/>
        <w:rPr>
          <w:szCs w:val="24"/>
        </w:rPr>
      </w:pPr>
      <w:bookmarkStart w:id="9" w:name="_Toc514399572"/>
      <w:r>
        <w:rPr>
          <w:rFonts w:hint="eastAsia"/>
          <w:szCs w:val="24"/>
        </w:rPr>
        <w:t>建设原则</w:t>
      </w:r>
      <w:bookmarkEnd w:id="8"/>
      <w:bookmarkEnd w:id="9"/>
    </w:p>
    <w:p w:rsidR="00916457" w:rsidRDefault="001161DE">
      <w:pPr>
        <w:pStyle w:val="-311"/>
        <w:numPr>
          <w:ilvl w:val="0"/>
          <w:numId w:val="21"/>
        </w:numPr>
        <w:spacing w:line="300" w:lineRule="auto"/>
        <w:ind w:firstLineChars="0"/>
        <w:rPr>
          <w:rFonts w:ascii="宋体" w:hAnsi="宋体"/>
          <w:sz w:val="24"/>
          <w:szCs w:val="24"/>
        </w:rPr>
      </w:pPr>
      <w:bookmarkStart w:id="10" w:name="_Toc439098852"/>
      <w:bookmarkStart w:id="11" w:name="_Toc439098779"/>
      <w:r>
        <w:rPr>
          <w:rFonts w:ascii="宋体" w:hAnsi="宋体" w:hint="eastAsia"/>
          <w:sz w:val="24"/>
          <w:szCs w:val="24"/>
        </w:rPr>
        <w:t>按照“</w:t>
      </w:r>
      <w:r w:rsidR="00E322D7">
        <w:rPr>
          <w:rFonts w:ascii="宋体" w:hAnsi="宋体" w:hint="eastAsia"/>
          <w:sz w:val="24"/>
          <w:szCs w:val="24"/>
        </w:rPr>
        <w:t>统一</w:t>
      </w:r>
      <w:r w:rsidR="00635123">
        <w:rPr>
          <w:rFonts w:ascii="宋体" w:hAnsi="宋体" w:hint="eastAsia"/>
          <w:sz w:val="24"/>
          <w:szCs w:val="24"/>
        </w:rPr>
        <w:t>系统</w:t>
      </w:r>
      <w:r w:rsidR="00E322D7">
        <w:rPr>
          <w:rFonts w:ascii="宋体" w:hAnsi="宋体" w:hint="eastAsia"/>
          <w:sz w:val="24"/>
          <w:szCs w:val="24"/>
        </w:rPr>
        <w:t>架构、</w:t>
      </w:r>
      <w:r w:rsidR="009B6A5B">
        <w:rPr>
          <w:rFonts w:ascii="宋体" w:hAnsi="宋体" w:hint="eastAsia"/>
          <w:sz w:val="24"/>
          <w:szCs w:val="24"/>
        </w:rPr>
        <w:t>统一基础</w:t>
      </w:r>
      <w:r w:rsidR="009B6A5B">
        <w:rPr>
          <w:rFonts w:ascii="宋体" w:hAnsi="宋体"/>
          <w:sz w:val="24"/>
          <w:szCs w:val="24"/>
        </w:rPr>
        <w:t>功能、</w:t>
      </w:r>
      <w:r>
        <w:rPr>
          <w:rFonts w:ascii="宋体" w:hAnsi="宋体" w:hint="eastAsia"/>
          <w:sz w:val="24"/>
          <w:szCs w:val="24"/>
        </w:rPr>
        <w:t>统一关键技术、属地组织建设、体现</w:t>
      </w:r>
      <w:r w:rsidR="00E322D7">
        <w:rPr>
          <w:rFonts w:ascii="宋体" w:hAnsi="宋体" w:hint="eastAsia"/>
          <w:sz w:val="24"/>
          <w:szCs w:val="24"/>
        </w:rPr>
        <w:t>地域和</w:t>
      </w:r>
      <w:r>
        <w:rPr>
          <w:rFonts w:ascii="宋体" w:hAnsi="宋体" w:hint="eastAsia"/>
          <w:sz w:val="24"/>
          <w:szCs w:val="24"/>
        </w:rPr>
        <w:t>层级差异”的原则分级进行建设。</w:t>
      </w:r>
    </w:p>
    <w:p w:rsidR="00916457" w:rsidRDefault="001161DE">
      <w:pPr>
        <w:pStyle w:val="-311"/>
        <w:numPr>
          <w:ilvl w:val="0"/>
          <w:numId w:val="21"/>
        </w:numPr>
        <w:spacing w:line="300" w:lineRule="auto"/>
        <w:ind w:firstLineChars="0"/>
        <w:rPr>
          <w:rFonts w:ascii="宋体" w:hAnsi="宋体"/>
          <w:sz w:val="24"/>
          <w:szCs w:val="24"/>
        </w:rPr>
      </w:pPr>
      <w:r>
        <w:rPr>
          <w:rFonts w:ascii="宋体" w:hAnsi="宋体" w:hint="eastAsia"/>
          <w:sz w:val="24"/>
          <w:szCs w:val="24"/>
        </w:rPr>
        <w:t>总队实战指挥平台应发挥承上启下的枢纽作用，</w:t>
      </w:r>
      <w:r w:rsidR="00F54BC1">
        <w:rPr>
          <w:rFonts w:ascii="宋体" w:hAnsi="宋体" w:hint="eastAsia"/>
          <w:sz w:val="24"/>
          <w:szCs w:val="24"/>
        </w:rPr>
        <w:t>同时</w:t>
      </w:r>
      <w:r>
        <w:rPr>
          <w:rFonts w:ascii="宋体" w:hAnsi="宋体" w:hint="eastAsia"/>
          <w:sz w:val="24"/>
          <w:szCs w:val="24"/>
        </w:rPr>
        <w:t>突出对属地灾情处置和作战指挥的精确管控</w:t>
      </w:r>
      <w:r w:rsidR="00151C29">
        <w:rPr>
          <w:rFonts w:ascii="宋体" w:hAnsi="宋体" w:hint="eastAsia"/>
          <w:sz w:val="24"/>
          <w:szCs w:val="24"/>
        </w:rPr>
        <w:t>；</w:t>
      </w:r>
      <w:r w:rsidR="00151C29">
        <w:rPr>
          <w:rFonts w:ascii="宋体" w:hAnsi="宋体"/>
          <w:sz w:val="24"/>
          <w:szCs w:val="24"/>
        </w:rPr>
        <w:t>直辖市总队实战指挥平台</w:t>
      </w:r>
      <w:r w:rsidR="00151C29">
        <w:rPr>
          <w:rFonts w:ascii="宋体" w:hAnsi="宋体" w:hint="eastAsia"/>
          <w:sz w:val="24"/>
          <w:szCs w:val="24"/>
        </w:rPr>
        <w:t>还应具备各类信息收集、上报、移动</w:t>
      </w:r>
      <w:r w:rsidR="00151C29">
        <w:rPr>
          <w:rFonts w:ascii="宋体" w:hAnsi="宋体" w:hint="eastAsia"/>
          <w:sz w:val="24"/>
          <w:szCs w:val="24"/>
        </w:rPr>
        <w:lastRenderedPageBreak/>
        <w:t>指挥、精细化精确指挥和全过程科学战评等功能。</w:t>
      </w:r>
    </w:p>
    <w:p w:rsidR="00F80B72" w:rsidRPr="00151C29" w:rsidRDefault="001161DE" w:rsidP="00151C29">
      <w:pPr>
        <w:pStyle w:val="-311"/>
        <w:numPr>
          <w:ilvl w:val="0"/>
          <w:numId w:val="21"/>
        </w:numPr>
        <w:spacing w:line="300" w:lineRule="auto"/>
        <w:ind w:firstLineChars="0"/>
        <w:rPr>
          <w:rFonts w:ascii="宋体" w:hAnsi="宋体"/>
          <w:sz w:val="24"/>
          <w:szCs w:val="24"/>
        </w:rPr>
      </w:pPr>
      <w:r w:rsidRPr="00151C29">
        <w:rPr>
          <w:rFonts w:ascii="宋体" w:hAnsi="宋体" w:hint="eastAsia"/>
          <w:sz w:val="24"/>
          <w:szCs w:val="24"/>
        </w:rPr>
        <w:t>支队实战指挥平台应立足实战，突出各类信息收集、上报、移动指挥、精细化精确指挥和全过程科学战评。</w:t>
      </w:r>
    </w:p>
    <w:p w:rsidR="00916457" w:rsidRDefault="001161DE">
      <w:pPr>
        <w:pStyle w:val="1"/>
        <w:spacing w:before="120" w:after="120"/>
        <w:rPr>
          <w:rFonts w:ascii="Times New Roman"/>
          <w:szCs w:val="24"/>
        </w:rPr>
      </w:pPr>
      <w:bookmarkStart w:id="12" w:name="_Toc507581274"/>
      <w:bookmarkStart w:id="13" w:name="_Toc514399573"/>
      <w:bookmarkEnd w:id="10"/>
      <w:bookmarkEnd w:id="11"/>
      <w:r>
        <w:rPr>
          <w:rFonts w:ascii="Times New Roman" w:hint="eastAsia"/>
          <w:szCs w:val="24"/>
        </w:rPr>
        <w:t>整体架构</w:t>
      </w:r>
      <w:bookmarkEnd w:id="12"/>
      <w:bookmarkEnd w:id="13"/>
    </w:p>
    <w:p w:rsidR="00BE450A" w:rsidRDefault="00BE450A">
      <w:pPr>
        <w:spacing w:line="300" w:lineRule="auto"/>
        <w:ind w:firstLineChars="200" w:firstLine="480"/>
      </w:pPr>
      <w:r>
        <w:t>为</w:t>
      </w:r>
      <w:r>
        <w:rPr>
          <w:rFonts w:hint="eastAsia"/>
        </w:rPr>
        <w:t>构建新一代全方位、立体化的信息化实战指挥支撑体系，以云计算和大数据技术为支撑，</w:t>
      </w:r>
      <w:r w:rsidR="00CF6652">
        <w:rPr>
          <w:rFonts w:hint="eastAsia"/>
        </w:rPr>
        <w:t>以</w:t>
      </w:r>
      <w:r w:rsidR="00E27666">
        <w:rPr>
          <w:rFonts w:hint="eastAsia"/>
        </w:rPr>
        <w:t>一体化业务</w:t>
      </w:r>
      <w:r w:rsidR="00CF6652">
        <w:rPr>
          <w:rFonts w:hint="eastAsia"/>
        </w:rPr>
        <w:t>信息系统、</w:t>
      </w:r>
      <w:r w:rsidR="00FB7058">
        <w:rPr>
          <w:rFonts w:hint="eastAsia"/>
        </w:rPr>
        <w:t>各地</w:t>
      </w:r>
      <w:r>
        <w:rPr>
          <w:rFonts w:hint="eastAsia"/>
        </w:rPr>
        <w:t>自建业务系统、社会采集信息、联动信息、</w:t>
      </w:r>
      <w:r w:rsidR="00F80B72">
        <w:rPr>
          <w:rFonts w:hint="eastAsia"/>
        </w:rPr>
        <w:t>城市重大事故及地质性灾害事故救援</w:t>
      </w:r>
      <w:r w:rsidR="00CF6652">
        <w:rPr>
          <w:rFonts w:hint="eastAsia"/>
        </w:rPr>
        <w:t>应</w:t>
      </w:r>
      <w:r>
        <w:rPr>
          <w:rFonts w:hint="eastAsia"/>
        </w:rPr>
        <w:t>急通信</w:t>
      </w:r>
      <w:r w:rsidR="00CF6652">
        <w:rPr>
          <w:rFonts w:hint="eastAsia"/>
        </w:rPr>
        <w:t>系统</w:t>
      </w:r>
      <w:r w:rsidR="00433F48">
        <w:rPr>
          <w:rFonts w:hint="eastAsia"/>
        </w:rPr>
        <w:t>（以下简称两大应急通信系统）</w:t>
      </w:r>
      <w:r w:rsidR="00CF6652">
        <w:rPr>
          <w:rFonts w:hint="eastAsia"/>
        </w:rPr>
        <w:t>等为基础</w:t>
      </w:r>
      <w:r w:rsidR="00635123">
        <w:rPr>
          <w:rFonts w:hint="eastAsia"/>
        </w:rPr>
        <w:t>和数据来源</w:t>
      </w:r>
      <w:r w:rsidR="00CF6652">
        <w:rPr>
          <w:rFonts w:hint="eastAsia"/>
        </w:rPr>
        <w:t>，</w:t>
      </w:r>
      <w:r w:rsidR="001161DE">
        <w:t>建设</w:t>
      </w:r>
      <w:r w:rsidR="001161DE">
        <w:rPr>
          <w:rFonts w:hint="eastAsia"/>
        </w:rPr>
        <w:t>基于“大数据、一张图、一键式、可视化”的</w:t>
      </w:r>
      <w:r w:rsidR="001161DE">
        <w:t>实战指挥平台</w:t>
      </w:r>
      <w:r w:rsidR="001161DE">
        <w:rPr>
          <w:rFonts w:hint="eastAsia"/>
        </w:rPr>
        <w:t>。</w:t>
      </w:r>
    </w:p>
    <w:p w:rsidR="00916457" w:rsidRDefault="001161DE">
      <w:pPr>
        <w:spacing w:line="300" w:lineRule="auto"/>
        <w:ind w:firstLineChars="200" w:firstLine="480"/>
      </w:pPr>
      <w:r>
        <w:rPr>
          <w:rFonts w:hint="eastAsia"/>
        </w:rPr>
        <w:t>实战指挥平台在</w:t>
      </w:r>
      <w:r w:rsidR="00D52F8C">
        <w:rPr>
          <w:rFonts w:hint="eastAsia"/>
        </w:rPr>
        <w:t>消防局</w:t>
      </w:r>
      <w:r>
        <w:rPr>
          <w:rFonts w:hint="eastAsia"/>
        </w:rPr>
        <w:t>、总队</w:t>
      </w:r>
      <w:r w:rsidR="008927AA">
        <w:rPr>
          <w:rFonts w:hint="eastAsia"/>
        </w:rPr>
        <w:t>、支队三</w:t>
      </w:r>
      <w:r>
        <w:rPr>
          <w:rFonts w:hint="eastAsia"/>
        </w:rPr>
        <w:t>级部署</w:t>
      </w:r>
      <w:r w:rsidR="00F80B72">
        <w:rPr>
          <w:rFonts w:hint="eastAsia"/>
        </w:rPr>
        <w:t>（直辖市总队所辖支队可使用总队平台）</w:t>
      </w:r>
      <w:r>
        <w:rPr>
          <w:rFonts w:hint="eastAsia"/>
        </w:rPr>
        <w:t>，</w:t>
      </w:r>
      <w:r w:rsidR="00F72702">
        <w:rPr>
          <w:rFonts w:hint="eastAsia"/>
        </w:rPr>
        <w:t>支撑</w:t>
      </w:r>
      <w:r w:rsidR="00635123">
        <w:rPr>
          <w:rFonts w:hint="eastAsia"/>
        </w:rPr>
        <w:t>消防</w:t>
      </w:r>
      <w:r>
        <w:rPr>
          <w:rFonts w:hint="eastAsia"/>
        </w:rPr>
        <w:t>局、总队、支队、大中队</w:t>
      </w:r>
      <w:r w:rsidR="00FB7058">
        <w:rPr>
          <w:rFonts w:hint="eastAsia"/>
        </w:rPr>
        <w:t>、</w:t>
      </w:r>
      <w:r w:rsidR="00433F48">
        <w:rPr>
          <w:rFonts w:hint="eastAsia"/>
        </w:rPr>
        <w:t>救援</w:t>
      </w:r>
      <w:r w:rsidR="00FB7058">
        <w:rPr>
          <w:rFonts w:hint="eastAsia"/>
        </w:rPr>
        <w:t>现场五级</w:t>
      </w:r>
      <w:r>
        <w:rPr>
          <w:rFonts w:hint="eastAsia"/>
        </w:rPr>
        <w:t>应用。</w:t>
      </w:r>
    </w:p>
    <w:p w:rsidR="00916457" w:rsidRDefault="001161DE">
      <w:pPr>
        <w:spacing w:line="300" w:lineRule="auto"/>
        <w:ind w:firstLineChars="200" w:firstLine="480"/>
      </w:pPr>
      <w:r>
        <w:rPr>
          <w:rFonts w:hint="eastAsia"/>
        </w:rPr>
        <w:t>为</w:t>
      </w:r>
      <w:r>
        <w:t>兼顾地域特点和个性需求</w:t>
      </w:r>
      <w:r>
        <w:rPr>
          <w:rFonts w:hint="eastAsia"/>
        </w:rPr>
        <w:t>，</w:t>
      </w:r>
      <w:r>
        <w:t>各总队实战指挥平台建设包含两部分</w:t>
      </w:r>
      <w:r>
        <w:rPr>
          <w:rFonts w:hint="eastAsia"/>
        </w:rPr>
        <w:t>，</w:t>
      </w:r>
      <w:r>
        <w:t>即统一要求建设内容和各总队自行建设内容</w:t>
      </w:r>
      <w:r>
        <w:rPr>
          <w:rFonts w:hint="eastAsia"/>
        </w:rPr>
        <w:t>。在实战指挥平台建设过程中，</w:t>
      </w:r>
      <w:r w:rsidR="00635123">
        <w:rPr>
          <w:rFonts w:hint="eastAsia"/>
        </w:rPr>
        <w:t>各</w:t>
      </w:r>
      <w:r w:rsidR="00FB7058">
        <w:rPr>
          <w:rFonts w:hint="eastAsia"/>
        </w:rPr>
        <w:t>总队</w:t>
      </w:r>
      <w:r w:rsidR="00BE450A">
        <w:t>必须</w:t>
      </w:r>
      <w:r>
        <w:t>统筹</w:t>
      </w:r>
      <w:r w:rsidR="00FB7058">
        <w:rPr>
          <w:rFonts w:hint="eastAsia"/>
        </w:rPr>
        <w:t>本总队所</w:t>
      </w:r>
      <w:r w:rsidR="00635123">
        <w:rPr>
          <w:rFonts w:hint="eastAsia"/>
        </w:rPr>
        <w:t>属</w:t>
      </w:r>
      <w:r w:rsidR="00FB7058">
        <w:rPr>
          <w:rFonts w:hint="eastAsia"/>
        </w:rPr>
        <w:t>各</w:t>
      </w:r>
      <w:r w:rsidR="00BE450A">
        <w:rPr>
          <w:rFonts w:hint="eastAsia"/>
        </w:rPr>
        <w:t>支队</w:t>
      </w:r>
      <w:r w:rsidR="00FB7058">
        <w:rPr>
          <w:rFonts w:hint="eastAsia"/>
        </w:rPr>
        <w:t>的实战指挥平台</w:t>
      </w:r>
      <w:r w:rsidR="00BE450A">
        <w:rPr>
          <w:rFonts w:hint="eastAsia"/>
        </w:rPr>
        <w:t>规划和建设</w:t>
      </w:r>
      <w:r>
        <w:rPr>
          <w:rFonts w:hint="eastAsia"/>
        </w:rPr>
        <w:t>，</w:t>
      </w:r>
      <w:r>
        <w:t>统一</w:t>
      </w:r>
      <w:r w:rsidR="00FB7058">
        <w:rPr>
          <w:rFonts w:hint="eastAsia"/>
        </w:rPr>
        <w:t>建设</w:t>
      </w:r>
      <w:r w:rsidR="00BE450A">
        <w:rPr>
          <w:rFonts w:hint="eastAsia"/>
        </w:rPr>
        <w:t>要求和技术标准</w:t>
      </w:r>
      <w:r>
        <w:rPr>
          <w:rFonts w:hint="eastAsia"/>
        </w:rPr>
        <w:t>。</w:t>
      </w:r>
    </w:p>
    <w:p w:rsidR="00916457" w:rsidRDefault="001161DE">
      <w:pPr>
        <w:pStyle w:val="2"/>
        <w:spacing w:before="120" w:after="120"/>
      </w:pPr>
      <w:bookmarkStart w:id="14" w:name="_Toc507581275"/>
      <w:bookmarkStart w:id="15" w:name="_Toc514399574"/>
      <w:r>
        <w:rPr>
          <w:rFonts w:hint="eastAsia"/>
        </w:rPr>
        <w:t>业务架构</w:t>
      </w:r>
      <w:bookmarkEnd w:id="14"/>
      <w:bookmarkEnd w:id="15"/>
    </w:p>
    <w:p w:rsidR="007E4AED" w:rsidRPr="007E4AED" w:rsidRDefault="007E4AED" w:rsidP="007E4AED">
      <w:pPr>
        <w:spacing w:line="300" w:lineRule="auto"/>
        <w:ind w:firstLineChars="200" w:firstLine="480"/>
      </w:pPr>
      <w:r>
        <w:rPr>
          <w:rFonts w:hint="eastAsia"/>
        </w:rPr>
        <w:t>实战指挥平台业务架构如</w:t>
      </w:r>
      <w:r w:rsidR="00A10EB3">
        <w:rPr>
          <w:rFonts w:hint="eastAsia"/>
        </w:rPr>
        <w:t>图</w:t>
      </w:r>
      <w:r w:rsidR="00A10EB3">
        <w:rPr>
          <w:rFonts w:hint="eastAsia"/>
        </w:rPr>
        <w:t>4-</w:t>
      </w:r>
      <w:r w:rsidR="00A10EB3">
        <w:t>1</w:t>
      </w:r>
      <w:r>
        <w:rPr>
          <w:rFonts w:hint="eastAsia"/>
        </w:rPr>
        <w:t>所示。</w:t>
      </w:r>
    </w:p>
    <w:p w:rsidR="007E4AED" w:rsidRDefault="007E4AED" w:rsidP="007E4AED">
      <w:pPr>
        <w:keepNext/>
        <w:jc w:val="center"/>
      </w:pPr>
    </w:p>
    <w:p w:rsidR="00E57B56" w:rsidRDefault="00AC2EAA" w:rsidP="00411BF3">
      <w:pPr>
        <w:pStyle w:val="af1"/>
        <w:ind w:firstLineChars="0" w:firstLine="0"/>
      </w:pPr>
      <w:bookmarkStart w:id="16" w:name="_Ref382732232"/>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221.15pt">
            <v:imagedata r:id="rId12" o:title="图片1"/>
          </v:shape>
        </w:pict>
      </w:r>
    </w:p>
    <w:p w:rsidR="00916457" w:rsidRDefault="007E4AED" w:rsidP="007E4AED">
      <w:pPr>
        <w:pStyle w:val="af1"/>
      </w:pPr>
      <w:r>
        <w:rPr>
          <w:rFonts w:hint="eastAsia"/>
        </w:rPr>
        <w:t xml:space="preserve">图 </w:t>
      </w:r>
      <w:fldSimple w:instr=" STYLEREF 1 \s ">
        <w:r w:rsidR="005F1B67">
          <w:rPr>
            <w:noProof/>
          </w:rPr>
          <w:t>4</w:t>
        </w:r>
      </w:fldSimple>
      <w:r w:rsidR="005F1B67">
        <w:noBreakHyphen/>
      </w:r>
      <w:fldSimple w:instr=" SEQ 图 \* ARABIC \s 1 ">
        <w:r w:rsidR="005F1B67">
          <w:rPr>
            <w:noProof/>
          </w:rPr>
          <w:t>1</w:t>
        </w:r>
      </w:fldSimple>
      <w:bookmarkEnd w:id="16"/>
      <w:r>
        <w:rPr>
          <w:rFonts w:hint="eastAsia"/>
        </w:rPr>
        <w:t>实战指挥平台业务架构图</w:t>
      </w:r>
    </w:p>
    <w:p w:rsidR="00041105" w:rsidRDefault="00041105" w:rsidP="004D7A94">
      <w:pPr>
        <w:spacing w:line="300" w:lineRule="auto"/>
        <w:ind w:firstLineChars="200" w:firstLine="480"/>
        <w:rPr>
          <w:rFonts w:ascii="Times New Roman" w:hAnsi="Times New Roman"/>
          <w:color w:val="000000"/>
          <w:kern w:val="0"/>
          <w:szCs w:val="20"/>
        </w:rPr>
      </w:pPr>
      <w:r>
        <w:rPr>
          <w:rFonts w:ascii="Times New Roman" w:hAnsi="Times New Roman" w:hint="eastAsia"/>
          <w:color w:val="000000"/>
          <w:kern w:val="0"/>
          <w:szCs w:val="20"/>
        </w:rPr>
        <w:t>根据各级</w:t>
      </w:r>
      <w:r w:rsidR="00FB7058">
        <w:rPr>
          <w:rFonts w:ascii="Times New Roman" w:hAnsi="Times New Roman" w:hint="eastAsia"/>
          <w:color w:val="000000"/>
          <w:kern w:val="0"/>
          <w:szCs w:val="20"/>
        </w:rPr>
        <w:t>消防</w:t>
      </w:r>
      <w:r>
        <w:rPr>
          <w:rFonts w:ascii="Times New Roman" w:hAnsi="Times New Roman" w:hint="eastAsia"/>
          <w:color w:val="000000"/>
          <w:kern w:val="0"/>
          <w:szCs w:val="20"/>
        </w:rPr>
        <w:t>指挥中心实体化</w:t>
      </w:r>
      <w:r w:rsidR="00C23BD4">
        <w:rPr>
          <w:rFonts w:ascii="Times New Roman" w:hAnsi="Times New Roman" w:hint="eastAsia"/>
          <w:color w:val="000000"/>
          <w:kern w:val="0"/>
          <w:szCs w:val="20"/>
        </w:rPr>
        <w:t>运行</w:t>
      </w:r>
      <w:r>
        <w:rPr>
          <w:rFonts w:ascii="Times New Roman" w:hAnsi="Times New Roman" w:hint="eastAsia"/>
          <w:color w:val="000000"/>
          <w:kern w:val="0"/>
          <w:szCs w:val="20"/>
        </w:rPr>
        <w:t>要求，通过实战指挥平台，</w:t>
      </w:r>
      <w:r w:rsidR="00FB7058">
        <w:rPr>
          <w:rFonts w:ascii="Times New Roman" w:hAnsi="Times New Roman" w:hint="eastAsia"/>
          <w:color w:val="000000"/>
          <w:kern w:val="0"/>
          <w:szCs w:val="20"/>
        </w:rPr>
        <w:t>为</w:t>
      </w:r>
      <w:r w:rsidR="004D7A94" w:rsidRPr="008807EC">
        <w:rPr>
          <w:rFonts w:ascii="Times New Roman" w:hAnsi="Times New Roman" w:hint="eastAsia"/>
          <w:color w:val="000000"/>
          <w:kern w:val="0"/>
          <w:szCs w:val="20"/>
        </w:rPr>
        <w:t>各级</w:t>
      </w:r>
      <w:r w:rsidR="00FB7058">
        <w:rPr>
          <w:rFonts w:ascii="Times New Roman" w:hAnsi="Times New Roman" w:hint="eastAsia"/>
          <w:color w:val="000000"/>
          <w:kern w:val="0"/>
          <w:szCs w:val="20"/>
        </w:rPr>
        <w:t>指挥员提供</w:t>
      </w:r>
      <w:r w:rsidR="00C23BD4">
        <w:rPr>
          <w:rFonts w:ascii="Times New Roman" w:hAnsi="Times New Roman" w:hint="eastAsia"/>
          <w:color w:val="000000"/>
          <w:kern w:val="0"/>
          <w:szCs w:val="20"/>
        </w:rPr>
        <w:t>作战指挥的多角度、全方位信息支撑</w:t>
      </w:r>
      <w:r w:rsidR="004D7A94" w:rsidRPr="008807EC">
        <w:rPr>
          <w:rFonts w:ascii="Times New Roman" w:hAnsi="Times New Roman" w:hint="eastAsia"/>
          <w:color w:val="000000"/>
          <w:kern w:val="0"/>
          <w:szCs w:val="20"/>
        </w:rPr>
        <w:t>，提升各级指挥中心战备值守、应急指挥、重大安保和</w:t>
      </w:r>
      <w:r w:rsidR="00F54BC1">
        <w:rPr>
          <w:rFonts w:ascii="Times New Roman" w:hAnsi="Times New Roman" w:hint="eastAsia"/>
          <w:color w:val="000000"/>
          <w:kern w:val="0"/>
          <w:szCs w:val="20"/>
        </w:rPr>
        <w:t>辅助</w:t>
      </w:r>
      <w:r w:rsidR="004D7A94" w:rsidRPr="008807EC">
        <w:rPr>
          <w:rFonts w:ascii="Times New Roman" w:hAnsi="Times New Roman" w:hint="eastAsia"/>
          <w:color w:val="000000"/>
          <w:kern w:val="0"/>
          <w:szCs w:val="20"/>
        </w:rPr>
        <w:t>决策能力。</w:t>
      </w:r>
    </w:p>
    <w:p w:rsidR="00780BF7" w:rsidRDefault="00635123" w:rsidP="004D7A94">
      <w:pPr>
        <w:spacing w:line="300" w:lineRule="auto"/>
        <w:ind w:firstLineChars="200" w:firstLine="480"/>
        <w:rPr>
          <w:rFonts w:ascii="Times New Roman" w:hAnsi="Times New Roman"/>
          <w:color w:val="000000"/>
          <w:kern w:val="0"/>
          <w:szCs w:val="20"/>
        </w:rPr>
      </w:pPr>
      <w:r>
        <w:rPr>
          <w:rFonts w:ascii="Times New Roman" w:hAnsi="Times New Roman" w:hint="eastAsia"/>
          <w:color w:val="000000"/>
          <w:kern w:val="0"/>
          <w:szCs w:val="20"/>
        </w:rPr>
        <w:t>消防</w:t>
      </w:r>
      <w:r w:rsidR="00780BF7">
        <w:rPr>
          <w:rFonts w:ascii="Times New Roman" w:hAnsi="Times New Roman"/>
          <w:color w:val="000000"/>
          <w:kern w:val="0"/>
          <w:szCs w:val="20"/>
        </w:rPr>
        <w:t>局统一对接</w:t>
      </w:r>
      <w:r w:rsidR="006F44B5">
        <w:rPr>
          <w:rFonts w:ascii="Times New Roman" w:hAnsi="Times New Roman" w:hint="eastAsia"/>
          <w:color w:val="000000"/>
          <w:kern w:val="0"/>
          <w:szCs w:val="20"/>
        </w:rPr>
        <w:t>自然资源部、工业和信息化部、</w:t>
      </w:r>
      <w:r w:rsidR="006F44B5">
        <w:rPr>
          <w:rFonts w:ascii="Times New Roman" w:hAnsi="Times New Roman"/>
          <w:color w:val="000000"/>
          <w:kern w:val="0"/>
          <w:szCs w:val="20"/>
        </w:rPr>
        <w:t>气象局</w:t>
      </w:r>
      <w:r w:rsidR="006F44B5">
        <w:rPr>
          <w:rFonts w:ascii="Times New Roman" w:hAnsi="Times New Roman" w:hint="eastAsia"/>
          <w:color w:val="000000"/>
          <w:kern w:val="0"/>
          <w:szCs w:val="20"/>
        </w:rPr>
        <w:t>、水利部、</w:t>
      </w:r>
      <w:r w:rsidR="006F44B5">
        <w:rPr>
          <w:rFonts w:ascii="Times New Roman" w:hAnsi="Times New Roman"/>
          <w:color w:val="000000"/>
          <w:kern w:val="0"/>
          <w:szCs w:val="20"/>
        </w:rPr>
        <w:t>地震局</w:t>
      </w:r>
      <w:r w:rsidR="006F44B5">
        <w:rPr>
          <w:rFonts w:ascii="Times New Roman" w:hAnsi="Times New Roman" w:hint="eastAsia"/>
          <w:color w:val="000000"/>
          <w:kern w:val="0"/>
          <w:szCs w:val="20"/>
        </w:rPr>
        <w:t>、林业局、</w:t>
      </w:r>
      <w:r w:rsidR="00780BF7">
        <w:rPr>
          <w:rFonts w:ascii="Times New Roman" w:hAnsi="Times New Roman"/>
          <w:color w:val="000000"/>
          <w:kern w:val="0"/>
          <w:szCs w:val="20"/>
        </w:rPr>
        <w:t>国家</w:t>
      </w:r>
      <w:r w:rsidR="006F44B5">
        <w:rPr>
          <w:rFonts w:ascii="Times New Roman" w:hAnsi="Times New Roman" w:hint="eastAsia"/>
          <w:color w:val="000000"/>
          <w:kern w:val="0"/>
          <w:szCs w:val="20"/>
        </w:rPr>
        <w:t>减灾</w:t>
      </w:r>
      <w:r w:rsidR="00780BF7">
        <w:rPr>
          <w:rFonts w:ascii="Times New Roman" w:hAnsi="Times New Roman"/>
          <w:color w:val="000000"/>
          <w:kern w:val="0"/>
          <w:szCs w:val="20"/>
        </w:rPr>
        <w:t>中心等</w:t>
      </w:r>
      <w:r w:rsidR="006F44B5">
        <w:rPr>
          <w:rFonts w:ascii="Times New Roman" w:hAnsi="Times New Roman" w:hint="eastAsia"/>
          <w:color w:val="000000"/>
          <w:kern w:val="0"/>
          <w:szCs w:val="20"/>
        </w:rPr>
        <w:t>国家级</w:t>
      </w:r>
      <w:r>
        <w:rPr>
          <w:rFonts w:ascii="Times New Roman" w:hAnsi="Times New Roman" w:hint="eastAsia"/>
          <w:color w:val="000000"/>
          <w:kern w:val="0"/>
          <w:szCs w:val="20"/>
        </w:rPr>
        <w:t>相关</w:t>
      </w:r>
      <w:r w:rsidR="00780BF7">
        <w:rPr>
          <w:rFonts w:ascii="Times New Roman" w:hAnsi="Times New Roman"/>
          <w:color w:val="000000"/>
          <w:kern w:val="0"/>
          <w:szCs w:val="20"/>
        </w:rPr>
        <w:t>部门</w:t>
      </w:r>
      <w:r w:rsidR="006F44B5">
        <w:rPr>
          <w:rFonts w:ascii="Times New Roman" w:hAnsi="Times New Roman" w:hint="eastAsia"/>
          <w:color w:val="000000"/>
          <w:kern w:val="0"/>
          <w:szCs w:val="20"/>
        </w:rPr>
        <w:t>，获取</w:t>
      </w:r>
      <w:r w:rsidR="00D0334F">
        <w:rPr>
          <w:rFonts w:ascii="Times New Roman" w:hAnsi="Times New Roman" w:hint="eastAsia"/>
          <w:color w:val="000000"/>
          <w:kern w:val="0"/>
          <w:szCs w:val="20"/>
        </w:rPr>
        <w:t>各类</w:t>
      </w:r>
      <w:r w:rsidR="006F44B5">
        <w:rPr>
          <w:rFonts w:ascii="Times New Roman" w:hAnsi="Times New Roman" w:hint="eastAsia"/>
          <w:color w:val="000000"/>
          <w:kern w:val="0"/>
          <w:szCs w:val="20"/>
        </w:rPr>
        <w:t>灾害</w:t>
      </w:r>
      <w:r w:rsidR="00780BF7">
        <w:rPr>
          <w:rFonts w:ascii="Times New Roman" w:hAnsi="Times New Roman"/>
          <w:color w:val="000000"/>
          <w:kern w:val="0"/>
          <w:szCs w:val="20"/>
        </w:rPr>
        <w:t>预警</w:t>
      </w:r>
      <w:r w:rsidR="006F44B5">
        <w:rPr>
          <w:rFonts w:ascii="Times New Roman" w:hAnsi="Times New Roman" w:hint="eastAsia"/>
          <w:color w:val="000000"/>
          <w:kern w:val="0"/>
          <w:szCs w:val="20"/>
        </w:rPr>
        <w:t>及其他作战所需的辅助</w:t>
      </w:r>
      <w:r w:rsidR="00780BF7">
        <w:rPr>
          <w:rFonts w:ascii="Times New Roman" w:hAnsi="Times New Roman"/>
          <w:color w:val="000000"/>
          <w:kern w:val="0"/>
          <w:szCs w:val="20"/>
        </w:rPr>
        <w:t>信息</w:t>
      </w:r>
      <w:r w:rsidR="006F44B5">
        <w:rPr>
          <w:rFonts w:ascii="Times New Roman" w:hAnsi="Times New Roman" w:hint="eastAsia"/>
          <w:color w:val="000000"/>
          <w:kern w:val="0"/>
          <w:szCs w:val="20"/>
        </w:rPr>
        <w:t>等</w:t>
      </w:r>
      <w:r w:rsidR="00D0334F">
        <w:rPr>
          <w:rFonts w:ascii="Times New Roman" w:hAnsi="Times New Roman" w:hint="eastAsia"/>
          <w:color w:val="000000"/>
          <w:kern w:val="0"/>
          <w:szCs w:val="20"/>
        </w:rPr>
        <w:t>应急</w:t>
      </w:r>
      <w:r w:rsidR="00D0334F">
        <w:rPr>
          <w:rFonts w:ascii="Times New Roman" w:hAnsi="Times New Roman" w:hint="eastAsia"/>
          <w:color w:val="000000"/>
          <w:kern w:val="0"/>
          <w:szCs w:val="20"/>
        </w:rPr>
        <w:lastRenderedPageBreak/>
        <w:t>联动资源</w:t>
      </w:r>
      <w:r w:rsidR="00C23BD4">
        <w:rPr>
          <w:rFonts w:ascii="Times New Roman" w:hAnsi="Times New Roman" w:hint="eastAsia"/>
          <w:color w:val="000000"/>
          <w:kern w:val="0"/>
          <w:szCs w:val="20"/>
        </w:rPr>
        <w:t>，</w:t>
      </w:r>
      <w:r w:rsidR="00C23BD4">
        <w:rPr>
          <w:rFonts w:ascii="Times New Roman" w:hAnsi="Times New Roman"/>
          <w:color w:val="000000"/>
          <w:kern w:val="0"/>
          <w:szCs w:val="20"/>
        </w:rPr>
        <w:t>为各总队</w:t>
      </w:r>
      <w:r>
        <w:rPr>
          <w:rFonts w:ascii="Times New Roman" w:hAnsi="Times New Roman" w:hint="eastAsia"/>
          <w:color w:val="000000"/>
          <w:kern w:val="0"/>
          <w:szCs w:val="20"/>
        </w:rPr>
        <w:t>、支队</w:t>
      </w:r>
      <w:r w:rsidR="00C23BD4">
        <w:rPr>
          <w:rFonts w:ascii="Times New Roman" w:hAnsi="Times New Roman"/>
          <w:color w:val="000000"/>
          <w:kern w:val="0"/>
          <w:szCs w:val="20"/>
        </w:rPr>
        <w:t>提供信息服务</w:t>
      </w:r>
      <w:r w:rsidR="006F44B5">
        <w:rPr>
          <w:rFonts w:ascii="Times New Roman" w:hAnsi="Times New Roman" w:hint="eastAsia"/>
          <w:color w:val="000000"/>
          <w:kern w:val="0"/>
          <w:szCs w:val="20"/>
        </w:rPr>
        <w:t>；</w:t>
      </w:r>
      <w:r w:rsidR="006F44B5">
        <w:rPr>
          <w:rFonts w:ascii="Times New Roman" w:hAnsi="Times New Roman"/>
          <w:color w:val="000000"/>
          <w:kern w:val="0"/>
          <w:szCs w:val="20"/>
        </w:rPr>
        <w:t>各总队</w:t>
      </w:r>
      <w:r w:rsidR="006F44B5">
        <w:rPr>
          <w:rFonts w:ascii="Times New Roman" w:hAnsi="Times New Roman" w:hint="eastAsia"/>
          <w:color w:val="000000"/>
          <w:kern w:val="0"/>
          <w:szCs w:val="20"/>
        </w:rPr>
        <w:t>、支队可在此基础上，结合本地实际和需求，对接本级相关</w:t>
      </w:r>
      <w:r w:rsidR="006F44B5">
        <w:rPr>
          <w:rFonts w:ascii="Times New Roman" w:hAnsi="Times New Roman"/>
          <w:color w:val="000000"/>
          <w:kern w:val="0"/>
          <w:szCs w:val="20"/>
        </w:rPr>
        <w:t>部门</w:t>
      </w:r>
      <w:r w:rsidR="006F44B5">
        <w:rPr>
          <w:rFonts w:ascii="Times New Roman" w:hAnsi="Times New Roman" w:hint="eastAsia"/>
          <w:color w:val="000000"/>
          <w:kern w:val="0"/>
          <w:szCs w:val="20"/>
        </w:rPr>
        <w:t>，获取其他必要的</w:t>
      </w:r>
      <w:r w:rsidR="006F44B5">
        <w:rPr>
          <w:rFonts w:ascii="Times New Roman" w:hAnsi="Times New Roman"/>
          <w:color w:val="000000"/>
          <w:kern w:val="0"/>
          <w:szCs w:val="20"/>
        </w:rPr>
        <w:t>预警</w:t>
      </w:r>
      <w:r w:rsidR="006F44B5">
        <w:rPr>
          <w:rFonts w:ascii="Times New Roman" w:hAnsi="Times New Roman" w:hint="eastAsia"/>
          <w:color w:val="000000"/>
          <w:kern w:val="0"/>
          <w:szCs w:val="20"/>
        </w:rPr>
        <w:t>及作战辅助</w:t>
      </w:r>
      <w:r w:rsidR="006F44B5">
        <w:rPr>
          <w:rFonts w:ascii="Times New Roman" w:hAnsi="Times New Roman"/>
          <w:color w:val="000000"/>
          <w:kern w:val="0"/>
          <w:szCs w:val="20"/>
        </w:rPr>
        <w:t>信息</w:t>
      </w:r>
      <w:r w:rsidR="006F44B5">
        <w:rPr>
          <w:rFonts w:ascii="Times New Roman" w:hAnsi="Times New Roman" w:hint="eastAsia"/>
          <w:color w:val="000000"/>
          <w:kern w:val="0"/>
          <w:szCs w:val="20"/>
        </w:rPr>
        <w:t>等</w:t>
      </w:r>
      <w:r w:rsidR="00D0334F">
        <w:rPr>
          <w:rFonts w:ascii="Times New Roman" w:hAnsi="Times New Roman" w:hint="eastAsia"/>
          <w:color w:val="000000"/>
          <w:kern w:val="0"/>
          <w:szCs w:val="20"/>
        </w:rPr>
        <w:t>应急联动资源</w:t>
      </w:r>
      <w:r w:rsidR="00780BF7">
        <w:rPr>
          <w:rFonts w:ascii="Times New Roman" w:hAnsi="Times New Roman" w:hint="eastAsia"/>
          <w:color w:val="000000"/>
          <w:kern w:val="0"/>
          <w:szCs w:val="20"/>
        </w:rPr>
        <w:t>。</w:t>
      </w:r>
    </w:p>
    <w:p w:rsidR="00991DD3" w:rsidRDefault="00991DD3" w:rsidP="004D7A94">
      <w:pPr>
        <w:spacing w:line="300" w:lineRule="auto"/>
        <w:ind w:firstLineChars="200" w:firstLine="480"/>
        <w:rPr>
          <w:rFonts w:ascii="Times New Roman" w:hAnsi="Times New Roman"/>
          <w:color w:val="000000"/>
          <w:kern w:val="0"/>
          <w:szCs w:val="20"/>
        </w:rPr>
      </w:pPr>
      <w:r>
        <w:rPr>
          <w:rFonts w:ascii="Times New Roman" w:hAnsi="Times New Roman"/>
          <w:color w:val="000000"/>
          <w:kern w:val="0"/>
          <w:szCs w:val="20"/>
        </w:rPr>
        <w:t>总队实战指挥平台和</w:t>
      </w:r>
      <w:r w:rsidR="003F462A">
        <w:rPr>
          <w:rFonts w:ascii="Times New Roman" w:hAnsi="Times New Roman"/>
          <w:color w:val="000000"/>
          <w:kern w:val="0"/>
          <w:szCs w:val="20"/>
        </w:rPr>
        <w:t>本级</w:t>
      </w:r>
      <w:r w:rsidR="00E27666">
        <w:rPr>
          <w:rFonts w:ascii="Times New Roman" w:hAnsi="Times New Roman"/>
          <w:color w:val="000000"/>
          <w:kern w:val="0"/>
          <w:szCs w:val="20"/>
        </w:rPr>
        <w:t>一体化业务信息系统</w:t>
      </w:r>
      <w:r>
        <w:rPr>
          <w:rFonts w:ascii="Times New Roman" w:hAnsi="Times New Roman" w:hint="eastAsia"/>
          <w:color w:val="000000"/>
          <w:kern w:val="0"/>
          <w:szCs w:val="20"/>
        </w:rPr>
        <w:t>、</w:t>
      </w:r>
      <w:r>
        <w:rPr>
          <w:rFonts w:ascii="Times New Roman" w:hAnsi="Times New Roman"/>
          <w:color w:val="000000"/>
          <w:kern w:val="0"/>
          <w:szCs w:val="20"/>
        </w:rPr>
        <w:t>自建系统对接</w:t>
      </w:r>
      <w:r>
        <w:rPr>
          <w:rFonts w:ascii="Times New Roman" w:hAnsi="Times New Roman" w:hint="eastAsia"/>
          <w:color w:val="000000"/>
          <w:kern w:val="0"/>
          <w:szCs w:val="20"/>
        </w:rPr>
        <w:t>，</w:t>
      </w:r>
      <w:r>
        <w:rPr>
          <w:rFonts w:ascii="Times New Roman" w:hAnsi="Times New Roman"/>
          <w:color w:val="000000"/>
          <w:kern w:val="0"/>
          <w:szCs w:val="20"/>
        </w:rPr>
        <w:t>获取相关信息</w:t>
      </w:r>
      <w:r>
        <w:rPr>
          <w:rFonts w:ascii="Times New Roman" w:hAnsi="Times New Roman" w:hint="eastAsia"/>
          <w:color w:val="000000"/>
          <w:kern w:val="0"/>
          <w:szCs w:val="20"/>
        </w:rPr>
        <w:t>。</w:t>
      </w:r>
      <w:r w:rsidR="00E27666">
        <w:rPr>
          <w:rFonts w:ascii="Times New Roman" w:hAnsi="Times New Roman" w:hint="eastAsia"/>
          <w:color w:val="000000"/>
          <w:kern w:val="0"/>
          <w:szCs w:val="20"/>
        </w:rPr>
        <w:t>一体化业务信息系统</w:t>
      </w:r>
      <w:r>
        <w:rPr>
          <w:rFonts w:ascii="Times New Roman" w:hAnsi="Times New Roman" w:hint="eastAsia"/>
          <w:color w:val="000000"/>
          <w:kern w:val="0"/>
          <w:szCs w:val="20"/>
        </w:rPr>
        <w:t>和实战指挥平台目前采用</w:t>
      </w:r>
      <w:r w:rsidR="00635123">
        <w:rPr>
          <w:rFonts w:ascii="Times New Roman" w:hAnsi="Times New Roman" w:hint="eastAsia"/>
          <w:color w:val="000000"/>
          <w:kern w:val="0"/>
          <w:szCs w:val="20"/>
        </w:rPr>
        <w:t>直接与</w:t>
      </w:r>
      <w:r w:rsidR="00D203C3">
        <w:rPr>
          <w:rFonts w:ascii="Times New Roman" w:hAnsi="Times New Roman" w:hint="eastAsia"/>
          <w:color w:val="000000"/>
          <w:kern w:val="0"/>
          <w:szCs w:val="20"/>
        </w:rPr>
        <w:t>数据库对接的方式</w:t>
      </w:r>
      <w:r w:rsidR="006F44B5">
        <w:rPr>
          <w:rFonts w:ascii="Times New Roman" w:hAnsi="Times New Roman" w:hint="eastAsia"/>
          <w:color w:val="000000"/>
          <w:kern w:val="0"/>
          <w:szCs w:val="20"/>
        </w:rPr>
        <w:t>，</w:t>
      </w:r>
      <w:r w:rsidR="00D203C3">
        <w:rPr>
          <w:rFonts w:ascii="Times New Roman" w:hAnsi="Times New Roman" w:hint="eastAsia"/>
          <w:color w:val="000000"/>
          <w:kern w:val="0"/>
          <w:szCs w:val="20"/>
        </w:rPr>
        <w:t>下一步根据工作需要</w:t>
      </w:r>
      <w:r>
        <w:rPr>
          <w:rFonts w:ascii="Times New Roman" w:hAnsi="Times New Roman" w:hint="eastAsia"/>
          <w:color w:val="000000"/>
          <w:kern w:val="0"/>
          <w:szCs w:val="20"/>
        </w:rPr>
        <w:t>，</w:t>
      </w:r>
      <w:r w:rsidR="00E27666">
        <w:rPr>
          <w:rFonts w:ascii="Times New Roman" w:hAnsi="Times New Roman" w:hint="eastAsia"/>
          <w:color w:val="000000"/>
          <w:kern w:val="0"/>
          <w:szCs w:val="20"/>
        </w:rPr>
        <w:t>一体化业务信息系统</w:t>
      </w:r>
      <w:r>
        <w:rPr>
          <w:rFonts w:ascii="Times New Roman" w:hAnsi="Times New Roman" w:hint="eastAsia"/>
          <w:color w:val="000000"/>
          <w:kern w:val="0"/>
          <w:szCs w:val="20"/>
        </w:rPr>
        <w:t>所</w:t>
      </w:r>
      <w:r w:rsidR="00C23BD4">
        <w:rPr>
          <w:rFonts w:ascii="Times New Roman" w:hAnsi="Times New Roman" w:hint="eastAsia"/>
          <w:color w:val="000000"/>
          <w:kern w:val="0"/>
          <w:szCs w:val="20"/>
        </w:rPr>
        <w:t>在</w:t>
      </w:r>
      <w:r w:rsidR="00635123">
        <w:rPr>
          <w:rFonts w:ascii="Times New Roman" w:hAnsi="Times New Roman" w:hint="eastAsia"/>
          <w:color w:val="000000"/>
          <w:kern w:val="0"/>
          <w:szCs w:val="20"/>
        </w:rPr>
        <w:t>的</w:t>
      </w:r>
      <w:r>
        <w:rPr>
          <w:rFonts w:ascii="Times New Roman" w:hAnsi="Times New Roman" w:hint="eastAsia"/>
          <w:color w:val="000000"/>
          <w:kern w:val="0"/>
          <w:szCs w:val="20"/>
        </w:rPr>
        <w:t>网络</w:t>
      </w:r>
      <w:r w:rsidR="00D203C3">
        <w:rPr>
          <w:rFonts w:ascii="Times New Roman" w:hAnsi="Times New Roman" w:hint="eastAsia"/>
          <w:color w:val="000000"/>
          <w:kern w:val="0"/>
          <w:szCs w:val="20"/>
        </w:rPr>
        <w:t>将统一规划，但与实战指挥平台的</w:t>
      </w:r>
      <w:r>
        <w:rPr>
          <w:rFonts w:ascii="Times New Roman" w:hAnsi="Times New Roman" w:hint="eastAsia"/>
          <w:color w:val="000000"/>
          <w:kern w:val="0"/>
          <w:szCs w:val="20"/>
        </w:rPr>
        <w:t>对接方式</w:t>
      </w:r>
      <w:r w:rsidR="00D84A89">
        <w:rPr>
          <w:rFonts w:ascii="Times New Roman" w:hAnsi="Times New Roman" w:hint="eastAsia"/>
          <w:color w:val="000000"/>
          <w:kern w:val="0"/>
          <w:szCs w:val="20"/>
        </w:rPr>
        <w:t>保持</w:t>
      </w:r>
      <w:r>
        <w:rPr>
          <w:rFonts w:ascii="Times New Roman" w:hAnsi="Times New Roman" w:hint="eastAsia"/>
          <w:color w:val="000000"/>
          <w:kern w:val="0"/>
          <w:szCs w:val="20"/>
        </w:rPr>
        <w:t>不变</w:t>
      </w:r>
      <w:r w:rsidR="00D203C3">
        <w:rPr>
          <w:rFonts w:ascii="Times New Roman" w:hAnsi="Times New Roman" w:hint="eastAsia"/>
          <w:color w:val="000000"/>
          <w:kern w:val="0"/>
          <w:szCs w:val="20"/>
        </w:rPr>
        <w:t>。</w:t>
      </w:r>
      <w:r>
        <w:rPr>
          <w:rFonts w:ascii="Times New Roman" w:hAnsi="Times New Roman" w:hint="eastAsia"/>
          <w:color w:val="000000"/>
          <w:kern w:val="0"/>
          <w:szCs w:val="20"/>
        </w:rPr>
        <w:t>总队自建系统，</w:t>
      </w:r>
      <w:r w:rsidRPr="00991DD3">
        <w:rPr>
          <w:rFonts w:ascii="Times New Roman" w:hAnsi="Times New Roman" w:hint="eastAsia"/>
          <w:color w:val="000000"/>
          <w:kern w:val="0"/>
          <w:szCs w:val="20"/>
        </w:rPr>
        <w:t>由总队统筹规划与实战指挥平台的数据汇聚方式，可采用数据</w:t>
      </w:r>
      <w:r w:rsidR="00642F85">
        <w:rPr>
          <w:rFonts w:ascii="Times New Roman" w:hAnsi="Times New Roman" w:hint="eastAsia"/>
          <w:color w:val="000000"/>
          <w:kern w:val="0"/>
          <w:szCs w:val="20"/>
        </w:rPr>
        <w:t>库对接</w:t>
      </w:r>
      <w:r w:rsidRPr="00991DD3">
        <w:rPr>
          <w:rFonts w:ascii="Times New Roman" w:hAnsi="Times New Roman" w:hint="eastAsia"/>
          <w:color w:val="000000"/>
          <w:kern w:val="0"/>
          <w:szCs w:val="20"/>
        </w:rPr>
        <w:t>、消息服务</w:t>
      </w:r>
      <w:r w:rsidR="00D203C3">
        <w:rPr>
          <w:rFonts w:ascii="Times New Roman" w:hAnsi="Times New Roman" w:hint="eastAsia"/>
          <w:color w:val="000000"/>
          <w:kern w:val="0"/>
          <w:szCs w:val="20"/>
        </w:rPr>
        <w:t>等多种方式进行对接，推荐采用云总线消息服务的方式</w:t>
      </w:r>
      <w:r>
        <w:rPr>
          <w:rFonts w:ascii="Times New Roman" w:hAnsi="Times New Roman" w:hint="eastAsia"/>
          <w:color w:val="000000"/>
          <w:kern w:val="0"/>
          <w:szCs w:val="20"/>
        </w:rPr>
        <w:t>。</w:t>
      </w:r>
    </w:p>
    <w:p w:rsidR="00D705A5" w:rsidRDefault="00D203C3" w:rsidP="008807EC">
      <w:pPr>
        <w:spacing w:line="300" w:lineRule="auto"/>
        <w:ind w:firstLineChars="200" w:firstLine="480"/>
        <w:rPr>
          <w:rFonts w:ascii="Times New Roman" w:hAnsi="Times New Roman"/>
          <w:color w:val="000000"/>
          <w:kern w:val="0"/>
          <w:szCs w:val="20"/>
        </w:rPr>
      </w:pPr>
      <w:r>
        <w:rPr>
          <w:rFonts w:ascii="Times New Roman" w:hAnsi="Times New Roman" w:hint="eastAsia"/>
          <w:color w:val="000000"/>
          <w:kern w:val="0"/>
          <w:szCs w:val="20"/>
        </w:rPr>
        <w:t>在独立接警的</w:t>
      </w:r>
      <w:r w:rsidR="00460F29">
        <w:rPr>
          <w:rFonts w:ascii="Times New Roman" w:hAnsi="Times New Roman" w:hint="eastAsia"/>
          <w:color w:val="000000"/>
          <w:kern w:val="0"/>
          <w:szCs w:val="20"/>
        </w:rPr>
        <w:t>直辖市总队和</w:t>
      </w:r>
      <w:r>
        <w:rPr>
          <w:rFonts w:ascii="Times New Roman" w:hAnsi="Times New Roman" w:hint="eastAsia"/>
          <w:color w:val="000000"/>
          <w:kern w:val="0"/>
          <w:szCs w:val="20"/>
        </w:rPr>
        <w:t>省（自治区）总队所辖</w:t>
      </w:r>
      <w:r w:rsidR="00460F29">
        <w:rPr>
          <w:rFonts w:ascii="Times New Roman" w:hAnsi="Times New Roman" w:hint="eastAsia"/>
          <w:color w:val="000000"/>
          <w:kern w:val="0"/>
          <w:szCs w:val="20"/>
        </w:rPr>
        <w:t>支队</w:t>
      </w:r>
      <w:r>
        <w:rPr>
          <w:rFonts w:ascii="Times New Roman" w:hAnsi="Times New Roman" w:hint="eastAsia"/>
          <w:color w:val="000000"/>
          <w:kern w:val="0"/>
          <w:szCs w:val="20"/>
        </w:rPr>
        <w:t>，</w:t>
      </w:r>
      <w:r w:rsidR="00F54BC1">
        <w:rPr>
          <w:rFonts w:ascii="Times New Roman" w:hAnsi="Times New Roman" w:hint="eastAsia"/>
          <w:color w:val="000000"/>
          <w:kern w:val="0"/>
          <w:szCs w:val="20"/>
        </w:rPr>
        <w:t>实战指挥平台</w:t>
      </w:r>
      <w:r w:rsidR="00D84A89">
        <w:rPr>
          <w:rFonts w:ascii="Times New Roman" w:hAnsi="Times New Roman" w:hint="eastAsia"/>
          <w:color w:val="000000"/>
          <w:kern w:val="0"/>
          <w:szCs w:val="20"/>
        </w:rPr>
        <w:t>应与</w:t>
      </w:r>
      <w:r>
        <w:rPr>
          <w:rFonts w:ascii="Times New Roman" w:hAnsi="Times New Roman" w:hint="eastAsia"/>
          <w:color w:val="000000"/>
          <w:kern w:val="0"/>
          <w:szCs w:val="20"/>
        </w:rPr>
        <w:t>消防</w:t>
      </w:r>
      <w:r w:rsidR="00F54BC1">
        <w:rPr>
          <w:rFonts w:ascii="Times New Roman" w:hAnsi="Times New Roman" w:hint="eastAsia"/>
          <w:color w:val="000000"/>
          <w:kern w:val="0"/>
          <w:szCs w:val="20"/>
        </w:rPr>
        <w:t>接处警系统</w:t>
      </w:r>
      <w:r w:rsidR="00D84A89">
        <w:rPr>
          <w:rFonts w:ascii="Times New Roman" w:hAnsi="Times New Roman" w:hint="eastAsia"/>
          <w:color w:val="000000"/>
          <w:kern w:val="0"/>
          <w:szCs w:val="20"/>
        </w:rPr>
        <w:t>进行</w:t>
      </w:r>
      <w:r w:rsidR="00F54BC1">
        <w:rPr>
          <w:rFonts w:ascii="Times New Roman" w:hAnsi="Times New Roman" w:hint="eastAsia"/>
          <w:color w:val="000000"/>
          <w:kern w:val="0"/>
          <w:szCs w:val="20"/>
        </w:rPr>
        <w:t>对接。</w:t>
      </w:r>
      <w:r w:rsidR="00D84A89">
        <w:rPr>
          <w:rFonts w:ascii="Times New Roman" w:hAnsi="Times New Roman" w:hint="eastAsia"/>
          <w:color w:val="000000"/>
          <w:kern w:val="0"/>
          <w:szCs w:val="20"/>
        </w:rPr>
        <w:t>二者之间的关系是：</w:t>
      </w:r>
      <w:r>
        <w:rPr>
          <w:rFonts w:ascii="Times New Roman" w:hAnsi="Times New Roman" w:hint="eastAsia"/>
          <w:color w:val="000000"/>
          <w:kern w:val="0"/>
          <w:szCs w:val="20"/>
        </w:rPr>
        <w:t>消防</w:t>
      </w:r>
      <w:r w:rsidR="00991DD3" w:rsidRPr="00A91685">
        <w:rPr>
          <w:rFonts w:ascii="Times New Roman" w:hAnsi="Times New Roman" w:hint="eastAsia"/>
          <w:color w:val="000000"/>
          <w:kern w:val="0"/>
          <w:szCs w:val="20"/>
        </w:rPr>
        <w:t>接处警系统主要用于集中</w:t>
      </w:r>
      <w:r>
        <w:rPr>
          <w:rFonts w:ascii="Times New Roman" w:hAnsi="Times New Roman" w:hint="eastAsia"/>
          <w:color w:val="000000"/>
          <w:kern w:val="0"/>
          <w:szCs w:val="20"/>
        </w:rPr>
        <w:t>受理</w:t>
      </w:r>
      <w:r>
        <w:rPr>
          <w:rFonts w:ascii="Times New Roman" w:hAnsi="Times New Roman" w:hint="eastAsia"/>
          <w:color w:val="000000"/>
          <w:kern w:val="0"/>
          <w:szCs w:val="20"/>
        </w:rPr>
        <w:t>119</w:t>
      </w:r>
      <w:r>
        <w:rPr>
          <w:rFonts w:ascii="Times New Roman" w:hAnsi="Times New Roman" w:hint="eastAsia"/>
          <w:color w:val="000000"/>
          <w:kern w:val="0"/>
          <w:szCs w:val="20"/>
        </w:rPr>
        <w:t>报警</w:t>
      </w:r>
      <w:r w:rsidR="00991DD3" w:rsidRPr="00A91685">
        <w:rPr>
          <w:rFonts w:ascii="Times New Roman" w:hAnsi="Times New Roman" w:hint="eastAsia"/>
          <w:color w:val="000000"/>
          <w:kern w:val="0"/>
          <w:szCs w:val="20"/>
        </w:rPr>
        <w:t>和</w:t>
      </w:r>
      <w:r>
        <w:rPr>
          <w:rFonts w:ascii="Times New Roman" w:hAnsi="Times New Roman" w:hint="eastAsia"/>
          <w:color w:val="000000"/>
          <w:kern w:val="0"/>
          <w:szCs w:val="20"/>
        </w:rPr>
        <w:t>力量</w:t>
      </w:r>
      <w:r w:rsidR="00991DD3" w:rsidRPr="00A91685">
        <w:rPr>
          <w:rFonts w:ascii="Times New Roman" w:hAnsi="Times New Roman" w:hint="eastAsia"/>
          <w:color w:val="000000"/>
          <w:kern w:val="0"/>
          <w:szCs w:val="20"/>
        </w:rPr>
        <w:t>调度，是实战指挥平台的</w:t>
      </w:r>
      <w:r>
        <w:rPr>
          <w:rFonts w:ascii="Times New Roman" w:hAnsi="Times New Roman" w:hint="eastAsia"/>
          <w:color w:val="000000"/>
          <w:kern w:val="0"/>
          <w:szCs w:val="20"/>
        </w:rPr>
        <w:t>灾</w:t>
      </w:r>
      <w:r w:rsidR="00991DD3" w:rsidRPr="00A91685">
        <w:rPr>
          <w:rFonts w:ascii="Times New Roman" w:hAnsi="Times New Roman" w:hint="eastAsia"/>
          <w:color w:val="000000"/>
          <w:kern w:val="0"/>
          <w:szCs w:val="20"/>
        </w:rPr>
        <w:t>情信息来源；实战</w:t>
      </w:r>
      <w:r>
        <w:rPr>
          <w:rFonts w:ascii="Times New Roman" w:hAnsi="Times New Roman" w:hint="eastAsia"/>
          <w:color w:val="000000"/>
          <w:kern w:val="0"/>
          <w:szCs w:val="20"/>
        </w:rPr>
        <w:t>指挥平台主要为各级指挥员提供</w:t>
      </w:r>
      <w:r w:rsidR="00991DD3" w:rsidRPr="00A91685">
        <w:rPr>
          <w:rFonts w:ascii="Times New Roman" w:hAnsi="Times New Roman" w:hint="eastAsia"/>
          <w:color w:val="000000"/>
          <w:kern w:val="0"/>
          <w:szCs w:val="20"/>
        </w:rPr>
        <w:t>作战指挥</w:t>
      </w:r>
      <w:r>
        <w:rPr>
          <w:rFonts w:ascii="Times New Roman" w:hAnsi="Times New Roman" w:hint="eastAsia"/>
          <w:color w:val="000000"/>
          <w:kern w:val="0"/>
          <w:szCs w:val="20"/>
        </w:rPr>
        <w:t>信息支撑</w:t>
      </w:r>
      <w:r w:rsidR="00991DD3" w:rsidRPr="00A91685">
        <w:rPr>
          <w:rFonts w:ascii="Times New Roman" w:hAnsi="Times New Roman" w:hint="eastAsia"/>
          <w:color w:val="000000"/>
          <w:kern w:val="0"/>
          <w:szCs w:val="20"/>
        </w:rPr>
        <w:t>，</w:t>
      </w:r>
      <w:r w:rsidR="00D705A5">
        <w:rPr>
          <w:rFonts w:ascii="Times New Roman" w:hAnsi="Times New Roman" w:hint="eastAsia"/>
          <w:color w:val="000000"/>
          <w:kern w:val="0"/>
          <w:szCs w:val="20"/>
        </w:rPr>
        <w:t>两者</w:t>
      </w:r>
      <w:r w:rsidR="00D84A89">
        <w:rPr>
          <w:rFonts w:ascii="Times New Roman" w:hAnsi="Times New Roman" w:hint="eastAsia"/>
          <w:color w:val="000000"/>
          <w:kern w:val="0"/>
          <w:szCs w:val="20"/>
        </w:rPr>
        <w:t>的</w:t>
      </w:r>
      <w:r w:rsidR="00D705A5">
        <w:rPr>
          <w:rFonts w:ascii="Times New Roman" w:hAnsi="Times New Roman" w:hint="eastAsia"/>
          <w:color w:val="000000"/>
          <w:kern w:val="0"/>
          <w:szCs w:val="20"/>
        </w:rPr>
        <w:t>功能定位和所发挥的作用不同，</w:t>
      </w:r>
      <w:r w:rsidR="00D84A89">
        <w:rPr>
          <w:rFonts w:ascii="Times New Roman" w:hAnsi="Times New Roman" w:hint="eastAsia"/>
          <w:color w:val="000000"/>
          <w:kern w:val="0"/>
          <w:szCs w:val="20"/>
        </w:rPr>
        <w:t>不能混淆，</w:t>
      </w:r>
      <w:r w:rsidR="00D705A5">
        <w:rPr>
          <w:rFonts w:ascii="Times New Roman" w:hAnsi="Times New Roman" w:hint="eastAsia"/>
          <w:color w:val="000000"/>
          <w:kern w:val="0"/>
          <w:szCs w:val="20"/>
        </w:rPr>
        <w:t>现阶段需分别部署，采用数据对接方式实现信息共享</w:t>
      </w:r>
      <w:r w:rsidR="00991DD3" w:rsidRPr="00A91685">
        <w:rPr>
          <w:rFonts w:ascii="Times New Roman" w:hAnsi="Times New Roman" w:hint="eastAsia"/>
          <w:color w:val="000000"/>
          <w:kern w:val="0"/>
          <w:szCs w:val="20"/>
        </w:rPr>
        <w:t>。</w:t>
      </w:r>
    </w:p>
    <w:p w:rsidR="00041105" w:rsidRDefault="00D705A5" w:rsidP="008807EC">
      <w:pPr>
        <w:spacing w:line="300" w:lineRule="auto"/>
        <w:ind w:firstLineChars="200" w:firstLine="480"/>
        <w:rPr>
          <w:rFonts w:ascii="Times New Roman" w:hAnsi="Times New Roman"/>
          <w:color w:val="000000"/>
          <w:kern w:val="0"/>
          <w:szCs w:val="20"/>
        </w:rPr>
      </w:pPr>
      <w:r>
        <w:rPr>
          <w:rFonts w:ascii="Times New Roman" w:hAnsi="Times New Roman" w:hint="eastAsia"/>
          <w:color w:val="000000"/>
          <w:kern w:val="0"/>
          <w:szCs w:val="20"/>
        </w:rPr>
        <w:t>独立接警的直辖市总队和省（自治区）总队所辖</w:t>
      </w:r>
      <w:r w:rsidR="004D7A94">
        <w:rPr>
          <w:rFonts w:ascii="Times New Roman" w:hAnsi="Times New Roman" w:hint="eastAsia"/>
          <w:color w:val="000000"/>
          <w:kern w:val="0"/>
          <w:szCs w:val="20"/>
        </w:rPr>
        <w:t>支队</w:t>
      </w:r>
      <w:r w:rsidR="00D84A89">
        <w:rPr>
          <w:rFonts w:ascii="Times New Roman" w:hAnsi="Times New Roman" w:hint="eastAsia"/>
          <w:color w:val="000000"/>
          <w:kern w:val="0"/>
          <w:szCs w:val="20"/>
        </w:rPr>
        <w:t>的</w:t>
      </w:r>
      <w:r w:rsidR="004D7A94">
        <w:rPr>
          <w:rFonts w:ascii="Times New Roman" w:hAnsi="Times New Roman" w:hint="eastAsia"/>
          <w:color w:val="000000"/>
          <w:kern w:val="0"/>
          <w:szCs w:val="20"/>
        </w:rPr>
        <w:t>实战指挥平台接收来自接处警系统的警情信息</w:t>
      </w:r>
      <w:r w:rsidR="00D84A89">
        <w:rPr>
          <w:rFonts w:ascii="Times New Roman" w:hAnsi="Times New Roman" w:hint="eastAsia"/>
          <w:color w:val="000000"/>
          <w:kern w:val="0"/>
          <w:szCs w:val="20"/>
        </w:rPr>
        <w:t>、</w:t>
      </w:r>
      <w:r w:rsidR="00041105" w:rsidRPr="008807EC">
        <w:rPr>
          <w:rFonts w:ascii="Times New Roman" w:hAnsi="Times New Roman" w:hint="eastAsia"/>
          <w:color w:val="000000"/>
          <w:kern w:val="0"/>
          <w:szCs w:val="20"/>
        </w:rPr>
        <w:t>灾害事故现场的语音、图像和数据</w:t>
      </w:r>
      <w:r w:rsidR="00D84A89">
        <w:rPr>
          <w:rFonts w:ascii="Times New Roman" w:hAnsi="Times New Roman" w:hint="eastAsia"/>
          <w:color w:val="000000"/>
          <w:kern w:val="0"/>
          <w:szCs w:val="20"/>
        </w:rPr>
        <w:t>等</w:t>
      </w:r>
      <w:r w:rsidR="00FB7058">
        <w:rPr>
          <w:rFonts w:ascii="Times New Roman" w:hAnsi="Times New Roman" w:hint="eastAsia"/>
          <w:color w:val="000000"/>
          <w:kern w:val="0"/>
          <w:szCs w:val="20"/>
        </w:rPr>
        <w:t>信息，</w:t>
      </w:r>
      <w:r w:rsidR="00041105">
        <w:rPr>
          <w:rFonts w:ascii="Times New Roman" w:hAnsi="Times New Roman" w:hint="eastAsia"/>
          <w:color w:val="000000"/>
          <w:kern w:val="0"/>
          <w:szCs w:val="20"/>
        </w:rPr>
        <w:t>通过移动</w:t>
      </w:r>
      <w:r w:rsidR="00726D25">
        <w:rPr>
          <w:rFonts w:ascii="Times New Roman" w:hAnsi="Times New Roman" w:hint="eastAsia"/>
          <w:color w:val="000000"/>
          <w:kern w:val="0"/>
          <w:szCs w:val="20"/>
        </w:rPr>
        <w:t>作战</w:t>
      </w:r>
      <w:r w:rsidR="00041105">
        <w:rPr>
          <w:rFonts w:ascii="Times New Roman" w:hAnsi="Times New Roman" w:hint="eastAsia"/>
          <w:color w:val="000000"/>
          <w:kern w:val="0"/>
          <w:szCs w:val="20"/>
        </w:rPr>
        <w:t>终端和两大应急通信系统</w:t>
      </w:r>
      <w:r w:rsidR="00FB7058">
        <w:rPr>
          <w:rFonts w:ascii="Times New Roman" w:hAnsi="Times New Roman" w:hint="eastAsia"/>
          <w:color w:val="000000"/>
          <w:kern w:val="0"/>
          <w:szCs w:val="20"/>
        </w:rPr>
        <w:t>回</w:t>
      </w:r>
      <w:r w:rsidR="00041105">
        <w:rPr>
          <w:rFonts w:ascii="Times New Roman" w:hAnsi="Times New Roman" w:hint="eastAsia"/>
          <w:color w:val="000000"/>
          <w:kern w:val="0"/>
          <w:szCs w:val="20"/>
        </w:rPr>
        <w:t>传</w:t>
      </w:r>
      <w:r w:rsidR="00FB7058">
        <w:rPr>
          <w:rFonts w:ascii="Times New Roman" w:hAnsi="Times New Roman" w:hint="eastAsia"/>
          <w:color w:val="000000"/>
          <w:kern w:val="0"/>
          <w:szCs w:val="20"/>
        </w:rPr>
        <w:t>至</w:t>
      </w:r>
      <w:r w:rsidR="00041105">
        <w:rPr>
          <w:rFonts w:ascii="Times New Roman" w:hAnsi="Times New Roman" w:hint="eastAsia"/>
          <w:color w:val="000000"/>
          <w:kern w:val="0"/>
          <w:szCs w:val="20"/>
        </w:rPr>
        <w:t>现场指挥部，供现场指挥员指挥决策</w:t>
      </w:r>
      <w:r w:rsidR="00D84A89">
        <w:rPr>
          <w:rFonts w:ascii="Times New Roman" w:hAnsi="Times New Roman" w:hint="eastAsia"/>
          <w:color w:val="000000"/>
          <w:kern w:val="0"/>
          <w:szCs w:val="20"/>
        </w:rPr>
        <w:t>。</w:t>
      </w:r>
      <w:r w:rsidR="00041105" w:rsidRPr="008807EC">
        <w:rPr>
          <w:rFonts w:ascii="Times New Roman" w:hAnsi="Times New Roman" w:hint="eastAsia"/>
          <w:color w:val="000000"/>
          <w:kern w:val="0"/>
          <w:szCs w:val="20"/>
        </w:rPr>
        <w:t>各</w:t>
      </w:r>
      <w:r w:rsidR="00041105">
        <w:rPr>
          <w:rFonts w:ascii="Times New Roman" w:hAnsi="Times New Roman" w:hint="eastAsia"/>
          <w:color w:val="000000"/>
          <w:kern w:val="0"/>
          <w:szCs w:val="20"/>
        </w:rPr>
        <w:t>级</w:t>
      </w:r>
      <w:r w:rsidR="00FB7058">
        <w:rPr>
          <w:rFonts w:ascii="Times New Roman" w:hAnsi="Times New Roman" w:hint="eastAsia"/>
          <w:color w:val="000000"/>
          <w:kern w:val="0"/>
          <w:szCs w:val="20"/>
        </w:rPr>
        <w:t>指挥中心</w:t>
      </w:r>
      <w:r w:rsidR="00041105">
        <w:rPr>
          <w:rFonts w:ascii="Times New Roman" w:hAnsi="Times New Roman" w:hint="eastAsia"/>
          <w:color w:val="000000"/>
          <w:kern w:val="0"/>
          <w:szCs w:val="20"/>
        </w:rPr>
        <w:t>可通过实战指挥平台查看灾害事故现场的语音、图像和数据</w:t>
      </w:r>
      <w:r w:rsidR="00FB7058">
        <w:rPr>
          <w:rFonts w:ascii="Times New Roman" w:hAnsi="Times New Roman" w:hint="eastAsia"/>
          <w:color w:val="000000"/>
          <w:kern w:val="0"/>
          <w:szCs w:val="20"/>
        </w:rPr>
        <w:t>，掌握现场态势，指导现场进行救援和指挥。现场指挥部接收到的灾害</w:t>
      </w:r>
      <w:r>
        <w:rPr>
          <w:rFonts w:ascii="Times New Roman" w:hAnsi="Times New Roman" w:hint="eastAsia"/>
          <w:color w:val="000000"/>
          <w:kern w:val="0"/>
          <w:szCs w:val="20"/>
        </w:rPr>
        <w:t>事故</w:t>
      </w:r>
      <w:r w:rsidR="00FB7058">
        <w:rPr>
          <w:rFonts w:ascii="Times New Roman" w:hAnsi="Times New Roman" w:hint="eastAsia"/>
          <w:color w:val="000000"/>
          <w:kern w:val="0"/>
          <w:szCs w:val="20"/>
        </w:rPr>
        <w:t>现场语音、图像和数据也可回传至后方</w:t>
      </w:r>
      <w:r w:rsidR="00041105">
        <w:rPr>
          <w:rFonts w:ascii="Times New Roman" w:hAnsi="Times New Roman" w:hint="eastAsia"/>
          <w:color w:val="000000"/>
          <w:kern w:val="0"/>
          <w:szCs w:val="20"/>
        </w:rPr>
        <w:t>指挥中心</w:t>
      </w:r>
      <w:r w:rsidR="00041105" w:rsidRPr="008807EC">
        <w:rPr>
          <w:rFonts w:ascii="Times New Roman" w:hAnsi="Times New Roman" w:hint="eastAsia"/>
          <w:color w:val="000000"/>
          <w:kern w:val="0"/>
          <w:szCs w:val="20"/>
        </w:rPr>
        <w:t>，供指挥中心指挥决策使用。</w:t>
      </w:r>
      <w:r w:rsidR="00FB7058">
        <w:rPr>
          <w:rFonts w:ascii="Times New Roman" w:hAnsi="Times New Roman" w:hint="eastAsia"/>
          <w:color w:val="000000"/>
          <w:kern w:val="0"/>
          <w:szCs w:val="20"/>
        </w:rPr>
        <w:t>上级</w:t>
      </w:r>
      <w:r w:rsidR="00041105" w:rsidRPr="008807EC">
        <w:rPr>
          <w:rFonts w:ascii="Times New Roman" w:hAnsi="Times New Roman" w:hint="eastAsia"/>
          <w:color w:val="000000"/>
          <w:kern w:val="0"/>
          <w:szCs w:val="20"/>
        </w:rPr>
        <w:t>指挥中心可通过实战指挥平台</w:t>
      </w:r>
      <w:r w:rsidR="00FB7058">
        <w:rPr>
          <w:rFonts w:ascii="Times New Roman" w:hAnsi="Times New Roman" w:hint="eastAsia"/>
          <w:color w:val="000000"/>
          <w:kern w:val="0"/>
          <w:szCs w:val="20"/>
        </w:rPr>
        <w:t>，向下级指挥中心和现场指挥部</w:t>
      </w:r>
      <w:r w:rsidR="00041105">
        <w:rPr>
          <w:rFonts w:ascii="Times New Roman" w:hAnsi="Times New Roman" w:hint="eastAsia"/>
          <w:color w:val="000000"/>
          <w:kern w:val="0"/>
          <w:szCs w:val="20"/>
        </w:rPr>
        <w:t>发送各类作战指令与数据信息。</w:t>
      </w:r>
    </w:p>
    <w:p w:rsidR="00401A1A" w:rsidRDefault="008807EC" w:rsidP="00401A1A">
      <w:pPr>
        <w:spacing w:line="300" w:lineRule="auto"/>
        <w:ind w:firstLineChars="200" w:firstLine="480"/>
        <w:rPr>
          <w:rFonts w:ascii="Times New Roman" w:hAnsi="Times New Roman"/>
          <w:color w:val="000000"/>
          <w:kern w:val="0"/>
          <w:szCs w:val="20"/>
        </w:rPr>
      </w:pPr>
      <w:r w:rsidRPr="008807EC">
        <w:rPr>
          <w:rFonts w:ascii="Times New Roman" w:hAnsi="Times New Roman" w:hint="eastAsia"/>
          <w:color w:val="000000"/>
          <w:kern w:val="0"/>
          <w:szCs w:val="20"/>
        </w:rPr>
        <w:t>实战指挥平台</w:t>
      </w:r>
      <w:r w:rsidR="00D0334F">
        <w:rPr>
          <w:rFonts w:ascii="Times New Roman" w:hAnsi="Times New Roman" w:hint="eastAsia"/>
          <w:color w:val="000000"/>
          <w:kern w:val="0"/>
          <w:szCs w:val="20"/>
        </w:rPr>
        <w:t>汇聚各类</w:t>
      </w:r>
      <w:r w:rsidR="00D705A5">
        <w:rPr>
          <w:rFonts w:ascii="Times New Roman" w:hAnsi="Times New Roman" w:hint="eastAsia"/>
          <w:color w:val="000000"/>
          <w:kern w:val="0"/>
          <w:szCs w:val="20"/>
        </w:rPr>
        <w:t>应急联动资源</w:t>
      </w:r>
      <w:r w:rsidR="00D0334F">
        <w:rPr>
          <w:rFonts w:ascii="Times New Roman" w:hAnsi="Times New Roman" w:hint="eastAsia"/>
          <w:color w:val="000000"/>
          <w:kern w:val="0"/>
          <w:szCs w:val="20"/>
        </w:rPr>
        <w:t>、社会联动资源、</w:t>
      </w:r>
      <w:r w:rsidR="00E27666">
        <w:rPr>
          <w:rFonts w:ascii="Times New Roman" w:hAnsi="Times New Roman" w:hint="eastAsia"/>
          <w:color w:val="000000"/>
          <w:kern w:val="0"/>
          <w:szCs w:val="20"/>
        </w:rPr>
        <w:t>一体化业务信息系统</w:t>
      </w:r>
      <w:r w:rsidR="002D0066">
        <w:rPr>
          <w:rFonts w:ascii="Times New Roman" w:hAnsi="Times New Roman" w:hint="eastAsia"/>
          <w:color w:val="000000"/>
          <w:kern w:val="0"/>
          <w:szCs w:val="20"/>
        </w:rPr>
        <w:t>数据</w:t>
      </w:r>
      <w:r w:rsidR="009F603B">
        <w:rPr>
          <w:rFonts w:ascii="Times New Roman" w:hAnsi="Times New Roman" w:hint="eastAsia"/>
          <w:color w:val="000000"/>
          <w:kern w:val="0"/>
          <w:szCs w:val="20"/>
        </w:rPr>
        <w:t>、自建业务系统</w:t>
      </w:r>
      <w:r w:rsidR="00D84A89">
        <w:rPr>
          <w:rFonts w:ascii="Times New Roman" w:hAnsi="Times New Roman" w:hint="eastAsia"/>
          <w:color w:val="000000"/>
          <w:kern w:val="0"/>
          <w:szCs w:val="20"/>
        </w:rPr>
        <w:t>数据</w:t>
      </w:r>
      <w:r w:rsidR="002D0066">
        <w:rPr>
          <w:rFonts w:ascii="Times New Roman" w:hAnsi="Times New Roman" w:hint="eastAsia"/>
          <w:color w:val="000000"/>
          <w:kern w:val="0"/>
          <w:szCs w:val="20"/>
        </w:rPr>
        <w:t>、物联网采集</w:t>
      </w:r>
      <w:r w:rsidR="00D0334F">
        <w:rPr>
          <w:rFonts w:ascii="Times New Roman" w:hAnsi="Times New Roman" w:hint="eastAsia"/>
          <w:color w:val="000000"/>
          <w:kern w:val="0"/>
          <w:szCs w:val="20"/>
        </w:rPr>
        <w:t>数据等信息，并</w:t>
      </w:r>
      <w:r w:rsidRPr="008807EC">
        <w:rPr>
          <w:rFonts w:ascii="Times New Roman" w:hAnsi="Times New Roman" w:hint="eastAsia"/>
          <w:color w:val="000000"/>
          <w:kern w:val="0"/>
          <w:szCs w:val="20"/>
        </w:rPr>
        <w:t>根据</w:t>
      </w:r>
      <w:r w:rsidR="00C4342E">
        <w:rPr>
          <w:rFonts w:ascii="Times New Roman" w:hAnsi="Times New Roman" w:hint="eastAsia"/>
          <w:color w:val="000000"/>
          <w:kern w:val="0"/>
          <w:szCs w:val="20"/>
        </w:rPr>
        <w:t>应急</w:t>
      </w:r>
      <w:r w:rsidRPr="008807EC">
        <w:rPr>
          <w:rFonts w:ascii="Times New Roman" w:hAnsi="Times New Roman" w:hint="eastAsia"/>
          <w:color w:val="000000"/>
          <w:kern w:val="0"/>
          <w:szCs w:val="20"/>
        </w:rPr>
        <w:t>救援实战指挥需要，开展</w:t>
      </w:r>
      <w:r w:rsidR="009F603B">
        <w:rPr>
          <w:rFonts w:ascii="Times New Roman" w:hAnsi="Times New Roman" w:hint="eastAsia"/>
          <w:color w:val="000000"/>
          <w:kern w:val="0"/>
          <w:szCs w:val="20"/>
        </w:rPr>
        <w:t>各类信息</w:t>
      </w:r>
      <w:r w:rsidRPr="008807EC">
        <w:rPr>
          <w:rFonts w:ascii="Times New Roman" w:hAnsi="Times New Roman" w:hint="eastAsia"/>
          <w:color w:val="000000"/>
          <w:kern w:val="0"/>
          <w:szCs w:val="20"/>
        </w:rPr>
        <w:t>资源的深度整合和综合应用。</w:t>
      </w:r>
    </w:p>
    <w:p w:rsidR="00A91685" w:rsidRDefault="009F603B" w:rsidP="00401A1A">
      <w:pPr>
        <w:spacing w:line="300" w:lineRule="auto"/>
        <w:ind w:firstLineChars="200" w:firstLine="480"/>
        <w:rPr>
          <w:rFonts w:ascii="Times New Roman" w:hAnsi="Times New Roman"/>
          <w:color w:val="000000"/>
          <w:kern w:val="0"/>
          <w:szCs w:val="20"/>
        </w:rPr>
      </w:pPr>
      <w:r>
        <w:rPr>
          <w:rFonts w:ascii="Times New Roman" w:hAnsi="Times New Roman" w:hint="eastAsia"/>
          <w:color w:val="000000"/>
          <w:kern w:val="0"/>
          <w:szCs w:val="20"/>
        </w:rPr>
        <w:t>各地多种形式消防队伍对实战指挥平台的应用需求应</w:t>
      </w:r>
      <w:r w:rsidR="00E57B56">
        <w:rPr>
          <w:rFonts w:ascii="Times New Roman" w:hAnsi="Times New Roman"/>
          <w:color w:val="000000"/>
          <w:kern w:val="0"/>
          <w:szCs w:val="20"/>
        </w:rPr>
        <w:t>纳入</w:t>
      </w:r>
      <w:r>
        <w:rPr>
          <w:rFonts w:ascii="Times New Roman" w:hAnsi="Times New Roman"/>
          <w:color w:val="000000"/>
          <w:kern w:val="0"/>
          <w:szCs w:val="20"/>
        </w:rPr>
        <w:t>本次实战指挥平台建设范畴统一考虑</w:t>
      </w:r>
      <w:r w:rsidR="00E57B56">
        <w:rPr>
          <w:rFonts w:ascii="Times New Roman" w:hAnsi="Times New Roman" w:hint="eastAsia"/>
          <w:color w:val="000000"/>
          <w:kern w:val="0"/>
          <w:szCs w:val="20"/>
        </w:rPr>
        <w:t>。</w:t>
      </w:r>
    </w:p>
    <w:p w:rsidR="00ED716F" w:rsidRPr="00AE7A1B" w:rsidRDefault="00465008" w:rsidP="00401A1A">
      <w:pPr>
        <w:spacing w:line="300" w:lineRule="auto"/>
        <w:ind w:firstLineChars="200" w:firstLine="480"/>
        <w:rPr>
          <w:rFonts w:ascii="Times New Roman" w:hAnsi="Times New Roman"/>
          <w:kern w:val="0"/>
          <w:szCs w:val="20"/>
        </w:rPr>
      </w:pPr>
      <w:r w:rsidRPr="00AE7A1B">
        <w:rPr>
          <w:rFonts w:ascii="Times New Roman" w:hAnsi="Times New Roman" w:hint="eastAsia"/>
          <w:kern w:val="0"/>
          <w:szCs w:val="20"/>
        </w:rPr>
        <w:t>两大</w:t>
      </w:r>
      <w:r w:rsidRPr="00AE7A1B">
        <w:rPr>
          <w:rFonts w:ascii="Times New Roman" w:hAnsi="Times New Roman"/>
          <w:kern w:val="0"/>
          <w:szCs w:val="20"/>
        </w:rPr>
        <w:t>应急通信系统</w:t>
      </w:r>
      <w:r w:rsidRPr="00AE7A1B">
        <w:rPr>
          <w:rFonts w:ascii="Times New Roman" w:hAnsi="Times New Roman" w:hint="eastAsia"/>
          <w:kern w:val="0"/>
          <w:szCs w:val="20"/>
        </w:rPr>
        <w:t>在救援</w:t>
      </w:r>
      <w:r w:rsidRPr="00AE7A1B">
        <w:rPr>
          <w:rFonts w:ascii="Times New Roman" w:hAnsi="Times New Roman"/>
          <w:kern w:val="0"/>
          <w:szCs w:val="20"/>
        </w:rPr>
        <w:t>现场采集的图像、语音</w:t>
      </w:r>
      <w:r w:rsidRPr="00AE7A1B">
        <w:rPr>
          <w:rFonts w:ascii="Times New Roman" w:hAnsi="Times New Roman" w:hint="eastAsia"/>
          <w:kern w:val="0"/>
          <w:szCs w:val="20"/>
        </w:rPr>
        <w:t>信号</w:t>
      </w:r>
      <w:r w:rsidRPr="00AE7A1B">
        <w:rPr>
          <w:rFonts w:ascii="Times New Roman" w:hAnsi="Times New Roman"/>
          <w:kern w:val="0"/>
          <w:szCs w:val="20"/>
        </w:rPr>
        <w:t>以及生命体征、室内定位</w:t>
      </w:r>
      <w:r w:rsidR="00D0334F" w:rsidRPr="00AE7A1B">
        <w:rPr>
          <w:rFonts w:ascii="Times New Roman" w:hAnsi="Times New Roman" w:hint="eastAsia"/>
          <w:kern w:val="0"/>
          <w:szCs w:val="20"/>
        </w:rPr>
        <w:t>信息</w:t>
      </w:r>
      <w:r w:rsidRPr="00AE7A1B">
        <w:rPr>
          <w:rFonts w:ascii="Times New Roman" w:hAnsi="Times New Roman"/>
          <w:kern w:val="0"/>
          <w:szCs w:val="20"/>
        </w:rPr>
        <w:t>等数据</w:t>
      </w:r>
      <w:r w:rsidR="00D33DBF" w:rsidRPr="00AE7A1B">
        <w:rPr>
          <w:rFonts w:ascii="Times New Roman" w:hAnsi="Times New Roman" w:hint="eastAsia"/>
          <w:kern w:val="0"/>
          <w:szCs w:val="20"/>
        </w:rPr>
        <w:t>通过国标</w:t>
      </w:r>
      <w:r w:rsidR="00D33DBF" w:rsidRPr="00AE7A1B">
        <w:rPr>
          <w:rFonts w:ascii="Times New Roman" w:hAnsi="Times New Roman"/>
          <w:kern w:val="0"/>
          <w:szCs w:val="20"/>
        </w:rPr>
        <w:t>GB/T</w:t>
      </w:r>
      <w:r w:rsidR="00726D25" w:rsidRPr="00AE7A1B">
        <w:rPr>
          <w:rFonts w:ascii="Times New Roman" w:hAnsi="Times New Roman"/>
          <w:kern w:val="0"/>
          <w:szCs w:val="20"/>
        </w:rPr>
        <w:t xml:space="preserve"> </w:t>
      </w:r>
      <w:r w:rsidR="00D33DBF" w:rsidRPr="00AE7A1B">
        <w:rPr>
          <w:rFonts w:ascii="Times New Roman" w:hAnsi="Times New Roman"/>
          <w:kern w:val="0"/>
          <w:szCs w:val="20"/>
        </w:rPr>
        <w:t>28181-2016</w:t>
      </w:r>
      <w:r w:rsidR="006F706D" w:rsidRPr="00AE7A1B">
        <w:rPr>
          <w:rFonts w:ascii="Times New Roman" w:hAnsi="Times New Roman" w:hint="eastAsia"/>
          <w:kern w:val="0"/>
          <w:szCs w:val="20"/>
        </w:rPr>
        <w:t>协议</w:t>
      </w:r>
      <w:r w:rsidR="00D33DBF" w:rsidRPr="00AE7A1B">
        <w:rPr>
          <w:rFonts w:ascii="Times New Roman" w:hAnsi="Times New Roman"/>
          <w:kern w:val="0"/>
          <w:szCs w:val="20"/>
        </w:rPr>
        <w:t>、云总线等方式与实战指挥平台进行对接，并</w:t>
      </w:r>
      <w:r w:rsidRPr="00AE7A1B">
        <w:rPr>
          <w:rFonts w:ascii="Times New Roman" w:hAnsi="Times New Roman" w:hint="eastAsia"/>
          <w:kern w:val="0"/>
          <w:szCs w:val="20"/>
        </w:rPr>
        <w:t>在</w:t>
      </w:r>
      <w:r w:rsidRPr="00AE7A1B">
        <w:rPr>
          <w:rFonts w:ascii="Times New Roman" w:hAnsi="Times New Roman"/>
          <w:kern w:val="0"/>
          <w:szCs w:val="20"/>
        </w:rPr>
        <w:t>实战指挥平台中进行</w:t>
      </w:r>
      <w:r w:rsidR="00D0334F" w:rsidRPr="00AE7A1B">
        <w:rPr>
          <w:rFonts w:ascii="Times New Roman" w:hAnsi="Times New Roman" w:hint="eastAsia"/>
          <w:kern w:val="0"/>
          <w:szCs w:val="20"/>
        </w:rPr>
        <w:t>综合</w:t>
      </w:r>
      <w:r w:rsidRPr="00AE7A1B">
        <w:rPr>
          <w:rFonts w:ascii="Times New Roman" w:hAnsi="Times New Roman"/>
          <w:kern w:val="0"/>
          <w:szCs w:val="20"/>
        </w:rPr>
        <w:t>展示</w:t>
      </w:r>
      <w:r w:rsidR="00AE7A1B">
        <w:rPr>
          <w:rFonts w:ascii="Times New Roman" w:hAnsi="Times New Roman" w:hint="eastAsia"/>
          <w:kern w:val="0"/>
          <w:szCs w:val="20"/>
        </w:rPr>
        <w:t>。</w:t>
      </w:r>
      <w:r w:rsidR="00255AA7" w:rsidRPr="00AE7A1B">
        <w:rPr>
          <w:rFonts w:ascii="Times New Roman" w:hAnsi="Times New Roman" w:hint="eastAsia"/>
          <w:kern w:val="0"/>
          <w:szCs w:val="20"/>
        </w:rPr>
        <w:t>具体</w:t>
      </w:r>
      <w:r w:rsidR="00255AA7" w:rsidRPr="00AE7A1B">
        <w:rPr>
          <w:rFonts w:hint="eastAsia"/>
        </w:rPr>
        <w:t>技术标准和建设要求另行下发</w:t>
      </w:r>
      <w:r w:rsidRPr="00AE7A1B">
        <w:rPr>
          <w:rFonts w:ascii="Times New Roman" w:hAnsi="Times New Roman" w:hint="eastAsia"/>
          <w:kern w:val="0"/>
          <w:szCs w:val="20"/>
        </w:rPr>
        <w:t>。</w:t>
      </w:r>
    </w:p>
    <w:p w:rsidR="00916457" w:rsidRDefault="00ED4705">
      <w:pPr>
        <w:pStyle w:val="2"/>
        <w:spacing w:before="120" w:after="120"/>
        <w:rPr>
          <w:rFonts w:ascii="Times New Roman"/>
          <w:szCs w:val="24"/>
        </w:rPr>
      </w:pPr>
      <w:bookmarkStart w:id="17" w:name="_Toc507581276"/>
      <w:bookmarkStart w:id="18" w:name="_Toc514399575"/>
      <w:r>
        <w:rPr>
          <w:rFonts w:ascii="Times New Roman" w:hint="eastAsia"/>
          <w:szCs w:val="24"/>
        </w:rPr>
        <w:t>系统</w:t>
      </w:r>
      <w:r w:rsidR="001161DE">
        <w:rPr>
          <w:rFonts w:ascii="Times New Roman"/>
          <w:szCs w:val="24"/>
        </w:rPr>
        <w:t>架构</w:t>
      </w:r>
      <w:bookmarkEnd w:id="17"/>
      <w:bookmarkEnd w:id="18"/>
    </w:p>
    <w:p w:rsidR="002D2804" w:rsidRPr="002D2804" w:rsidRDefault="002D2804" w:rsidP="002D2804">
      <w:pPr>
        <w:spacing w:line="300" w:lineRule="auto"/>
        <w:ind w:firstLineChars="200" w:firstLine="480"/>
        <w:rPr>
          <w:rFonts w:ascii="Times New Roman" w:hAnsi="Times New Roman"/>
          <w:color w:val="000000"/>
          <w:kern w:val="0"/>
          <w:szCs w:val="20"/>
        </w:rPr>
      </w:pPr>
      <w:r w:rsidRPr="002D2804">
        <w:rPr>
          <w:rFonts w:ascii="Times New Roman" w:hAnsi="Times New Roman" w:hint="eastAsia"/>
          <w:color w:val="000000"/>
          <w:kern w:val="0"/>
          <w:szCs w:val="20"/>
        </w:rPr>
        <w:t>实战指挥平台系统架构如</w:t>
      </w:r>
      <w:r w:rsidR="005F1B67">
        <w:rPr>
          <w:rFonts w:ascii="Times New Roman" w:hAnsi="Times New Roman"/>
          <w:color w:val="000000"/>
          <w:kern w:val="0"/>
          <w:szCs w:val="20"/>
        </w:rPr>
        <w:fldChar w:fldCharType="begin"/>
      </w:r>
      <w:r w:rsidR="005F1B67">
        <w:rPr>
          <w:rFonts w:ascii="Times New Roman" w:hAnsi="Times New Roman"/>
          <w:color w:val="000000"/>
          <w:kern w:val="0"/>
          <w:szCs w:val="20"/>
        </w:rPr>
        <w:instrText xml:space="preserve"> REF </w:instrText>
      </w:r>
      <w:r w:rsidR="005F1B67">
        <w:rPr>
          <w:rFonts w:ascii="Times New Roman" w:hAnsi="Times New Roman" w:hint="eastAsia"/>
          <w:color w:val="000000"/>
          <w:kern w:val="0"/>
          <w:szCs w:val="20"/>
        </w:rPr>
        <w:instrText>_Ref382732129 \h</w:instrText>
      </w:r>
      <w:r w:rsidR="005F1B67">
        <w:rPr>
          <w:rFonts w:ascii="Times New Roman" w:hAnsi="Times New Roman"/>
          <w:color w:val="000000"/>
          <w:kern w:val="0"/>
          <w:szCs w:val="20"/>
        </w:rPr>
        <w:instrText xml:space="preserve"> </w:instrText>
      </w:r>
      <w:r w:rsidR="005F1B67">
        <w:rPr>
          <w:rFonts w:ascii="Times New Roman" w:hAnsi="Times New Roman"/>
          <w:color w:val="000000"/>
          <w:kern w:val="0"/>
          <w:szCs w:val="20"/>
        </w:rPr>
      </w:r>
      <w:r w:rsidR="005F1B67">
        <w:rPr>
          <w:rFonts w:ascii="Times New Roman" w:hAnsi="Times New Roman"/>
          <w:color w:val="000000"/>
          <w:kern w:val="0"/>
          <w:szCs w:val="20"/>
        </w:rPr>
        <w:fldChar w:fldCharType="separate"/>
      </w:r>
      <w:r w:rsidR="005F1B67">
        <w:rPr>
          <w:rFonts w:hint="eastAsia"/>
        </w:rPr>
        <w:t>图</w:t>
      </w:r>
      <w:r w:rsidR="005F1B67">
        <w:rPr>
          <w:rFonts w:hint="eastAsia"/>
        </w:rPr>
        <w:t xml:space="preserve"> </w:t>
      </w:r>
      <w:r w:rsidR="005F1B67">
        <w:rPr>
          <w:noProof/>
        </w:rPr>
        <w:t>4</w:t>
      </w:r>
      <w:r w:rsidR="005F1B67">
        <w:noBreakHyphen/>
      </w:r>
      <w:r w:rsidR="005F1B67">
        <w:rPr>
          <w:noProof/>
        </w:rPr>
        <w:t>2</w:t>
      </w:r>
      <w:r w:rsidR="005F1B67">
        <w:rPr>
          <w:rFonts w:ascii="Times New Roman" w:hAnsi="Times New Roman"/>
          <w:color w:val="000000"/>
          <w:kern w:val="0"/>
          <w:szCs w:val="20"/>
        </w:rPr>
        <w:fldChar w:fldCharType="end"/>
      </w:r>
      <w:r w:rsidRPr="002D2804">
        <w:rPr>
          <w:rFonts w:ascii="Times New Roman" w:hAnsi="Times New Roman" w:hint="eastAsia"/>
          <w:color w:val="000000"/>
          <w:kern w:val="0"/>
          <w:szCs w:val="20"/>
        </w:rPr>
        <w:t>所示。</w:t>
      </w:r>
    </w:p>
    <w:p w:rsidR="002D2804" w:rsidRDefault="002D2804" w:rsidP="002D2804">
      <w:pPr>
        <w:keepNext/>
        <w:ind w:rightChars="42" w:right="101"/>
        <w:jc w:val="left"/>
        <w:rPr>
          <w:rFonts w:ascii="宋体" w:hAnsi="宋体"/>
          <w:noProof/>
          <w:szCs w:val="24"/>
        </w:rPr>
      </w:pPr>
    </w:p>
    <w:p w:rsidR="00460F29" w:rsidRDefault="00AC2EAA" w:rsidP="002D2804">
      <w:pPr>
        <w:keepNext/>
        <w:ind w:rightChars="42" w:right="101"/>
        <w:jc w:val="left"/>
      </w:pPr>
      <w:r>
        <w:pict>
          <v:shape id="_x0000_i1026" type="#_x0000_t75" style="width:459.1pt;height:259.95pt">
            <v:imagedata r:id="rId13" o:title="图片2"/>
          </v:shape>
        </w:pict>
      </w:r>
    </w:p>
    <w:p w:rsidR="00E440A8" w:rsidRDefault="002D2804" w:rsidP="002D2804">
      <w:pPr>
        <w:pStyle w:val="af1"/>
      </w:pPr>
      <w:bookmarkStart w:id="19" w:name="_Ref382732129"/>
      <w:r>
        <w:rPr>
          <w:rFonts w:hint="eastAsia"/>
        </w:rPr>
        <w:t xml:space="preserve">图 </w:t>
      </w:r>
      <w:fldSimple w:instr=" STYLEREF 1 \s ">
        <w:r w:rsidR="005F1B67">
          <w:rPr>
            <w:noProof/>
          </w:rPr>
          <w:t>4</w:t>
        </w:r>
      </w:fldSimple>
      <w:r w:rsidR="005F1B67">
        <w:noBreakHyphen/>
      </w:r>
      <w:fldSimple w:instr=" SEQ 图 \* ARABIC \s 1 ">
        <w:r w:rsidR="005F1B67">
          <w:rPr>
            <w:noProof/>
          </w:rPr>
          <w:t>2</w:t>
        </w:r>
      </w:fldSimple>
      <w:bookmarkEnd w:id="19"/>
      <w:r>
        <w:rPr>
          <w:rFonts w:hint="eastAsia"/>
        </w:rPr>
        <w:t>实战指挥平台系统架构图</w:t>
      </w:r>
    </w:p>
    <w:p w:rsidR="005A20A1" w:rsidRDefault="005D5363" w:rsidP="00FF0CA8">
      <w:pPr>
        <w:spacing w:line="300" w:lineRule="auto"/>
        <w:ind w:firstLine="420"/>
      </w:pPr>
      <w:r>
        <w:rPr>
          <w:rFonts w:hint="eastAsia"/>
        </w:rPr>
        <w:t>实战指挥平台架构包括分为资源层、平台层、数据层和应用层四个横向组成部分，以及标准、安全、运维三个纵向支撑体系</w:t>
      </w:r>
      <w:r w:rsidR="009D44FA">
        <w:rPr>
          <w:rFonts w:hint="eastAsia"/>
        </w:rPr>
        <w:t>，其中应用层即实战指挥平台软件，资源层、平台层、数据层为应用层提供基础支撑</w:t>
      </w:r>
      <w:r>
        <w:rPr>
          <w:rFonts w:hint="eastAsia"/>
        </w:rPr>
        <w:t>。按照模块化云服务设计，对各层级中的组成部分划分为现有资源或功能、</w:t>
      </w:r>
      <w:r w:rsidR="00D84A89">
        <w:rPr>
          <w:rFonts w:hint="eastAsia"/>
        </w:rPr>
        <w:t>消防</w:t>
      </w:r>
      <w:r>
        <w:rPr>
          <w:rFonts w:hint="eastAsia"/>
        </w:rPr>
        <w:t>局统一</w:t>
      </w:r>
      <w:r w:rsidR="00460F29">
        <w:rPr>
          <w:rFonts w:hint="eastAsia"/>
        </w:rPr>
        <w:t>内容</w:t>
      </w:r>
      <w:r>
        <w:rPr>
          <w:rFonts w:hint="eastAsia"/>
        </w:rPr>
        <w:t>、总队必建内容和总（支）</w:t>
      </w:r>
      <w:r w:rsidR="00D84A89">
        <w:rPr>
          <w:rFonts w:hint="eastAsia"/>
        </w:rPr>
        <w:t>队</w:t>
      </w:r>
      <w:r>
        <w:rPr>
          <w:rFonts w:hint="eastAsia"/>
        </w:rPr>
        <w:t>个性化内容四种类型。其中</w:t>
      </w:r>
      <w:r w:rsidR="005A20A1">
        <w:rPr>
          <w:rFonts w:hint="eastAsia"/>
        </w:rPr>
        <w:t>：</w:t>
      </w:r>
    </w:p>
    <w:p w:rsidR="005A20A1" w:rsidRDefault="005D5363" w:rsidP="00411BF3">
      <w:pPr>
        <w:numPr>
          <w:ilvl w:val="0"/>
          <w:numId w:val="38"/>
        </w:numPr>
        <w:spacing w:line="300" w:lineRule="auto"/>
      </w:pPr>
      <w:r>
        <w:rPr>
          <w:rFonts w:hint="eastAsia"/>
        </w:rPr>
        <w:t>现有资源或功能泛指各级已有的计算资源、业务系统和数据</w:t>
      </w:r>
      <w:r w:rsidR="00D52F8C">
        <w:rPr>
          <w:rFonts w:hint="eastAsia"/>
        </w:rPr>
        <w:t>等</w:t>
      </w:r>
      <w:r>
        <w:rPr>
          <w:rFonts w:hint="eastAsia"/>
        </w:rPr>
        <w:t>，</w:t>
      </w:r>
      <w:r w:rsidR="00FA5221">
        <w:rPr>
          <w:rFonts w:hint="eastAsia"/>
        </w:rPr>
        <w:t>可根据本次建设内容进行升级或扩展；</w:t>
      </w:r>
    </w:p>
    <w:p w:rsidR="005A20A1" w:rsidRDefault="00D52F8C" w:rsidP="00411BF3">
      <w:pPr>
        <w:numPr>
          <w:ilvl w:val="0"/>
          <w:numId w:val="38"/>
        </w:numPr>
        <w:spacing w:line="300" w:lineRule="auto"/>
      </w:pPr>
      <w:r>
        <w:rPr>
          <w:rFonts w:hint="eastAsia"/>
        </w:rPr>
        <w:t>消防局</w:t>
      </w:r>
      <w:r w:rsidR="00FA5221">
        <w:rPr>
          <w:rFonts w:hint="eastAsia"/>
        </w:rPr>
        <w:t>统一</w:t>
      </w:r>
      <w:r w:rsidR="00460F29">
        <w:rPr>
          <w:rFonts w:hint="eastAsia"/>
        </w:rPr>
        <w:t>内容</w:t>
      </w:r>
      <w:r w:rsidR="00FA5221">
        <w:rPr>
          <w:rFonts w:hint="eastAsia"/>
        </w:rPr>
        <w:t>特指</w:t>
      </w:r>
      <w:r w:rsidR="0037681E" w:rsidRPr="0037681E">
        <w:rPr>
          <w:rFonts w:hint="eastAsia"/>
        </w:rPr>
        <w:t>为保证三级数据和指令的贯通，而必须</w:t>
      </w:r>
      <w:r w:rsidR="00FA5221">
        <w:rPr>
          <w:rFonts w:hint="eastAsia"/>
        </w:rPr>
        <w:t>统一</w:t>
      </w:r>
      <w:r w:rsidR="0037681E">
        <w:rPr>
          <w:rFonts w:hint="eastAsia"/>
        </w:rPr>
        <w:t>的</w:t>
      </w:r>
      <w:r w:rsidR="00FA5221">
        <w:rPr>
          <w:rFonts w:hint="eastAsia"/>
        </w:rPr>
        <w:t>服务</w:t>
      </w:r>
      <w:r w:rsidR="006F554E">
        <w:rPr>
          <w:rFonts w:hint="eastAsia"/>
        </w:rPr>
        <w:t>或软件组件</w:t>
      </w:r>
      <w:r w:rsidR="005A20A1">
        <w:rPr>
          <w:rFonts w:hint="eastAsia"/>
        </w:rPr>
        <w:t>，包括基础地理信息服务</w:t>
      </w:r>
      <w:r w:rsidR="002512F6">
        <w:rPr>
          <w:rFonts w:hint="eastAsia"/>
        </w:rPr>
        <w:t>、</w:t>
      </w:r>
      <w:r w:rsidR="00151C29">
        <w:rPr>
          <w:rFonts w:hint="eastAsia"/>
        </w:rPr>
        <w:t>D</w:t>
      </w:r>
      <w:r w:rsidR="002512F6">
        <w:rPr>
          <w:rFonts w:hint="eastAsia"/>
        </w:rPr>
        <w:t>ocker</w:t>
      </w:r>
      <w:r w:rsidR="002512F6">
        <w:rPr>
          <w:rFonts w:hint="eastAsia"/>
        </w:rPr>
        <w:t>基础镜像、本地地图缓冲、</w:t>
      </w:r>
      <w:r w:rsidR="005A20A1">
        <w:rPr>
          <w:rFonts w:hint="eastAsia"/>
        </w:rPr>
        <w:t>云总线、内存数据库、索引数据</w:t>
      </w:r>
      <w:r w:rsidR="002512F6">
        <w:rPr>
          <w:rFonts w:hint="eastAsia"/>
        </w:rPr>
        <w:t>库</w:t>
      </w:r>
      <w:r w:rsidR="005A20A1">
        <w:rPr>
          <w:rFonts w:hint="eastAsia"/>
        </w:rPr>
        <w:t>等内容以及应用层的基础功能部分</w:t>
      </w:r>
      <w:r w:rsidR="009A1225">
        <w:rPr>
          <w:rFonts w:hint="eastAsia"/>
        </w:rPr>
        <w:t>，这些组件</w:t>
      </w:r>
      <w:r w:rsidR="002512F6">
        <w:rPr>
          <w:rFonts w:hint="eastAsia"/>
        </w:rPr>
        <w:t>由</w:t>
      </w:r>
      <w:r>
        <w:rPr>
          <w:rFonts w:hint="eastAsia"/>
        </w:rPr>
        <w:t>消防局</w:t>
      </w:r>
      <w:r w:rsidR="00257E4C">
        <w:rPr>
          <w:rFonts w:hint="eastAsia"/>
        </w:rPr>
        <w:t>向各总队、支队</w:t>
      </w:r>
      <w:r w:rsidR="00112EF5">
        <w:rPr>
          <w:rFonts w:hint="eastAsia"/>
        </w:rPr>
        <w:t>免费</w:t>
      </w:r>
      <w:r w:rsidR="002512F6">
        <w:rPr>
          <w:rFonts w:hint="eastAsia"/>
        </w:rPr>
        <w:t>提供</w:t>
      </w:r>
      <w:r w:rsidR="009A1225">
        <w:rPr>
          <w:rFonts w:hint="eastAsia"/>
        </w:rPr>
        <w:t>。</w:t>
      </w:r>
      <w:bookmarkStart w:id="20" w:name="_GoBack"/>
      <w:bookmarkEnd w:id="20"/>
    </w:p>
    <w:p w:rsidR="005A20A1" w:rsidRDefault="00FA5221" w:rsidP="00411BF3">
      <w:pPr>
        <w:numPr>
          <w:ilvl w:val="0"/>
          <w:numId w:val="38"/>
        </w:numPr>
        <w:spacing w:line="300" w:lineRule="auto"/>
      </w:pPr>
      <w:r>
        <w:rPr>
          <w:rFonts w:hint="eastAsia"/>
        </w:rPr>
        <w:t>总队必建内容特指</w:t>
      </w:r>
      <w:r w:rsidR="00D52F8C">
        <w:rPr>
          <w:rFonts w:hint="eastAsia"/>
        </w:rPr>
        <w:t>消防局</w:t>
      </w:r>
      <w:r w:rsidR="00257E4C">
        <w:rPr>
          <w:rFonts w:hint="eastAsia"/>
        </w:rPr>
        <w:t>统一规划必须建设，但由各总</w:t>
      </w:r>
      <w:r w:rsidR="009D44FA">
        <w:rPr>
          <w:rFonts w:hint="eastAsia"/>
        </w:rPr>
        <w:t>（</w:t>
      </w:r>
      <w:r w:rsidR="00257E4C">
        <w:rPr>
          <w:rFonts w:hint="eastAsia"/>
        </w:rPr>
        <w:t>支</w:t>
      </w:r>
      <w:r w:rsidR="009D44FA">
        <w:rPr>
          <w:rFonts w:hint="eastAsia"/>
        </w:rPr>
        <w:t>）</w:t>
      </w:r>
      <w:r w:rsidR="00D52F8C">
        <w:rPr>
          <w:rFonts w:hint="eastAsia"/>
        </w:rPr>
        <w:t>队</w:t>
      </w:r>
      <w:r w:rsidR="00257E4C">
        <w:rPr>
          <w:rFonts w:hint="eastAsia"/>
        </w:rPr>
        <w:t>自行</w:t>
      </w:r>
      <w:r w:rsidR="00D52F8C">
        <w:rPr>
          <w:rFonts w:hint="eastAsia"/>
        </w:rPr>
        <w:t>组织实施</w:t>
      </w:r>
      <w:r w:rsidR="00257E4C">
        <w:rPr>
          <w:rFonts w:hint="eastAsia"/>
        </w:rPr>
        <w:t>的</w:t>
      </w:r>
      <w:r>
        <w:rPr>
          <w:rFonts w:hint="eastAsia"/>
        </w:rPr>
        <w:t>实战指挥平台建设内容（或</w:t>
      </w:r>
      <w:r w:rsidR="009D44FA">
        <w:rPr>
          <w:rFonts w:hint="eastAsia"/>
        </w:rPr>
        <w:t>基础</w:t>
      </w:r>
      <w:r w:rsidR="006637D1">
        <w:rPr>
          <w:rFonts w:hint="eastAsia"/>
        </w:rPr>
        <w:t>软硬件</w:t>
      </w:r>
      <w:r w:rsidR="009D44FA">
        <w:rPr>
          <w:rFonts w:hint="eastAsia"/>
        </w:rPr>
        <w:t>支撑环境</w:t>
      </w:r>
      <w:r>
        <w:rPr>
          <w:rFonts w:hint="eastAsia"/>
        </w:rPr>
        <w:t>）；</w:t>
      </w:r>
    </w:p>
    <w:p w:rsidR="005D5363" w:rsidRDefault="00FA5221" w:rsidP="00411BF3">
      <w:pPr>
        <w:numPr>
          <w:ilvl w:val="0"/>
          <w:numId w:val="38"/>
        </w:numPr>
        <w:spacing w:line="300" w:lineRule="auto"/>
      </w:pPr>
      <w:r>
        <w:rPr>
          <w:rFonts w:hint="eastAsia"/>
        </w:rPr>
        <w:t>总（支）队个性化内容泛指在</w:t>
      </w:r>
      <w:r w:rsidR="00D52F8C">
        <w:rPr>
          <w:rFonts w:hint="eastAsia"/>
        </w:rPr>
        <w:t>消防局统一</w:t>
      </w:r>
      <w:r w:rsidR="009D44FA">
        <w:rPr>
          <w:rFonts w:hint="eastAsia"/>
        </w:rPr>
        <w:t>规划的</w:t>
      </w:r>
      <w:r>
        <w:rPr>
          <w:rFonts w:hint="eastAsia"/>
        </w:rPr>
        <w:t>必建内容</w:t>
      </w:r>
      <w:r w:rsidR="00D52F8C">
        <w:rPr>
          <w:rFonts w:hint="eastAsia"/>
        </w:rPr>
        <w:t>之</w:t>
      </w:r>
      <w:r>
        <w:rPr>
          <w:rFonts w:hint="eastAsia"/>
        </w:rPr>
        <w:t>外</w:t>
      </w:r>
      <w:r w:rsidR="009D44FA">
        <w:rPr>
          <w:rFonts w:hint="eastAsia"/>
        </w:rPr>
        <w:t>，</w:t>
      </w:r>
      <w:r w:rsidR="00D52F8C">
        <w:rPr>
          <w:rFonts w:hint="eastAsia"/>
        </w:rPr>
        <w:t>由</w:t>
      </w:r>
      <w:r w:rsidR="009D44FA">
        <w:rPr>
          <w:rFonts w:hint="eastAsia"/>
        </w:rPr>
        <w:t>各地</w:t>
      </w:r>
      <w:r w:rsidR="006637D1">
        <w:rPr>
          <w:rFonts w:hint="eastAsia"/>
        </w:rPr>
        <w:t>根据本地</w:t>
      </w:r>
      <w:r w:rsidR="009D44FA">
        <w:rPr>
          <w:rFonts w:hint="eastAsia"/>
        </w:rPr>
        <w:t>特点规划</w:t>
      </w:r>
      <w:r w:rsidR="00D52F8C">
        <w:rPr>
          <w:rFonts w:hint="eastAsia"/>
        </w:rPr>
        <w:t>并自行组织建设</w:t>
      </w:r>
      <w:r>
        <w:rPr>
          <w:rFonts w:hint="eastAsia"/>
        </w:rPr>
        <w:t>的其</w:t>
      </w:r>
      <w:r w:rsidR="009D44FA">
        <w:rPr>
          <w:rFonts w:hint="eastAsia"/>
        </w:rPr>
        <w:t>它</w:t>
      </w:r>
      <w:r w:rsidR="004B5B39">
        <w:rPr>
          <w:rFonts w:hint="eastAsia"/>
        </w:rPr>
        <w:t>个性化</w:t>
      </w:r>
      <w:r>
        <w:rPr>
          <w:rFonts w:hint="eastAsia"/>
        </w:rPr>
        <w:t>业务功能。</w:t>
      </w:r>
    </w:p>
    <w:p w:rsidR="00FF0CA8" w:rsidRDefault="00FF0CA8" w:rsidP="00FF0CA8">
      <w:pPr>
        <w:spacing w:line="300" w:lineRule="auto"/>
        <w:ind w:firstLine="420"/>
      </w:pPr>
      <w:r>
        <w:rPr>
          <w:rFonts w:hint="eastAsia"/>
        </w:rPr>
        <w:t>基础</w:t>
      </w:r>
      <w:r>
        <w:t>资源层包括了计算资源</w:t>
      </w:r>
      <w:r>
        <w:rPr>
          <w:rFonts w:hint="eastAsia"/>
        </w:rPr>
        <w:t>、</w:t>
      </w:r>
      <w:r>
        <w:t>存储资源</w:t>
      </w:r>
      <w:r>
        <w:rPr>
          <w:rFonts w:hint="eastAsia"/>
        </w:rPr>
        <w:t>、</w:t>
      </w:r>
      <w:r>
        <w:t>网络资源和安全资源</w:t>
      </w:r>
      <w:r>
        <w:rPr>
          <w:rFonts w:hint="eastAsia"/>
        </w:rPr>
        <w:t>。</w:t>
      </w:r>
      <w:r>
        <w:t>其中计算资源细分为通用计算资源</w:t>
      </w:r>
      <w:r>
        <w:rPr>
          <w:rFonts w:hint="eastAsia"/>
        </w:rPr>
        <w:t>、</w:t>
      </w:r>
      <w:r>
        <w:t>大数据计算资源和</w:t>
      </w:r>
      <w:r>
        <w:t>GPU</w:t>
      </w:r>
      <w:r>
        <w:t>计算资源</w:t>
      </w:r>
      <w:r>
        <w:rPr>
          <w:rFonts w:hint="eastAsia"/>
        </w:rPr>
        <w:t>，</w:t>
      </w:r>
      <w:r>
        <w:t>存储资源</w:t>
      </w:r>
      <w:r w:rsidR="00D52F8C">
        <w:rPr>
          <w:rFonts w:hint="eastAsia"/>
        </w:rPr>
        <w:t>应</w:t>
      </w:r>
      <w:r>
        <w:t>采用云存储</w:t>
      </w:r>
      <w:r>
        <w:rPr>
          <w:rFonts w:hint="eastAsia"/>
        </w:rPr>
        <w:t>。</w:t>
      </w:r>
    </w:p>
    <w:p w:rsidR="00FF0CA8" w:rsidRDefault="00FF0CA8" w:rsidP="00FF0CA8">
      <w:pPr>
        <w:spacing w:line="300" w:lineRule="auto"/>
        <w:ind w:firstLine="420"/>
      </w:pPr>
      <w:r>
        <w:t>平台层提供了计算域管理</w:t>
      </w:r>
      <w:r>
        <w:rPr>
          <w:rFonts w:hint="eastAsia"/>
        </w:rPr>
        <w:t>、多租户、</w:t>
      </w:r>
      <w:r>
        <w:t>负载均衡</w:t>
      </w:r>
      <w:r>
        <w:rPr>
          <w:rFonts w:hint="eastAsia"/>
        </w:rPr>
        <w:t>、</w:t>
      </w:r>
      <w:r>
        <w:t>应用发布管理</w:t>
      </w:r>
      <w:r>
        <w:rPr>
          <w:rFonts w:hint="eastAsia"/>
        </w:rPr>
        <w:t>、</w:t>
      </w:r>
      <w:r>
        <w:t>云总线等基础平台功能</w:t>
      </w:r>
      <w:r>
        <w:rPr>
          <w:rFonts w:hint="eastAsia"/>
        </w:rPr>
        <w:t>和基础地理信息服务、可视化</w:t>
      </w:r>
      <w:r>
        <w:rPr>
          <w:rFonts w:hint="eastAsia"/>
        </w:rPr>
        <w:t>/</w:t>
      </w:r>
      <w:r>
        <w:rPr>
          <w:rFonts w:hint="eastAsia"/>
        </w:rPr>
        <w:t>流媒体服务等基础服务功能。</w:t>
      </w:r>
    </w:p>
    <w:p w:rsidR="00FF0CA8" w:rsidRDefault="00FF0CA8" w:rsidP="00FF0CA8">
      <w:pPr>
        <w:spacing w:line="300" w:lineRule="auto"/>
        <w:ind w:firstLine="420"/>
      </w:pPr>
      <w:r>
        <w:t>数据层包含了数据存储</w:t>
      </w:r>
      <w:r>
        <w:rPr>
          <w:rFonts w:hint="eastAsia"/>
        </w:rPr>
        <w:t>、</w:t>
      </w:r>
      <w:r>
        <w:t>数据处理</w:t>
      </w:r>
      <w:r>
        <w:rPr>
          <w:rFonts w:hint="eastAsia"/>
        </w:rPr>
        <w:t>、</w:t>
      </w:r>
      <w:r w:rsidR="00F26B57">
        <w:t>数据服务和数据管控等</w:t>
      </w:r>
      <w:r w:rsidR="00F26B57">
        <w:rPr>
          <w:rFonts w:hint="eastAsia"/>
        </w:rPr>
        <w:t>功能</w:t>
      </w:r>
      <w:r>
        <w:rPr>
          <w:rFonts w:hint="eastAsia"/>
        </w:rPr>
        <w:t>。</w:t>
      </w:r>
    </w:p>
    <w:p w:rsidR="005A20A1" w:rsidRDefault="00FF0CA8" w:rsidP="00FF0CA8">
      <w:pPr>
        <w:spacing w:line="300" w:lineRule="auto"/>
        <w:ind w:firstLine="420"/>
      </w:pPr>
      <w:r>
        <w:lastRenderedPageBreak/>
        <w:t>应用层</w:t>
      </w:r>
      <w:r w:rsidR="009D44FA">
        <w:t>即实战指挥平台的功能</w:t>
      </w:r>
      <w:r w:rsidR="009D44FA">
        <w:rPr>
          <w:rFonts w:hint="eastAsia"/>
        </w:rPr>
        <w:t>，</w:t>
      </w:r>
      <w:r>
        <w:t>分为基础功能</w:t>
      </w:r>
      <w:r>
        <w:rPr>
          <w:rFonts w:hint="eastAsia"/>
        </w:rPr>
        <w:t>、</w:t>
      </w:r>
      <w:r>
        <w:t>标准功能和增强功能</w:t>
      </w:r>
      <w:r>
        <w:rPr>
          <w:rFonts w:hint="eastAsia"/>
        </w:rPr>
        <w:t>。</w:t>
      </w:r>
      <w:r w:rsidR="006F554E">
        <w:rPr>
          <w:rFonts w:hint="eastAsia"/>
        </w:rPr>
        <w:t>其中</w:t>
      </w:r>
      <w:r w:rsidR="005A20A1">
        <w:rPr>
          <w:rFonts w:hint="eastAsia"/>
        </w:rPr>
        <w:t>：</w:t>
      </w:r>
    </w:p>
    <w:p w:rsidR="005A20A1" w:rsidRDefault="006F554E" w:rsidP="00411BF3">
      <w:pPr>
        <w:numPr>
          <w:ilvl w:val="0"/>
          <w:numId w:val="39"/>
        </w:numPr>
        <w:spacing w:line="300" w:lineRule="auto"/>
      </w:pPr>
      <w:r w:rsidRPr="006F554E">
        <w:rPr>
          <w:rFonts w:hint="eastAsia"/>
        </w:rPr>
        <w:t>基础功能是指为保证</w:t>
      </w:r>
      <w:r>
        <w:rPr>
          <w:rFonts w:hint="eastAsia"/>
        </w:rPr>
        <w:t>实战指挥平台</w:t>
      </w:r>
      <w:r w:rsidRPr="006F554E">
        <w:rPr>
          <w:rFonts w:hint="eastAsia"/>
        </w:rPr>
        <w:t>三级数据和指令的贯通，而必须设置的</w:t>
      </w:r>
      <w:r w:rsidR="00E1050B">
        <w:rPr>
          <w:rFonts w:hint="eastAsia"/>
        </w:rPr>
        <w:t>平台</w:t>
      </w:r>
      <w:r w:rsidRPr="006F554E">
        <w:rPr>
          <w:rFonts w:hint="eastAsia"/>
        </w:rPr>
        <w:t>功能</w:t>
      </w:r>
      <w:r w:rsidR="00780BF7">
        <w:rPr>
          <w:rFonts w:hint="eastAsia"/>
        </w:rPr>
        <w:t>。因此，基础功能</w:t>
      </w:r>
      <w:r w:rsidR="00D52F8C">
        <w:rPr>
          <w:rFonts w:hint="eastAsia"/>
        </w:rPr>
        <w:t>必须</w:t>
      </w:r>
      <w:r w:rsidR="004B5B39">
        <w:rPr>
          <w:rFonts w:hint="eastAsia"/>
        </w:rPr>
        <w:t>全国统一</w:t>
      </w:r>
      <w:r w:rsidR="00E05A76">
        <w:rPr>
          <w:rFonts w:hint="eastAsia"/>
        </w:rPr>
        <w:t>，由消防局免费提供</w:t>
      </w:r>
      <w:r w:rsidR="004B5B39">
        <w:rPr>
          <w:rFonts w:hint="eastAsia"/>
        </w:rPr>
        <w:t>，具体基础功能列表详见</w:t>
      </w:r>
      <w:r w:rsidR="00E1050B">
        <w:rPr>
          <w:rFonts w:hint="eastAsia"/>
          <w:szCs w:val="24"/>
        </w:rPr>
        <w:t>表</w:t>
      </w:r>
      <w:r w:rsidR="00E1050B">
        <w:rPr>
          <w:szCs w:val="24"/>
        </w:rPr>
        <w:fldChar w:fldCharType="begin"/>
      </w:r>
      <w:r w:rsidR="00E1050B">
        <w:rPr>
          <w:szCs w:val="24"/>
        </w:rPr>
        <w:instrText xml:space="preserve"> STYLEREF 1 \s </w:instrText>
      </w:r>
      <w:r w:rsidR="00E1050B">
        <w:rPr>
          <w:szCs w:val="24"/>
        </w:rPr>
        <w:fldChar w:fldCharType="separate"/>
      </w:r>
      <w:r w:rsidR="00E1050B">
        <w:rPr>
          <w:noProof/>
          <w:szCs w:val="24"/>
        </w:rPr>
        <w:t>8</w:t>
      </w:r>
      <w:r w:rsidR="00E1050B">
        <w:rPr>
          <w:szCs w:val="24"/>
        </w:rPr>
        <w:fldChar w:fldCharType="end"/>
      </w:r>
      <w:r w:rsidR="00E1050B">
        <w:rPr>
          <w:szCs w:val="24"/>
        </w:rPr>
        <w:noBreakHyphen/>
      </w:r>
      <w:r w:rsidR="00E1050B">
        <w:rPr>
          <w:szCs w:val="24"/>
        </w:rPr>
        <w:fldChar w:fldCharType="begin"/>
      </w:r>
      <w:r w:rsidR="00E1050B">
        <w:rPr>
          <w:szCs w:val="24"/>
        </w:rPr>
        <w:instrText xml:space="preserve"> SEQ </w:instrText>
      </w:r>
      <w:r w:rsidR="00E1050B">
        <w:rPr>
          <w:szCs w:val="24"/>
        </w:rPr>
        <w:instrText>表</w:instrText>
      </w:r>
      <w:r w:rsidR="00E1050B">
        <w:rPr>
          <w:szCs w:val="24"/>
        </w:rPr>
        <w:instrText xml:space="preserve"> \* ARABIC \s 1 </w:instrText>
      </w:r>
      <w:r w:rsidR="00E1050B">
        <w:rPr>
          <w:szCs w:val="24"/>
        </w:rPr>
        <w:fldChar w:fldCharType="separate"/>
      </w:r>
      <w:r w:rsidR="00E1050B">
        <w:rPr>
          <w:noProof/>
          <w:szCs w:val="24"/>
        </w:rPr>
        <w:t>3</w:t>
      </w:r>
      <w:r w:rsidR="00E1050B">
        <w:rPr>
          <w:szCs w:val="24"/>
        </w:rPr>
        <w:fldChar w:fldCharType="end"/>
      </w:r>
      <w:r w:rsidR="00E1050B">
        <w:rPr>
          <w:rFonts w:hint="eastAsia"/>
          <w:szCs w:val="24"/>
        </w:rPr>
        <w:t>；</w:t>
      </w:r>
    </w:p>
    <w:p w:rsidR="005A20A1" w:rsidRDefault="00E57B56" w:rsidP="00411BF3">
      <w:pPr>
        <w:numPr>
          <w:ilvl w:val="0"/>
          <w:numId w:val="39"/>
        </w:numPr>
        <w:spacing w:line="300" w:lineRule="auto"/>
      </w:pPr>
      <w:r>
        <w:rPr>
          <w:rFonts w:hint="eastAsia"/>
        </w:rPr>
        <w:t>标准功能是</w:t>
      </w:r>
      <w:r w:rsidR="00D52F8C">
        <w:rPr>
          <w:rFonts w:hint="eastAsia"/>
        </w:rPr>
        <w:t>消防局</w:t>
      </w:r>
      <w:r>
        <w:rPr>
          <w:rFonts w:hint="eastAsia"/>
        </w:rPr>
        <w:t>统一规划，要求各级实战指挥平台</w:t>
      </w:r>
      <w:r w:rsidR="00E05A76">
        <w:rPr>
          <w:rFonts w:hint="eastAsia"/>
        </w:rPr>
        <w:t>统一</w:t>
      </w:r>
      <w:r>
        <w:rPr>
          <w:rFonts w:hint="eastAsia"/>
        </w:rPr>
        <w:t>建设的内容或功能模块，</w:t>
      </w:r>
      <w:r w:rsidR="00D0334F">
        <w:rPr>
          <w:rFonts w:hint="eastAsia"/>
        </w:rPr>
        <w:t>但</w:t>
      </w:r>
      <w:r w:rsidR="004B5B39">
        <w:rPr>
          <w:rFonts w:hint="eastAsia"/>
        </w:rPr>
        <w:t>由</w:t>
      </w:r>
      <w:r>
        <w:rPr>
          <w:rFonts w:hint="eastAsia"/>
        </w:rPr>
        <w:t>各</w:t>
      </w:r>
      <w:r w:rsidR="004B5B39">
        <w:rPr>
          <w:rFonts w:hint="eastAsia"/>
        </w:rPr>
        <w:t>总队</w:t>
      </w:r>
      <w:r>
        <w:rPr>
          <w:rFonts w:hint="eastAsia"/>
        </w:rPr>
        <w:t>自行组织</w:t>
      </w:r>
      <w:r w:rsidR="00E05A76">
        <w:rPr>
          <w:rFonts w:hint="eastAsia"/>
        </w:rPr>
        <w:t>建设</w:t>
      </w:r>
      <w:r w:rsidR="00E1050B">
        <w:rPr>
          <w:rFonts w:hint="eastAsia"/>
        </w:rPr>
        <w:t>的平台功能，具体标准功能详见</w:t>
      </w:r>
      <w:r w:rsidR="00E1050B">
        <w:rPr>
          <w:rFonts w:hint="eastAsia"/>
          <w:szCs w:val="24"/>
        </w:rPr>
        <w:t>表</w:t>
      </w:r>
      <w:r w:rsidR="00E1050B">
        <w:rPr>
          <w:szCs w:val="24"/>
        </w:rPr>
        <w:fldChar w:fldCharType="begin"/>
      </w:r>
      <w:r w:rsidR="00E1050B">
        <w:rPr>
          <w:szCs w:val="24"/>
        </w:rPr>
        <w:instrText xml:space="preserve"> STYLEREF 1 \s </w:instrText>
      </w:r>
      <w:r w:rsidR="00E1050B">
        <w:rPr>
          <w:szCs w:val="24"/>
        </w:rPr>
        <w:fldChar w:fldCharType="separate"/>
      </w:r>
      <w:r w:rsidR="00E1050B">
        <w:rPr>
          <w:noProof/>
          <w:szCs w:val="24"/>
        </w:rPr>
        <w:t>8</w:t>
      </w:r>
      <w:r w:rsidR="00E1050B">
        <w:rPr>
          <w:szCs w:val="24"/>
        </w:rPr>
        <w:fldChar w:fldCharType="end"/>
      </w:r>
      <w:r w:rsidR="00E1050B">
        <w:rPr>
          <w:szCs w:val="24"/>
        </w:rPr>
        <w:noBreakHyphen/>
      </w:r>
      <w:r w:rsidR="00E1050B">
        <w:rPr>
          <w:szCs w:val="24"/>
        </w:rPr>
        <w:fldChar w:fldCharType="begin"/>
      </w:r>
      <w:r w:rsidR="00E1050B">
        <w:rPr>
          <w:szCs w:val="24"/>
        </w:rPr>
        <w:instrText xml:space="preserve"> SEQ </w:instrText>
      </w:r>
      <w:r w:rsidR="00E1050B">
        <w:rPr>
          <w:szCs w:val="24"/>
        </w:rPr>
        <w:instrText>表</w:instrText>
      </w:r>
      <w:r w:rsidR="00E1050B">
        <w:rPr>
          <w:szCs w:val="24"/>
        </w:rPr>
        <w:instrText xml:space="preserve"> \* ARABIC \s 1 </w:instrText>
      </w:r>
      <w:r w:rsidR="00E1050B">
        <w:rPr>
          <w:szCs w:val="24"/>
        </w:rPr>
        <w:fldChar w:fldCharType="separate"/>
      </w:r>
      <w:r w:rsidR="00E1050B">
        <w:rPr>
          <w:noProof/>
          <w:szCs w:val="24"/>
        </w:rPr>
        <w:t>3</w:t>
      </w:r>
      <w:r w:rsidR="00E1050B">
        <w:rPr>
          <w:szCs w:val="24"/>
        </w:rPr>
        <w:fldChar w:fldCharType="end"/>
      </w:r>
      <w:r>
        <w:rPr>
          <w:rFonts w:hint="eastAsia"/>
        </w:rPr>
        <w:t>；</w:t>
      </w:r>
    </w:p>
    <w:p w:rsidR="00FF0CA8" w:rsidRDefault="004B5B39" w:rsidP="00411BF3">
      <w:pPr>
        <w:numPr>
          <w:ilvl w:val="0"/>
          <w:numId w:val="39"/>
        </w:numPr>
        <w:spacing w:line="300" w:lineRule="auto"/>
      </w:pPr>
      <w:r>
        <w:rPr>
          <w:rFonts w:hint="eastAsia"/>
        </w:rPr>
        <w:t>增强功能是</w:t>
      </w:r>
      <w:r w:rsidR="006F554E" w:rsidRPr="006F554E">
        <w:rPr>
          <w:rFonts w:hint="eastAsia"/>
        </w:rPr>
        <w:t>各总队</w:t>
      </w:r>
      <w:r>
        <w:rPr>
          <w:rFonts w:hint="eastAsia"/>
        </w:rPr>
        <w:t>根据本地特点和个性化实战需求而设定的相应功能，由各地自行规划并</w:t>
      </w:r>
      <w:r w:rsidR="00E57B56">
        <w:rPr>
          <w:rFonts w:hint="eastAsia"/>
        </w:rPr>
        <w:t>组织建设，</w:t>
      </w:r>
      <w:r w:rsidR="00D52F8C">
        <w:rPr>
          <w:rFonts w:hint="eastAsia"/>
        </w:rPr>
        <w:t>消防局</w:t>
      </w:r>
      <w:r w:rsidR="00E57B56">
        <w:rPr>
          <w:rFonts w:hint="eastAsia"/>
        </w:rPr>
        <w:t>不做统一要求</w:t>
      </w:r>
      <w:r w:rsidR="00D0334F">
        <w:rPr>
          <w:rFonts w:hint="eastAsia"/>
        </w:rPr>
        <w:t>，</w:t>
      </w:r>
      <w:r>
        <w:rPr>
          <w:rFonts w:hint="eastAsia"/>
        </w:rPr>
        <w:t>有关内容可参考</w:t>
      </w:r>
      <w:r w:rsidR="006F554E">
        <w:rPr>
          <w:rFonts w:hint="eastAsia"/>
        </w:rPr>
        <w:t>附件</w:t>
      </w:r>
      <w:r w:rsidR="006F554E">
        <w:rPr>
          <w:rFonts w:hint="eastAsia"/>
        </w:rPr>
        <w:t>4</w:t>
      </w:r>
      <w:r w:rsidR="006F554E" w:rsidRPr="006F554E">
        <w:rPr>
          <w:rFonts w:hint="eastAsia"/>
        </w:rPr>
        <w:t>。</w:t>
      </w:r>
    </w:p>
    <w:p w:rsidR="003701E6" w:rsidRPr="00E440A8" w:rsidRDefault="00B9592D" w:rsidP="00FF0CA8">
      <w:pPr>
        <w:spacing w:line="300" w:lineRule="auto"/>
        <w:ind w:firstLine="420"/>
      </w:pPr>
      <w:r>
        <w:rPr>
          <w:rFonts w:hint="eastAsia"/>
        </w:rPr>
        <w:t>各级</w:t>
      </w:r>
      <w:r>
        <w:t>实战指挥平台</w:t>
      </w:r>
      <w:r w:rsidR="00FF0CA8" w:rsidRPr="00E918DC">
        <w:t>涉及的标准</w:t>
      </w:r>
      <w:r w:rsidR="00FF0CA8">
        <w:t>体系</w:t>
      </w:r>
      <w:r w:rsidR="00FF0CA8" w:rsidRPr="00E918DC">
        <w:t>、安全</w:t>
      </w:r>
      <w:r w:rsidR="00FF0CA8">
        <w:rPr>
          <w:rFonts w:hint="eastAsia"/>
        </w:rPr>
        <w:t>体系</w:t>
      </w:r>
      <w:r w:rsidR="00FF0CA8" w:rsidRPr="00E918DC">
        <w:t>和运维</w:t>
      </w:r>
      <w:r w:rsidR="00FF0CA8">
        <w:rPr>
          <w:rFonts w:hint="eastAsia"/>
        </w:rPr>
        <w:t>体系</w:t>
      </w:r>
      <w:r w:rsidR="00FF0CA8" w:rsidRPr="00E918DC">
        <w:t>将根据平台建设需要不断进行完善。</w:t>
      </w:r>
    </w:p>
    <w:p w:rsidR="001161DE" w:rsidRDefault="00ED4705" w:rsidP="00ED4705">
      <w:pPr>
        <w:pStyle w:val="2"/>
        <w:spacing w:before="120" w:after="120"/>
        <w:rPr>
          <w:color w:val="000000"/>
        </w:rPr>
      </w:pPr>
      <w:bookmarkStart w:id="21" w:name="_Toc507581277"/>
      <w:bookmarkStart w:id="22" w:name="_Toc514399576"/>
      <w:r>
        <w:rPr>
          <w:rFonts w:hint="eastAsia"/>
          <w:color w:val="000000"/>
        </w:rPr>
        <w:t>网络架构</w:t>
      </w:r>
      <w:bookmarkEnd w:id="21"/>
      <w:bookmarkEnd w:id="22"/>
    </w:p>
    <w:p w:rsidR="005F1B67" w:rsidRPr="007B472A" w:rsidRDefault="005F1B67" w:rsidP="007B472A">
      <w:pPr>
        <w:spacing w:line="300" w:lineRule="auto"/>
        <w:ind w:firstLineChars="200" w:firstLine="480"/>
        <w:rPr>
          <w:color w:val="000000"/>
        </w:rPr>
      </w:pPr>
      <w:r w:rsidRPr="007B472A">
        <w:rPr>
          <w:rFonts w:hint="eastAsia"/>
          <w:color w:val="000000"/>
        </w:rPr>
        <w:t>实战指挥平台网络架构</w:t>
      </w:r>
      <w:r w:rsidR="007B472A" w:rsidRPr="007B472A">
        <w:rPr>
          <w:rFonts w:hint="eastAsia"/>
          <w:color w:val="000000"/>
        </w:rPr>
        <w:t>如</w:t>
      </w:r>
      <w:r w:rsidRPr="007B472A">
        <w:rPr>
          <w:color w:val="000000"/>
        </w:rPr>
        <w:fldChar w:fldCharType="begin"/>
      </w:r>
      <w:r w:rsidRPr="007B472A">
        <w:rPr>
          <w:color w:val="000000"/>
        </w:rPr>
        <w:instrText xml:space="preserve"> REF _Ref382732340 \h </w:instrText>
      </w:r>
      <w:r w:rsidRPr="007B472A">
        <w:rPr>
          <w:color w:val="000000"/>
        </w:rPr>
      </w:r>
      <w:r w:rsidRPr="007B472A">
        <w:rPr>
          <w:color w:val="000000"/>
        </w:rPr>
        <w:fldChar w:fldCharType="separate"/>
      </w:r>
      <w:r w:rsidRPr="007B472A">
        <w:rPr>
          <w:rFonts w:hint="eastAsia"/>
          <w:color w:val="000000"/>
        </w:rPr>
        <w:t>图</w:t>
      </w:r>
      <w:r w:rsidRPr="007B472A">
        <w:rPr>
          <w:rFonts w:hint="eastAsia"/>
          <w:color w:val="000000"/>
        </w:rPr>
        <w:t xml:space="preserve"> </w:t>
      </w:r>
      <w:r w:rsidRPr="007B472A">
        <w:rPr>
          <w:color w:val="000000"/>
        </w:rPr>
        <w:t>4</w:t>
      </w:r>
      <w:r w:rsidRPr="007B472A">
        <w:rPr>
          <w:color w:val="000000"/>
        </w:rPr>
        <w:noBreakHyphen/>
        <w:t>3</w:t>
      </w:r>
      <w:r w:rsidRPr="007B472A">
        <w:rPr>
          <w:color w:val="000000"/>
        </w:rPr>
        <w:fldChar w:fldCharType="end"/>
      </w:r>
      <w:r w:rsidRPr="007B472A">
        <w:rPr>
          <w:rFonts w:hint="eastAsia"/>
          <w:color w:val="000000"/>
        </w:rPr>
        <w:t>所示。</w:t>
      </w:r>
    </w:p>
    <w:p w:rsidR="005F1B67" w:rsidRDefault="00AC2EAA" w:rsidP="005F1B67">
      <w:pPr>
        <w:keepNext/>
        <w:jc w:val="center"/>
      </w:pPr>
      <w:bookmarkStart w:id="23" w:name="_Toc507581278"/>
      <w:r>
        <w:pict>
          <v:shape id="_x0000_i1027" type="#_x0000_t75" style="width:458.65pt;height:230.95pt">
            <v:imagedata r:id="rId14" o:title="1"/>
          </v:shape>
        </w:pict>
      </w:r>
    </w:p>
    <w:p w:rsidR="008B427A" w:rsidRPr="008B427A" w:rsidRDefault="005F1B67" w:rsidP="005F1B67">
      <w:pPr>
        <w:pStyle w:val="af1"/>
        <w:rPr>
          <w:color w:val="000000"/>
        </w:rPr>
      </w:pPr>
      <w:bookmarkStart w:id="24" w:name="_Ref382732340"/>
      <w:r>
        <w:rPr>
          <w:rFonts w:hint="eastAsia"/>
        </w:rPr>
        <w:t xml:space="preserve">图 </w:t>
      </w:r>
      <w:fldSimple w:instr=" STYLEREF 1 \s ">
        <w:r>
          <w:rPr>
            <w:noProof/>
          </w:rPr>
          <w:t>4</w:t>
        </w:r>
      </w:fldSimple>
      <w:r>
        <w:noBreakHyphen/>
      </w:r>
      <w:fldSimple w:instr=" SEQ 图 \* ARABIC \s 1 ">
        <w:r>
          <w:rPr>
            <w:noProof/>
          </w:rPr>
          <w:t>3</w:t>
        </w:r>
      </w:fldSimple>
      <w:bookmarkEnd w:id="24"/>
      <w:r>
        <w:rPr>
          <w:rFonts w:hint="eastAsia"/>
        </w:rPr>
        <w:t>实战指挥平台网络架构图</w:t>
      </w:r>
    </w:p>
    <w:p w:rsidR="008B427A" w:rsidRPr="008B427A" w:rsidRDefault="00D52F8C" w:rsidP="008B427A">
      <w:pPr>
        <w:spacing w:line="300" w:lineRule="auto"/>
        <w:ind w:firstLineChars="200" w:firstLine="480"/>
        <w:rPr>
          <w:color w:val="000000"/>
        </w:rPr>
      </w:pPr>
      <w:r>
        <w:rPr>
          <w:rFonts w:hint="eastAsia"/>
          <w:color w:val="000000"/>
        </w:rPr>
        <w:t>消防局</w:t>
      </w:r>
      <w:r w:rsidR="008B427A" w:rsidRPr="008B427A">
        <w:rPr>
          <w:rFonts w:hint="eastAsia"/>
          <w:color w:val="000000"/>
        </w:rPr>
        <w:t>、</w:t>
      </w:r>
      <w:r w:rsidR="00D86D9D">
        <w:rPr>
          <w:rFonts w:hint="eastAsia"/>
          <w:color w:val="000000"/>
        </w:rPr>
        <w:t>总队、支队各级实战指挥平台均部署于指挥调度网，横向与</w:t>
      </w:r>
      <w:r w:rsidR="008B427A" w:rsidRPr="008B427A">
        <w:rPr>
          <w:rFonts w:hint="eastAsia"/>
          <w:color w:val="000000"/>
        </w:rPr>
        <w:t>互联网通过</w:t>
      </w:r>
      <w:r w:rsidR="005A20A1">
        <w:rPr>
          <w:rFonts w:hint="eastAsia"/>
          <w:color w:val="000000"/>
        </w:rPr>
        <w:t>安全</w:t>
      </w:r>
      <w:r w:rsidR="008B427A" w:rsidRPr="008B427A">
        <w:rPr>
          <w:rFonts w:hint="eastAsia"/>
          <w:color w:val="000000"/>
        </w:rPr>
        <w:t>边界实现数据共享与交换。</w:t>
      </w:r>
    </w:p>
    <w:p w:rsidR="008B427A" w:rsidRPr="008B427A" w:rsidRDefault="008B427A" w:rsidP="008B427A">
      <w:pPr>
        <w:spacing w:line="300" w:lineRule="auto"/>
        <w:ind w:firstLineChars="200" w:firstLine="480"/>
        <w:rPr>
          <w:rFonts w:ascii="Times New Roman" w:hAnsi="Times New Roman"/>
          <w:color w:val="000000"/>
          <w:kern w:val="0"/>
          <w:szCs w:val="24"/>
        </w:rPr>
      </w:pPr>
      <w:r w:rsidRPr="008B427A">
        <w:rPr>
          <w:rFonts w:hint="eastAsia"/>
          <w:color w:val="000000"/>
        </w:rPr>
        <w:t>指挥调度网内，各级数据中心通过部署</w:t>
      </w:r>
      <w:r w:rsidR="00E05A76">
        <w:rPr>
          <w:rFonts w:hint="eastAsia"/>
          <w:color w:val="000000"/>
        </w:rPr>
        <w:t>的</w:t>
      </w:r>
      <w:r w:rsidRPr="008B427A">
        <w:rPr>
          <w:rFonts w:hint="eastAsia"/>
          <w:color w:val="000000"/>
        </w:rPr>
        <w:t>云计算</w:t>
      </w:r>
      <w:r w:rsidR="00575B86">
        <w:rPr>
          <w:rFonts w:hint="eastAsia"/>
          <w:color w:val="000000"/>
        </w:rPr>
        <w:t>中心</w:t>
      </w:r>
      <w:r w:rsidRPr="008B427A">
        <w:rPr>
          <w:rFonts w:hint="eastAsia"/>
          <w:color w:val="000000"/>
        </w:rPr>
        <w:t>和大数据平台承载</w:t>
      </w:r>
      <w:r w:rsidR="00E05A76">
        <w:rPr>
          <w:rFonts w:hint="eastAsia"/>
          <w:color w:val="000000"/>
        </w:rPr>
        <w:t>的</w:t>
      </w:r>
      <w:r w:rsidRPr="008B427A">
        <w:rPr>
          <w:rFonts w:hint="eastAsia"/>
          <w:color w:val="000000"/>
        </w:rPr>
        <w:t>实战指挥平台相关业务应用，实现平台三级纵向联网应用，指令</w:t>
      </w:r>
      <w:r w:rsidR="00E05A76">
        <w:rPr>
          <w:rFonts w:hint="eastAsia"/>
          <w:color w:val="000000"/>
        </w:rPr>
        <w:t>上下贯通</w:t>
      </w:r>
      <w:r w:rsidRPr="008B427A">
        <w:rPr>
          <w:rFonts w:hint="eastAsia"/>
          <w:color w:val="000000"/>
        </w:rPr>
        <w:t>，数据汇聚共享；</w:t>
      </w:r>
      <w:r w:rsidRPr="008B427A">
        <w:rPr>
          <w:rFonts w:ascii="Times New Roman" w:hAnsi="Times New Roman" w:hint="eastAsia"/>
          <w:color w:val="000000"/>
        </w:rPr>
        <w:t>城市重大事故及地质性灾害事故救援现场的图像、语音和数据通过</w:t>
      </w:r>
      <w:r w:rsidRPr="008B427A">
        <w:rPr>
          <w:rFonts w:ascii="Times New Roman" w:hAnsi="Times New Roman" w:hint="eastAsia"/>
          <w:color w:val="000000"/>
        </w:rPr>
        <w:t>3G/4G/</w:t>
      </w:r>
      <w:r w:rsidRPr="008B427A">
        <w:rPr>
          <w:rFonts w:ascii="Times New Roman" w:hAnsi="Times New Roman" w:hint="eastAsia"/>
          <w:color w:val="000000"/>
        </w:rPr>
        <w:t>卫星等无线通信网络，汇聚到总队、支队指挥调度网，并逐级向上汇聚到</w:t>
      </w:r>
      <w:r w:rsidR="00D52F8C">
        <w:rPr>
          <w:rFonts w:ascii="Times New Roman" w:hAnsi="Times New Roman" w:hint="eastAsia"/>
          <w:color w:val="000000"/>
        </w:rPr>
        <w:t>消防局</w:t>
      </w:r>
      <w:r w:rsidR="00E05A76">
        <w:rPr>
          <w:rFonts w:ascii="Times New Roman" w:hAnsi="Times New Roman" w:hint="eastAsia"/>
          <w:color w:val="000000"/>
        </w:rPr>
        <w:t>实战指挥</w:t>
      </w:r>
      <w:r w:rsidRPr="008B427A">
        <w:rPr>
          <w:rFonts w:ascii="Times New Roman" w:hAnsi="Times New Roman" w:hint="eastAsia"/>
          <w:color w:val="000000"/>
        </w:rPr>
        <w:t>平台。</w:t>
      </w:r>
    </w:p>
    <w:p w:rsidR="008B427A" w:rsidRPr="008B427A" w:rsidRDefault="008B427A" w:rsidP="008B427A">
      <w:pPr>
        <w:spacing w:line="300" w:lineRule="auto"/>
        <w:ind w:firstLineChars="200" w:firstLine="480"/>
        <w:rPr>
          <w:color w:val="000000"/>
        </w:rPr>
      </w:pPr>
      <w:r w:rsidRPr="008B427A">
        <w:rPr>
          <w:rFonts w:hint="eastAsia"/>
          <w:color w:val="000000"/>
        </w:rPr>
        <w:t>消防信息网内，</w:t>
      </w:r>
      <w:r w:rsidR="00D86D9D">
        <w:rPr>
          <w:rFonts w:hint="eastAsia"/>
          <w:color w:val="000000"/>
        </w:rPr>
        <w:t>各级</w:t>
      </w:r>
      <w:r w:rsidRPr="008B427A">
        <w:rPr>
          <w:rFonts w:hint="eastAsia"/>
          <w:color w:val="000000"/>
        </w:rPr>
        <w:t>现有</w:t>
      </w:r>
      <w:r w:rsidR="00E05A76">
        <w:rPr>
          <w:rFonts w:hint="eastAsia"/>
          <w:color w:val="000000"/>
        </w:rPr>
        <w:t>的</w:t>
      </w:r>
      <w:r w:rsidR="00E27666">
        <w:rPr>
          <w:rFonts w:hint="eastAsia"/>
          <w:color w:val="000000"/>
        </w:rPr>
        <w:t>一体化业务</w:t>
      </w:r>
      <w:r w:rsidRPr="008B427A">
        <w:rPr>
          <w:rFonts w:hint="eastAsia"/>
          <w:color w:val="000000"/>
        </w:rPr>
        <w:t>信息系统按照</w:t>
      </w:r>
      <w:r w:rsidR="00D86D9D">
        <w:rPr>
          <w:rFonts w:hint="eastAsia"/>
          <w:color w:val="000000"/>
        </w:rPr>
        <w:t>统一数据汇聚接口，</w:t>
      </w:r>
      <w:r w:rsidRPr="008B427A">
        <w:rPr>
          <w:rFonts w:hint="eastAsia"/>
          <w:color w:val="000000"/>
        </w:rPr>
        <w:t>实现基础数据向实战指挥平台的</w:t>
      </w:r>
      <w:r w:rsidR="00E05A76">
        <w:rPr>
          <w:rFonts w:hint="eastAsia"/>
          <w:color w:val="000000"/>
        </w:rPr>
        <w:t>逐级</w:t>
      </w:r>
      <w:r w:rsidRPr="008B427A">
        <w:rPr>
          <w:rFonts w:hint="eastAsia"/>
          <w:color w:val="000000"/>
        </w:rPr>
        <w:t>汇聚。</w:t>
      </w:r>
    </w:p>
    <w:p w:rsidR="008B427A" w:rsidRDefault="008B427A" w:rsidP="008B427A">
      <w:pPr>
        <w:spacing w:line="300" w:lineRule="auto"/>
        <w:ind w:firstLineChars="200" w:firstLine="480"/>
        <w:rPr>
          <w:color w:val="000000"/>
        </w:rPr>
      </w:pPr>
      <w:r w:rsidRPr="008B427A">
        <w:rPr>
          <w:rFonts w:hint="eastAsia"/>
          <w:color w:val="000000"/>
        </w:rPr>
        <w:t>互联网</w:t>
      </w:r>
      <w:r w:rsidR="00575B86">
        <w:rPr>
          <w:rFonts w:hint="eastAsia"/>
          <w:color w:val="000000"/>
        </w:rPr>
        <w:t>内</w:t>
      </w:r>
      <w:r w:rsidRPr="008B427A">
        <w:rPr>
          <w:rFonts w:hint="eastAsia"/>
          <w:color w:val="000000"/>
        </w:rPr>
        <w:t>，</w:t>
      </w:r>
      <w:r w:rsidR="00D52F8C">
        <w:rPr>
          <w:color w:val="000000"/>
        </w:rPr>
        <w:t>消防局</w:t>
      </w:r>
      <w:r w:rsidRPr="008B427A">
        <w:rPr>
          <w:rFonts w:hint="eastAsia"/>
          <w:color w:val="000000"/>
        </w:rPr>
        <w:t>、</w:t>
      </w:r>
      <w:r w:rsidRPr="008B427A">
        <w:rPr>
          <w:color w:val="000000"/>
        </w:rPr>
        <w:t>总队两级</w:t>
      </w:r>
      <w:r w:rsidRPr="008B427A">
        <w:rPr>
          <w:rFonts w:hint="eastAsia"/>
          <w:color w:val="000000"/>
        </w:rPr>
        <w:t>通过</w:t>
      </w:r>
      <w:r w:rsidRPr="008B427A">
        <w:rPr>
          <w:color w:val="000000"/>
        </w:rPr>
        <w:t>部署实战指挥平台</w:t>
      </w:r>
      <w:r w:rsidRPr="008B427A">
        <w:rPr>
          <w:rFonts w:hint="eastAsia"/>
          <w:color w:val="000000"/>
        </w:rPr>
        <w:t>涉消舆情、预警信息对接访问、</w:t>
      </w:r>
      <w:r w:rsidRPr="008B427A">
        <w:rPr>
          <w:rFonts w:hint="eastAsia"/>
          <w:color w:val="000000"/>
        </w:rPr>
        <w:lastRenderedPageBreak/>
        <w:t>视讯通等</w:t>
      </w:r>
      <w:r w:rsidRPr="008B427A">
        <w:rPr>
          <w:color w:val="000000"/>
        </w:rPr>
        <w:t>互联网服务</w:t>
      </w:r>
      <w:r w:rsidRPr="008B427A">
        <w:rPr>
          <w:rFonts w:hint="eastAsia"/>
          <w:color w:val="000000"/>
        </w:rPr>
        <w:t>，向总、支队移动作战终端和专职队、微型消防站终端提供对接</w:t>
      </w:r>
      <w:r w:rsidR="00E05A76">
        <w:rPr>
          <w:rFonts w:hint="eastAsia"/>
          <w:color w:val="000000"/>
        </w:rPr>
        <w:t>服务</w:t>
      </w:r>
      <w:r w:rsidRPr="008B427A">
        <w:rPr>
          <w:rFonts w:hint="eastAsia"/>
          <w:color w:val="000000"/>
        </w:rPr>
        <w:t>，互联网采集的数据资源以及物联网终端</w:t>
      </w:r>
      <w:r w:rsidR="00E05A76">
        <w:rPr>
          <w:rFonts w:hint="eastAsia"/>
          <w:color w:val="000000"/>
        </w:rPr>
        <w:t>采集的</w:t>
      </w:r>
      <w:r w:rsidRPr="008B427A">
        <w:rPr>
          <w:rFonts w:hint="eastAsia"/>
          <w:color w:val="000000"/>
        </w:rPr>
        <w:t>数据通过</w:t>
      </w:r>
      <w:r w:rsidR="00713F2C">
        <w:rPr>
          <w:rFonts w:hint="eastAsia"/>
          <w:color w:val="000000"/>
        </w:rPr>
        <w:t>安全</w:t>
      </w:r>
      <w:r w:rsidRPr="008B427A">
        <w:rPr>
          <w:rFonts w:hint="eastAsia"/>
          <w:color w:val="000000"/>
        </w:rPr>
        <w:t>边界进入实战指挥平台云计算中心和大数据平台。</w:t>
      </w:r>
    </w:p>
    <w:p w:rsidR="008B152B" w:rsidRPr="008B427A" w:rsidRDefault="00C4342E" w:rsidP="008B427A">
      <w:pPr>
        <w:spacing w:line="300" w:lineRule="auto"/>
        <w:ind w:firstLineChars="200" w:firstLine="480"/>
        <w:rPr>
          <w:color w:val="000000"/>
        </w:rPr>
      </w:pPr>
      <w:r>
        <w:rPr>
          <w:rFonts w:hint="eastAsia"/>
          <w:color w:val="000000"/>
        </w:rPr>
        <w:t>下一步</w:t>
      </w:r>
      <w:r w:rsidR="00E05A76">
        <w:rPr>
          <w:rFonts w:hint="eastAsia"/>
          <w:color w:val="000000"/>
        </w:rPr>
        <w:t>将</w:t>
      </w:r>
      <w:r>
        <w:rPr>
          <w:rFonts w:hint="eastAsia"/>
          <w:color w:val="000000"/>
        </w:rPr>
        <w:t>根据</w:t>
      </w:r>
      <w:r w:rsidR="008B152B">
        <w:rPr>
          <w:rFonts w:hint="eastAsia"/>
          <w:color w:val="000000"/>
        </w:rPr>
        <w:t>机构改革的要求，</w:t>
      </w:r>
      <w:r w:rsidR="00E05A76">
        <w:rPr>
          <w:rFonts w:hint="eastAsia"/>
          <w:color w:val="000000"/>
        </w:rPr>
        <w:t>由消防局统一</w:t>
      </w:r>
      <w:r w:rsidR="008B152B">
        <w:rPr>
          <w:rFonts w:hint="eastAsia"/>
          <w:color w:val="000000"/>
        </w:rPr>
        <w:t>对消防信息网</w:t>
      </w:r>
      <w:r w:rsidR="00E05A76">
        <w:rPr>
          <w:rFonts w:hint="eastAsia"/>
          <w:color w:val="000000"/>
        </w:rPr>
        <w:t>、指挥调度网的</w:t>
      </w:r>
      <w:r>
        <w:rPr>
          <w:rFonts w:hint="eastAsia"/>
          <w:color w:val="000000"/>
        </w:rPr>
        <w:t>定位及相关网络</w:t>
      </w:r>
      <w:r w:rsidR="008B152B">
        <w:rPr>
          <w:rFonts w:hint="eastAsia"/>
          <w:color w:val="000000"/>
        </w:rPr>
        <w:t>进行重新规划</w:t>
      </w:r>
      <w:r w:rsidR="00E05A76">
        <w:rPr>
          <w:rFonts w:hint="eastAsia"/>
          <w:color w:val="000000"/>
        </w:rPr>
        <w:t>和调整</w:t>
      </w:r>
      <w:r w:rsidR="008B152B">
        <w:rPr>
          <w:rFonts w:hint="eastAsia"/>
          <w:color w:val="000000"/>
        </w:rPr>
        <w:t>，</w:t>
      </w:r>
      <w:r w:rsidR="00D0334F">
        <w:rPr>
          <w:rFonts w:hint="eastAsia"/>
          <w:color w:val="000000"/>
        </w:rPr>
        <w:t>另行下发技术标准和建设要求，</w:t>
      </w:r>
      <w:r w:rsidR="008B152B">
        <w:rPr>
          <w:rFonts w:hint="eastAsia"/>
          <w:color w:val="000000"/>
        </w:rPr>
        <w:t>确保现有消防信息网的系统与指挥调度网的接入方式平滑过渡</w:t>
      </w:r>
      <w:r w:rsidR="00E05A76">
        <w:rPr>
          <w:rFonts w:hint="eastAsia"/>
          <w:color w:val="000000"/>
        </w:rPr>
        <w:t>，各地届时</w:t>
      </w:r>
      <w:r w:rsidR="00D0334F">
        <w:rPr>
          <w:rFonts w:hint="eastAsia"/>
          <w:color w:val="000000"/>
        </w:rPr>
        <w:t>需</w:t>
      </w:r>
      <w:r w:rsidR="00E05A76">
        <w:rPr>
          <w:rFonts w:hint="eastAsia"/>
          <w:color w:val="000000"/>
        </w:rPr>
        <w:t>按照统一规划和要求调整相关网络。</w:t>
      </w:r>
    </w:p>
    <w:p w:rsidR="00916457" w:rsidRDefault="001161DE">
      <w:pPr>
        <w:pStyle w:val="1"/>
        <w:spacing w:before="120" w:after="120"/>
        <w:rPr>
          <w:szCs w:val="24"/>
        </w:rPr>
      </w:pPr>
      <w:bookmarkStart w:id="25" w:name="_Toc514399577"/>
      <w:r>
        <w:rPr>
          <w:rFonts w:hint="eastAsia"/>
          <w:szCs w:val="24"/>
        </w:rPr>
        <w:t>通用性要</w:t>
      </w:r>
      <w:bookmarkEnd w:id="23"/>
      <w:r w:rsidR="008B152B">
        <w:rPr>
          <w:rFonts w:hint="eastAsia"/>
          <w:szCs w:val="24"/>
        </w:rPr>
        <w:t>性</w:t>
      </w:r>
      <w:bookmarkEnd w:id="25"/>
    </w:p>
    <w:p w:rsidR="00916457" w:rsidRDefault="001161DE">
      <w:pPr>
        <w:pStyle w:val="2"/>
        <w:spacing w:before="120" w:after="120"/>
        <w:rPr>
          <w:rFonts w:ascii="Times New Roman"/>
          <w:szCs w:val="24"/>
        </w:rPr>
      </w:pPr>
      <w:bookmarkStart w:id="26" w:name="_Toc499135516"/>
      <w:bookmarkStart w:id="27" w:name="_Toc507581279"/>
      <w:bookmarkStart w:id="28" w:name="_Toc514399578"/>
      <w:r>
        <w:rPr>
          <w:rFonts w:ascii="Times New Roman" w:hint="eastAsia"/>
          <w:szCs w:val="24"/>
        </w:rPr>
        <w:t>运行环境</w:t>
      </w:r>
      <w:bookmarkEnd w:id="26"/>
      <w:bookmarkEnd w:id="27"/>
      <w:bookmarkEnd w:id="28"/>
    </w:p>
    <w:p w:rsidR="00916457" w:rsidRPr="005E7F4A" w:rsidRDefault="001161DE">
      <w:pPr>
        <w:spacing w:line="300" w:lineRule="auto"/>
        <w:ind w:firstLineChars="200" w:firstLine="480"/>
        <w:rPr>
          <w:rFonts w:ascii="Times New Roman" w:hAnsi="Times New Roman"/>
          <w:color w:val="000000"/>
          <w:szCs w:val="24"/>
        </w:rPr>
      </w:pPr>
      <w:r w:rsidRPr="005E7F4A">
        <w:rPr>
          <w:rFonts w:ascii="Times New Roman" w:hAnsi="Times New Roman"/>
          <w:color w:val="000000"/>
          <w:szCs w:val="24"/>
        </w:rPr>
        <w:t>实战</w:t>
      </w:r>
      <w:r w:rsidRPr="005E7F4A">
        <w:rPr>
          <w:rFonts w:ascii="Times New Roman" w:hAnsi="Times New Roman"/>
          <w:szCs w:val="24"/>
        </w:rPr>
        <w:t>指挥</w:t>
      </w:r>
      <w:r w:rsidR="009B52B6" w:rsidRPr="005E7F4A">
        <w:rPr>
          <w:rFonts w:ascii="Times New Roman" w:hAnsi="Times New Roman"/>
          <w:color w:val="000000"/>
          <w:szCs w:val="24"/>
        </w:rPr>
        <w:t>平台基础运行环境可结合当地实际情况开展建设</w:t>
      </w:r>
      <w:r w:rsidR="0074186A" w:rsidRPr="005E7F4A">
        <w:rPr>
          <w:rFonts w:ascii="Times New Roman" w:hAnsi="Times New Roman"/>
          <w:color w:val="000000"/>
          <w:szCs w:val="24"/>
        </w:rPr>
        <w:t>，在统一的技术体制下，</w:t>
      </w:r>
      <w:r w:rsidR="003B65E5" w:rsidRPr="005E7F4A">
        <w:rPr>
          <w:rFonts w:ascii="Times New Roman" w:hAnsi="Times New Roman"/>
          <w:color w:val="000000"/>
          <w:szCs w:val="24"/>
        </w:rPr>
        <w:t>确保环境安全、服务可靠、</w:t>
      </w:r>
      <w:r w:rsidR="00AE2716" w:rsidRPr="005E7F4A">
        <w:rPr>
          <w:rFonts w:ascii="Times New Roman" w:hAnsi="Times New Roman"/>
          <w:color w:val="000000"/>
          <w:szCs w:val="24"/>
        </w:rPr>
        <w:t>运行</w:t>
      </w:r>
      <w:r w:rsidR="003B65E5" w:rsidRPr="005E7F4A">
        <w:rPr>
          <w:rFonts w:ascii="Times New Roman" w:hAnsi="Times New Roman"/>
          <w:color w:val="000000"/>
          <w:szCs w:val="24"/>
        </w:rPr>
        <w:t>稳定</w:t>
      </w:r>
      <w:r w:rsidRPr="005E7F4A">
        <w:rPr>
          <w:rFonts w:ascii="Times New Roman" w:hAnsi="Times New Roman"/>
          <w:color w:val="000000"/>
          <w:szCs w:val="24"/>
        </w:rPr>
        <w:t>。</w:t>
      </w:r>
      <w:r w:rsidR="003B65E5" w:rsidRPr="005E7F4A">
        <w:rPr>
          <w:rFonts w:ascii="Times New Roman" w:hAnsi="Times New Roman"/>
          <w:color w:val="000000"/>
          <w:szCs w:val="24"/>
        </w:rPr>
        <w:t>基础硬件主要包括通用服务器、大数据服务器和云存储服务器。</w:t>
      </w:r>
    </w:p>
    <w:p w:rsidR="00265E33" w:rsidRPr="005E7F4A" w:rsidRDefault="009A4347" w:rsidP="00265E33">
      <w:pPr>
        <w:spacing w:line="300" w:lineRule="auto"/>
        <w:ind w:firstLine="360"/>
        <w:rPr>
          <w:rFonts w:ascii="Times New Roman" w:hAnsi="Times New Roman"/>
        </w:rPr>
      </w:pPr>
      <w:r w:rsidRPr="005E7F4A">
        <w:rPr>
          <w:rFonts w:ascii="Times New Roman" w:hAnsi="Times New Roman"/>
        </w:rPr>
        <w:t xml:space="preserve"> </w:t>
      </w:r>
      <w:r w:rsidR="00265E33" w:rsidRPr="005E7F4A">
        <w:rPr>
          <w:rFonts w:ascii="Times New Roman" w:hAnsi="Times New Roman"/>
        </w:rPr>
        <w:t>通用服务器</w:t>
      </w:r>
      <w:r w:rsidR="003B65E5" w:rsidRPr="005E7F4A">
        <w:rPr>
          <w:rFonts w:ascii="Times New Roman" w:hAnsi="Times New Roman"/>
        </w:rPr>
        <w:t>。</w:t>
      </w:r>
      <w:r w:rsidR="002F0741" w:rsidRPr="005E7F4A">
        <w:rPr>
          <w:rFonts w:ascii="Times New Roman" w:hAnsi="Times New Roman"/>
        </w:rPr>
        <w:t>建议</w:t>
      </w:r>
      <w:r w:rsidR="00265E33" w:rsidRPr="005E7F4A">
        <w:rPr>
          <w:rFonts w:ascii="Times New Roman" w:hAnsi="Times New Roman"/>
        </w:rPr>
        <w:t>每台服务器采用</w:t>
      </w:r>
      <w:r w:rsidR="00265E33" w:rsidRPr="005E7F4A">
        <w:rPr>
          <w:rFonts w:ascii="Times New Roman" w:hAnsi="Times New Roman"/>
        </w:rPr>
        <w:t>2</w:t>
      </w:r>
      <w:r w:rsidR="00265E33" w:rsidRPr="005E7F4A">
        <w:rPr>
          <w:rFonts w:ascii="Times New Roman" w:hAnsi="Times New Roman"/>
        </w:rPr>
        <w:t>颗或以上</w:t>
      </w:r>
      <w:r w:rsidR="00E05A76" w:rsidRPr="005E7F4A">
        <w:rPr>
          <w:rFonts w:ascii="Times New Roman" w:hAnsi="Times New Roman"/>
        </w:rPr>
        <w:t>的</w:t>
      </w:r>
      <w:r w:rsidR="00265E33" w:rsidRPr="005E7F4A">
        <w:rPr>
          <w:rFonts w:ascii="Times New Roman" w:hAnsi="Times New Roman"/>
        </w:rPr>
        <w:t>主流</w:t>
      </w:r>
      <w:r w:rsidR="00265E33" w:rsidRPr="005E7F4A">
        <w:rPr>
          <w:rFonts w:ascii="Times New Roman" w:hAnsi="Times New Roman"/>
        </w:rPr>
        <w:t>CPU</w:t>
      </w:r>
      <w:r w:rsidR="00265E33" w:rsidRPr="005E7F4A">
        <w:rPr>
          <w:rFonts w:ascii="Times New Roman" w:hAnsi="Times New Roman"/>
        </w:rPr>
        <w:t>，内存</w:t>
      </w:r>
      <w:r w:rsidR="00265E33" w:rsidRPr="005E7F4A">
        <w:rPr>
          <w:rFonts w:ascii="Times New Roman" w:hAnsi="Times New Roman"/>
        </w:rPr>
        <w:t>128GB</w:t>
      </w:r>
      <w:r w:rsidR="00265E33" w:rsidRPr="005E7F4A">
        <w:rPr>
          <w:rFonts w:ascii="Times New Roman" w:hAnsi="Times New Roman"/>
        </w:rPr>
        <w:t>或以上，</w:t>
      </w:r>
      <w:r w:rsidR="00265E33" w:rsidRPr="005E7F4A">
        <w:rPr>
          <w:rFonts w:ascii="Times New Roman" w:hAnsi="Times New Roman"/>
        </w:rPr>
        <w:t>2</w:t>
      </w:r>
      <w:r w:rsidR="00265E33" w:rsidRPr="005E7F4A">
        <w:rPr>
          <w:rFonts w:ascii="Times New Roman" w:hAnsi="Times New Roman"/>
        </w:rPr>
        <w:t>个或以上</w:t>
      </w:r>
      <w:r w:rsidR="00265E33" w:rsidRPr="005E7F4A">
        <w:rPr>
          <w:rFonts w:ascii="Times New Roman" w:hAnsi="Times New Roman"/>
        </w:rPr>
        <w:t>1000Mb</w:t>
      </w:r>
      <w:r w:rsidR="00265E33" w:rsidRPr="005E7F4A">
        <w:rPr>
          <w:rFonts w:ascii="Times New Roman" w:hAnsi="Times New Roman"/>
        </w:rPr>
        <w:t>以太网接口，</w:t>
      </w:r>
      <w:r w:rsidR="00265E33" w:rsidRPr="005E7F4A">
        <w:rPr>
          <w:rFonts w:ascii="Times New Roman" w:hAnsi="Times New Roman"/>
        </w:rPr>
        <w:t>4Tb</w:t>
      </w:r>
      <w:r w:rsidR="00265E33" w:rsidRPr="005E7F4A">
        <w:rPr>
          <w:rFonts w:ascii="Times New Roman" w:hAnsi="Times New Roman"/>
        </w:rPr>
        <w:t>以上的机械硬盘；</w:t>
      </w:r>
    </w:p>
    <w:p w:rsidR="00265E33" w:rsidRPr="005E7F4A" w:rsidRDefault="00265E33" w:rsidP="00265E33">
      <w:pPr>
        <w:spacing w:line="300" w:lineRule="auto"/>
        <w:ind w:firstLineChars="200" w:firstLine="480"/>
        <w:rPr>
          <w:rFonts w:ascii="Times New Roman" w:hAnsi="Times New Roman"/>
        </w:rPr>
      </w:pPr>
      <w:r w:rsidRPr="005E7F4A">
        <w:rPr>
          <w:rFonts w:ascii="Times New Roman" w:hAnsi="Times New Roman"/>
        </w:rPr>
        <w:t>大数据服务器</w:t>
      </w:r>
      <w:r w:rsidR="003B65E5" w:rsidRPr="005E7F4A">
        <w:rPr>
          <w:rFonts w:ascii="Times New Roman" w:hAnsi="Times New Roman"/>
        </w:rPr>
        <w:t>。</w:t>
      </w:r>
      <w:r w:rsidR="002F0741" w:rsidRPr="005E7F4A">
        <w:rPr>
          <w:rFonts w:ascii="Times New Roman" w:hAnsi="Times New Roman"/>
        </w:rPr>
        <w:t>建议</w:t>
      </w:r>
      <w:r w:rsidRPr="005E7F4A">
        <w:rPr>
          <w:rFonts w:ascii="Times New Roman" w:hAnsi="Times New Roman"/>
        </w:rPr>
        <w:t>每台服务器采用</w:t>
      </w:r>
      <w:r w:rsidRPr="005E7F4A">
        <w:rPr>
          <w:rFonts w:ascii="Times New Roman" w:hAnsi="Times New Roman"/>
        </w:rPr>
        <w:t>2</w:t>
      </w:r>
      <w:r w:rsidRPr="005E7F4A">
        <w:rPr>
          <w:rFonts w:ascii="Times New Roman" w:hAnsi="Times New Roman"/>
        </w:rPr>
        <w:t>颗或以上</w:t>
      </w:r>
      <w:r w:rsidR="00E05A76" w:rsidRPr="005E7F4A">
        <w:rPr>
          <w:rFonts w:ascii="Times New Roman" w:hAnsi="Times New Roman"/>
        </w:rPr>
        <w:t>的</w:t>
      </w:r>
      <w:r w:rsidRPr="005E7F4A">
        <w:rPr>
          <w:rFonts w:ascii="Times New Roman" w:hAnsi="Times New Roman"/>
        </w:rPr>
        <w:t>主流</w:t>
      </w:r>
      <w:r w:rsidRPr="005E7F4A">
        <w:rPr>
          <w:rFonts w:ascii="Times New Roman" w:hAnsi="Times New Roman"/>
        </w:rPr>
        <w:t>CPU</w:t>
      </w:r>
      <w:r w:rsidRPr="005E7F4A">
        <w:rPr>
          <w:rFonts w:ascii="Times New Roman" w:hAnsi="Times New Roman"/>
        </w:rPr>
        <w:t>，内存</w:t>
      </w:r>
      <w:r w:rsidRPr="005E7F4A">
        <w:rPr>
          <w:rFonts w:ascii="Times New Roman" w:hAnsi="Times New Roman"/>
        </w:rPr>
        <w:t>128GB</w:t>
      </w:r>
      <w:r w:rsidRPr="005E7F4A">
        <w:rPr>
          <w:rFonts w:ascii="Times New Roman" w:hAnsi="Times New Roman"/>
        </w:rPr>
        <w:t>或以上，</w:t>
      </w:r>
      <w:r w:rsidRPr="005E7F4A">
        <w:rPr>
          <w:rFonts w:ascii="Times New Roman" w:hAnsi="Times New Roman"/>
        </w:rPr>
        <w:t>2</w:t>
      </w:r>
      <w:r w:rsidRPr="005E7F4A">
        <w:rPr>
          <w:rFonts w:ascii="Times New Roman" w:hAnsi="Times New Roman"/>
        </w:rPr>
        <w:t>个或以上以太网接口，一块</w:t>
      </w:r>
      <w:r w:rsidRPr="005E7F4A">
        <w:rPr>
          <w:rFonts w:ascii="Times New Roman" w:hAnsi="Times New Roman"/>
        </w:rPr>
        <w:t>1TB</w:t>
      </w:r>
      <w:r w:rsidRPr="005E7F4A">
        <w:rPr>
          <w:rFonts w:ascii="Times New Roman" w:hAnsi="Times New Roman"/>
        </w:rPr>
        <w:t>以上</w:t>
      </w:r>
      <w:r w:rsidRPr="005E7F4A">
        <w:rPr>
          <w:rFonts w:ascii="Times New Roman" w:hAnsi="Times New Roman"/>
        </w:rPr>
        <w:t>PCIE</w:t>
      </w:r>
      <w:r w:rsidRPr="005E7F4A">
        <w:rPr>
          <w:rFonts w:ascii="Times New Roman" w:hAnsi="Times New Roman"/>
        </w:rPr>
        <w:t>闪存阵列，</w:t>
      </w:r>
      <w:r w:rsidRPr="005E7F4A">
        <w:rPr>
          <w:rFonts w:ascii="Times New Roman" w:hAnsi="Times New Roman"/>
        </w:rPr>
        <w:t>480GB</w:t>
      </w:r>
      <w:r w:rsidR="00E05A76" w:rsidRPr="005E7F4A">
        <w:rPr>
          <w:rFonts w:ascii="Times New Roman" w:hAnsi="Times New Roman"/>
        </w:rPr>
        <w:t>或以上</w:t>
      </w:r>
      <w:r w:rsidRPr="005E7F4A">
        <w:rPr>
          <w:rFonts w:ascii="Times New Roman" w:hAnsi="Times New Roman"/>
        </w:rPr>
        <w:t>SSD</w:t>
      </w:r>
      <w:r w:rsidRPr="005E7F4A">
        <w:rPr>
          <w:rFonts w:ascii="Times New Roman" w:hAnsi="Times New Roman"/>
        </w:rPr>
        <w:t>硬盘，</w:t>
      </w:r>
      <w:r w:rsidRPr="005E7F4A">
        <w:rPr>
          <w:rFonts w:ascii="Times New Roman" w:hAnsi="Times New Roman"/>
        </w:rPr>
        <w:t>4Tb</w:t>
      </w:r>
      <w:r w:rsidRPr="005E7F4A">
        <w:rPr>
          <w:rFonts w:ascii="Times New Roman" w:hAnsi="Times New Roman"/>
        </w:rPr>
        <w:t>以上的机械硬盘。</w:t>
      </w:r>
    </w:p>
    <w:p w:rsidR="00265E33" w:rsidRPr="005E7F4A" w:rsidRDefault="003B65E5" w:rsidP="00265E33">
      <w:pPr>
        <w:spacing w:line="300" w:lineRule="auto"/>
        <w:ind w:firstLineChars="200" w:firstLine="480"/>
        <w:rPr>
          <w:rFonts w:ascii="Times New Roman" w:hAnsi="Times New Roman"/>
        </w:rPr>
      </w:pPr>
      <w:r w:rsidRPr="005E7F4A">
        <w:rPr>
          <w:rFonts w:ascii="Times New Roman" w:hAnsi="Times New Roman"/>
        </w:rPr>
        <w:t>云存储服务器。</w:t>
      </w:r>
      <w:r w:rsidR="002F0741" w:rsidRPr="005E7F4A">
        <w:rPr>
          <w:rFonts w:ascii="Times New Roman" w:hAnsi="Times New Roman"/>
        </w:rPr>
        <w:t>建议</w:t>
      </w:r>
      <w:r w:rsidR="003976EA" w:rsidRPr="005E7F4A">
        <w:rPr>
          <w:rFonts w:ascii="Times New Roman" w:hAnsi="Times New Roman"/>
        </w:rPr>
        <w:t>容量不少于</w:t>
      </w:r>
      <w:r w:rsidR="003976EA" w:rsidRPr="005E7F4A">
        <w:rPr>
          <w:rFonts w:ascii="Times New Roman" w:hAnsi="Times New Roman"/>
        </w:rPr>
        <w:t>64TB</w:t>
      </w:r>
      <w:r w:rsidR="003976EA" w:rsidRPr="005E7F4A">
        <w:rPr>
          <w:rFonts w:ascii="Times New Roman" w:hAnsi="Times New Roman"/>
        </w:rPr>
        <w:t>，</w:t>
      </w:r>
      <w:r w:rsidR="00265E33" w:rsidRPr="005E7F4A">
        <w:rPr>
          <w:rFonts w:ascii="Times New Roman" w:hAnsi="Times New Roman"/>
        </w:rPr>
        <w:t>支持硬盘漫游和热插拔；配置</w:t>
      </w:r>
      <w:r w:rsidR="00265E33" w:rsidRPr="005E7F4A">
        <w:rPr>
          <w:rFonts w:ascii="Times New Roman" w:hAnsi="Times New Roman"/>
        </w:rPr>
        <w:t>BBU</w:t>
      </w:r>
      <w:r w:rsidR="00265E33" w:rsidRPr="005E7F4A">
        <w:rPr>
          <w:rFonts w:ascii="Times New Roman" w:hAnsi="Times New Roman"/>
        </w:rPr>
        <w:t>电池保护，设备异常断电情况下保护缓存数据不丢失；控制节点支持三台以上集群部署，任何控制节点损坏业务不受影响；对某一个文件，同时支持</w:t>
      </w:r>
      <w:r w:rsidR="00265E33" w:rsidRPr="005E7F4A">
        <w:rPr>
          <w:rFonts w:ascii="Times New Roman" w:hAnsi="Times New Roman"/>
        </w:rPr>
        <w:t>NFS</w:t>
      </w:r>
      <w:r w:rsidR="00265E33" w:rsidRPr="005E7F4A">
        <w:rPr>
          <w:rFonts w:ascii="Times New Roman" w:hAnsi="Times New Roman"/>
        </w:rPr>
        <w:t>、</w:t>
      </w:r>
      <w:r w:rsidR="00265E33" w:rsidRPr="005E7F4A">
        <w:rPr>
          <w:rFonts w:ascii="Times New Roman" w:hAnsi="Times New Roman"/>
        </w:rPr>
        <w:t>S3</w:t>
      </w:r>
      <w:r w:rsidR="00265E33" w:rsidRPr="005E7F4A">
        <w:rPr>
          <w:rFonts w:ascii="Times New Roman" w:hAnsi="Times New Roman"/>
        </w:rPr>
        <w:t>、</w:t>
      </w:r>
      <w:r w:rsidR="00265E33" w:rsidRPr="005E7F4A">
        <w:rPr>
          <w:rFonts w:ascii="Times New Roman" w:hAnsi="Times New Roman"/>
        </w:rPr>
        <w:t>HDFS</w:t>
      </w:r>
      <w:r w:rsidR="00265E33" w:rsidRPr="005E7F4A">
        <w:rPr>
          <w:rFonts w:ascii="Times New Roman" w:hAnsi="Times New Roman"/>
        </w:rPr>
        <w:t>、</w:t>
      </w:r>
      <w:r w:rsidR="00265E33" w:rsidRPr="005E7F4A">
        <w:rPr>
          <w:rFonts w:ascii="Times New Roman" w:hAnsi="Times New Roman"/>
        </w:rPr>
        <w:t>FTP</w:t>
      </w:r>
      <w:r w:rsidR="00265E33" w:rsidRPr="005E7F4A">
        <w:rPr>
          <w:rFonts w:ascii="Times New Roman" w:hAnsi="Times New Roman"/>
        </w:rPr>
        <w:t>访问服务。</w:t>
      </w:r>
    </w:p>
    <w:p w:rsidR="0073716A" w:rsidRPr="005E7F4A" w:rsidRDefault="00480941" w:rsidP="0073716A">
      <w:pPr>
        <w:spacing w:line="300" w:lineRule="auto"/>
        <w:ind w:firstLine="360"/>
        <w:rPr>
          <w:rFonts w:ascii="Times New Roman" w:hAnsi="Times New Roman"/>
          <w:szCs w:val="24"/>
        </w:rPr>
      </w:pPr>
      <w:r w:rsidRPr="005E7F4A">
        <w:rPr>
          <w:rFonts w:ascii="Times New Roman" w:hAnsi="Times New Roman"/>
          <w:szCs w:val="24"/>
        </w:rPr>
        <w:t>坐席客户端推荐配置一机双屏</w:t>
      </w:r>
      <w:r w:rsidRPr="005E7F4A">
        <w:rPr>
          <w:rFonts w:ascii="Times New Roman" w:hAnsi="Times New Roman"/>
          <w:szCs w:val="24"/>
        </w:rPr>
        <w:t>1080P</w:t>
      </w:r>
      <w:r w:rsidRPr="005E7F4A">
        <w:rPr>
          <w:rFonts w:ascii="Times New Roman" w:hAnsi="Times New Roman"/>
          <w:szCs w:val="24"/>
        </w:rPr>
        <w:t>分辨率的</w:t>
      </w:r>
      <w:r w:rsidRPr="005E7F4A">
        <w:rPr>
          <w:rFonts w:ascii="Times New Roman" w:hAnsi="Times New Roman"/>
          <w:szCs w:val="24"/>
        </w:rPr>
        <w:t>PC</w:t>
      </w:r>
      <w:r w:rsidRPr="005E7F4A">
        <w:rPr>
          <w:rFonts w:ascii="Times New Roman" w:hAnsi="Times New Roman"/>
          <w:szCs w:val="24"/>
        </w:rPr>
        <w:t>机，采用</w:t>
      </w:r>
      <w:r w:rsidRPr="005E7F4A">
        <w:rPr>
          <w:rFonts w:ascii="Times New Roman" w:hAnsi="Times New Roman"/>
          <w:szCs w:val="24"/>
        </w:rPr>
        <w:t>I5</w:t>
      </w:r>
      <w:r w:rsidRPr="005E7F4A">
        <w:rPr>
          <w:rFonts w:ascii="Times New Roman" w:hAnsi="Times New Roman"/>
          <w:szCs w:val="24"/>
        </w:rPr>
        <w:t>或以上主流</w:t>
      </w:r>
      <w:r w:rsidRPr="005E7F4A">
        <w:rPr>
          <w:rFonts w:ascii="Times New Roman" w:hAnsi="Times New Roman"/>
          <w:szCs w:val="24"/>
        </w:rPr>
        <w:t>CPU</w:t>
      </w:r>
      <w:r w:rsidRPr="005E7F4A">
        <w:rPr>
          <w:rFonts w:ascii="Times New Roman" w:hAnsi="Times New Roman"/>
          <w:szCs w:val="24"/>
        </w:rPr>
        <w:t>，</w:t>
      </w:r>
      <w:r w:rsidRPr="005E7F4A">
        <w:rPr>
          <w:rFonts w:ascii="Times New Roman" w:hAnsi="Times New Roman"/>
          <w:szCs w:val="24"/>
        </w:rPr>
        <w:t>8GB</w:t>
      </w:r>
      <w:r w:rsidRPr="005E7F4A">
        <w:rPr>
          <w:rFonts w:ascii="Times New Roman" w:hAnsi="Times New Roman"/>
          <w:szCs w:val="24"/>
        </w:rPr>
        <w:t>或以上内存，</w:t>
      </w:r>
      <w:r w:rsidRPr="005E7F4A">
        <w:rPr>
          <w:rFonts w:ascii="Times New Roman" w:hAnsi="Times New Roman"/>
          <w:szCs w:val="24"/>
        </w:rPr>
        <w:t>64</w:t>
      </w:r>
      <w:r w:rsidRPr="005E7F4A">
        <w:rPr>
          <w:rFonts w:ascii="Times New Roman" w:hAnsi="Times New Roman"/>
          <w:szCs w:val="24"/>
        </w:rPr>
        <w:t>位</w:t>
      </w:r>
      <w:r w:rsidRPr="005E7F4A">
        <w:rPr>
          <w:rFonts w:ascii="Times New Roman" w:hAnsi="Times New Roman"/>
          <w:szCs w:val="24"/>
        </w:rPr>
        <w:t>Windows</w:t>
      </w:r>
      <w:r w:rsidRPr="005E7F4A">
        <w:rPr>
          <w:rFonts w:ascii="Times New Roman" w:hAnsi="Times New Roman"/>
          <w:szCs w:val="24"/>
        </w:rPr>
        <w:t>操作系统。</w:t>
      </w:r>
    </w:p>
    <w:p w:rsidR="00480941" w:rsidRPr="005E7F4A" w:rsidRDefault="00AA562E" w:rsidP="0073716A">
      <w:pPr>
        <w:spacing w:line="300" w:lineRule="auto"/>
        <w:ind w:firstLine="360"/>
        <w:rPr>
          <w:rFonts w:ascii="Times New Roman" w:hAnsi="Times New Roman"/>
          <w:szCs w:val="24"/>
        </w:rPr>
      </w:pPr>
      <w:r w:rsidRPr="005E7F4A">
        <w:rPr>
          <w:rFonts w:ascii="Times New Roman" w:hAnsi="Times New Roman"/>
          <w:color w:val="000000"/>
          <w:szCs w:val="24"/>
        </w:rPr>
        <w:t>所需要的硬件最低配置数量见</w:t>
      </w:r>
      <w:r w:rsidRPr="005E7F4A">
        <w:rPr>
          <w:rFonts w:ascii="Times New Roman" w:hAnsi="Times New Roman"/>
          <w:color w:val="000000"/>
          <w:szCs w:val="24"/>
        </w:rPr>
        <w:t>6.1</w:t>
      </w:r>
      <w:r w:rsidRPr="005E7F4A">
        <w:rPr>
          <w:rFonts w:ascii="Times New Roman" w:hAnsi="Times New Roman"/>
          <w:color w:val="000000"/>
          <w:szCs w:val="24"/>
        </w:rPr>
        <w:t>节。</w:t>
      </w:r>
    </w:p>
    <w:p w:rsidR="00916457" w:rsidRPr="005E7F4A" w:rsidRDefault="001161DE">
      <w:pPr>
        <w:pStyle w:val="2"/>
        <w:spacing w:before="120" w:after="120"/>
        <w:rPr>
          <w:rFonts w:ascii="Times New Roman" w:hAnsi="Times New Roman"/>
          <w:szCs w:val="24"/>
        </w:rPr>
      </w:pPr>
      <w:bookmarkStart w:id="29" w:name="_Toc499135515"/>
      <w:bookmarkStart w:id="30" w:name="_Toc507581280"/>
      <w:bookmarkStart w:id="31" w:name="_Toc514399579"/>
      <w:r w:rsidRPr="005E7F4A">
        <w:rPr>
          <w:rFonts w:ascii="Times New Roman" w:hAnsi="Times New Roman"/>
          <w:szCs w:val="24"/>
        </w:rPr>
        <w:t>运行网络</w:t>
      </w:r>
      <w:bookmarkEnd w:id="29"/>
      <w:bookmarkEnd w:id="30"/>
      <w:bookmarkEnd w:id="31"/>
    </w:p>
    <w:p w:rsidR="00916457" w:rsidRDefault="001161DE">
      <w:pPr>
        <w:spacing w:line="300" w:lineRule="auto"/>
        <w:ind w:firstLineChars="200" w:firstLine="480"/>
        <w:rPr>
          <w:szCs w:val="24"/>
        </w:rPr>
      </w:pPr>
      <w:r>
        <w:rPr>
          <w:rFonts w:hint="eastAsia"/>
          <w:szCs w:val="24"/>
        </w:rPr>
        <w:t>实战指挥平台</w:t>
      </w:r>
      <w:r w:rsidR="00BC068E">
        <w:rPr>
          <w:rFonts w:hint="eastAsia"/>
          <w:szCs w:val="24"/>
        </w:rPr>
        <w:t>部署在指挥调度网</w:t>
      </w:r>
      <w:r w:rsidR="002D3433">
        <w:rPr>
          <w:rFonts w:hint="eastAsia"/>
          <w:szCs w:val="24"/>
        </w:rPr>
        <w:t>内</w:t>
      </w:r>
      <w:r w:rsidR="00BC068E">
        <w:rPr>
          <w:rFonts w:hint="eastAsia"/>
          <w:szCs w:val="24"/>
        </w:rPr>
        <w:t>，在消防信息网内完</w:t>
      </w:r>
      <w:r w:rsidR="0078366B">
        <w:rPr>
          <w:rFonts w:hint="eastAsia"/>
          <w:szCs w:val="24"/>
        </w:rPr>
        <w:t>成现有业务信息系统的数据汇聚</w:t>
      </w:r>
      <w:r w:rsidR="00E05A76">
        <w:rPr>
          <w:rFonts w:hint="eastAsia"/>
          <w:szCs w:val="24"/>
        </w:rPr>
        <w:t>。</w:t>
      </w:r>
      <w:r w:rsidR="0078366B">
        <w:rPr>
          <w:rFonts w:hint="eastAsia"/>
          <w:szCs w:val="24"/>
        </w:rPr>
        <w:t>互联网采集的数据需通过</w:t>
      </w:r>
      <w:r w:rsidR="00713F2C">
        <w:rPr>
          <w:rFonts w:hint="eastAsia"/>
          <w:szCs w:val="24"/>
        </w:rPr>
        <w:t>安全</w:t>
      </w:r>
      <w:r w:rsidR="0078366B">
        <w:rPr>
          <w:rFonts w:hint="eastAsia"/>
          <w:szCs w:val="24"/>
        </w:rPr>
        <w:t>边界接入设备</w:t>
      </w:r>
      <w:r w:rsidR="00BC068E">
        <w:rPr>
          <w:rFonts w:hint="eastAsia"/>
          <w:szCs w:val="24"/>
        </w:rPr>
        <w:t>汇入实战指挥平台。</w:t>
      </w:r>
    </w:p>
    <w:p w:rsidR="00916457" w:rsidRDefault="001161DE">
      <w:pPr>
        <w:spacing w:line="300" w:lineRule="auto"/>
        <w:ind w:firstLineChars="200" w:firstLine="480"/>
        <w:rPr>
          <w:szCs w:val="24"/>
        </w:rPr>
      </w:pPr>
      <w:r>
        <w:rPr>
          <w:rFonts w:hint="eastAsia"/>
          <w:szCs w:val="24"/>
        </w:rPr>
        <w:t>总队</w:t>
      </w:r>
      <w:r w:rsidR="00713F2C">
        <w:rPr>
          <w:rFonts w:hint="eastAsia"/>
          <w:szCs w:val="24"/>
        </w:rPr>
        <w:t>和支队</w:t>
      </w:r>
      <w:r w:rsidR="00302B60">
        <w:rPr>
          <w:rFonts w:hint="eastAsia"/>
          <w:szCs w:val="24"/>
        </w:rPr>
        <w:t>实战指挥平台与</w:t>
      </w:r>
      <w:r w:rsidR="00D52F8C">
        <w:rPr>
          <w:rFonts w:hint="eastAsia"/>
          <w:szCs w:val="24"/>
        </w:rPr>
        <w:t>消防局</w:t>
      </w:r>
      <w:r>
        <w:rPr>
          <w:rFonts w:hint="eastAsia"/>
          <w:szCs w:val="24"/>
        </w:rPr>
        <w:t>实战指挥平台的对应功能</w:t>
      </w:r>
      <w:r w:rsidR="00E05A76">
        <w:rPr>
          <w:rFonts w:hint="eastAsia"/>
          <w:szCs w:val="24"/>
        </w:rPr>
        <w:t>均应</w:t>
      </w:r>
      <w:r>
        <w:rPr>
          <w:rFonts w:hint="eastAsia"/>
          <w:szCs w:val="24"/>
        </w:rPr>
        <w:t>部署于</w:t>
      </w:r>
      <w:r w:rsidR="004B5B39">
        <w:rPr>
          <w:rFonts w:hint="eastAsia"/>
          <w:szCs w:val="24"/>
        </w:rPr>
        <w:t>指挥调度网</w:t>
      </w:r>
      <w:r w:rsidR="00E05A76">
        <w:rPr>
          <w:rFonts w:hint="eastAsia"/>
          <w:szCs w:val="24"/>
        </w:rPr>
        <w:t>内</w:t>
      </w:r>
      <w:r>
        <w:rPr>
          <w:rFonts w:hint="eastAsia"/>
          <w:szCs w:val="24"/>
        </w:rPr>
        <w:t>，</w:t>
      </w:r>
      <w:r w:rsidR="00302B60">
        <w:rPr>
          <w:rFonts w:hint="eastAsia"/>
          <w:szCs w:val="24"/>
        </w:rPr>
        <w:t>确保上下级系统网络互通及数据共享，各级</w:t>
      </w:r>
      <w:r w:rsidR="00E05A76">
        <w:rPr>
          <w:rFonts w:hint="eastAsia"/>
          <w:szCs w:val="24"/>
        </w:rPr>
        <w:t>需</w:t>
      </w:r>
      <w:r w:rsidR="00302B60">
        <w:rPr>
          <w:rFonts w:hint="eastAsia"/>
          <w:szCs w:val="24"/>
        </w:rPr>
        <w:t>提前做好</w:t>
      </w:r>
      <w:r w:rsidR="00302B60">
        <w:rPr>
          <w:rFonts w:hint="eastAsia"/>
          <w:szCs w:val="24"/>
        </w:rPr>
        <w:t>IP</w:t>
      </w:r>
      <w:r w:rsidR="00E05A76">
        <w:rPr>
          <w:rFonts w:hint="eastAsia"/>
          <w:szCs w:val="24"/>
        </w:rPr>
        <w:t>地址</w:t>
      </w:r>
      <w:r w:rsidR="00302B60">
        <w:rPr>
          <w:rFonts w:hint="eastAsia"/>
          <w:szCs w:val="24"/>
        </w:rPr>
        <w:t>等网络资源的统筹规划。</w:t>
      </w:r>
    </w:p>
    <w:p w:rsidR="00916457" w:rsidRDefault="00673A60">
      <w:pPr>
        <w:spacing w:line="300" w:lineRule="auto"/>
        <w:ind w:firstLineChars="200" w:firstLine="480"/>
      </w:pPr>
      <w:r>
        <w:rPr>
          <w:rFonts w:hint="eastAsia"/>
          <w:szCs w:val="24"/>
        </w:rPr>
        <w:t>各级网络建设应确保</w:t>
      </w:r>
      <w:r w:rsidR="008637D3">
        <w:rPr>
          <w:rFonts w:hint="eastAsia"/>
          <w:szCs w:val="24"/>
        </w:rPr>
        <w:t>通信</w:t>
      </w:r>
      <w:r>
        <w:rPr>
          <w:rFonts w:hint="eastAsia"/>
          <w:szCs w:val="24"/>
        </w:rPr>
        <w:t>稳定，</w:t>
      </w:r>
      <w:r w:rsidR="001161DE">
        <w:rPr>
          <w:rFonts w:hint="eastAsia"/>
          <w:szCs w:val="24"/>
        </w:rPr>
        <w:t>总队到支队的网络带宽不低于</w:t>
      </w:r>
      <w:r w:rsidR="001161DE">
        <w:rPr>
          <w:rFonts w:hint="eastAsia"/>
          <w:szCs w:val="24"/>
        </w:rPr>
        <w:t>100Mb</w:t>
      </w:r>
      <w:r w:rsidR="004B5B39">
        <w:rPr>
          <w:rFonts w:hint="eastAsia"/>
          <w:szCs w:val="24"/>
        </w:rPr>
        <w:t>，有条件的</w:t>
      </w:r>
      <w:r w:rsidR="00713F2C">
        <w:rPr>
          <w:rFonts w:hint="eastAsia"/>
          <w:szCs w:val="24"/>
        </w:rPr>
        <w:t>推荐采用</w:t>
      </w:r>
      <w:r w:rsidR="00713F2C">
        <w:rPr>
          <w:rFonts w:hint="eastAsia"/>
          <w:szCs w:val="24"/>
        </w:rPr>
        <w:t>1000Mb</w:t>
      </w:r>
      <w:r w:rsidR="00713F2C">
        <w:rPr>
          <w:rFonts w:hint="eastAsia"/>
          <w:szCs w:val="24"/>
        </w:rPr>
        <w:t>网络带宽</w:t>
      </w:r>
      <w:r w:rsidR="001161DE">
        <w:rPr>
          <w:rFonts w:hint="eastAsia"/>
          <w:szCs w:val="24"/>
        </w:rPr>
        <w:t>，总队到支队网络可用性最低要求达到</w:t>
      </w:r>
      <w:r w:rsidR="001161DE">
        <w:rPr>
          <w:rFonts w:hint="eastAsia"/>
          <w:szCs w:val="24"/>
        </w:rPr>
        <w:t>99.99%</w:t>
      </w:r>
      <w:r w:rsidR="001161DE">
        <w:rPr>
          <w:rFonts w:hint="eastAsia"/>
          <w:szCs w:val="24"/>
        </w:rPr>
        <w:t>（每年约</w:t>
      </w:r>
      <w:r w:rsidR="001161DE">
        <w:rPr>
          <w:rFonts w:hint="eastAsia"/>
          <w:szCs w:val="24"/>
        </w:rPr>
        <w:t>53</w:t>
      </w:r>
      <w:r w:rsidR="001161DE">
        <w:rPr>
          <w:rFonts w:hint="eastAsia"/>
          <w:szCs w:val="24"/>
        </w:rPr>
        <w:t>分钟不可用），</w:t>
      </w:r>
      <w:r w:rsidR="008637D3">
        <w:rPr>
          <w:rFonts w:hint="eastAsia"/>
          <w:szCs w:val="24"/>
        </w:rPr>
        <w:t>推荐</w:t>
      </w:r>
      <w:r w:rsidR="001161DE">
        <w:rPr>
          <w:rFonts w:hint="eastAsia"/>
          <w:szCs w:val="24"/>
        </w:rPr>
        <w:t>要求达到</w:t>
      </w:r>
      <w:r w:rsidR="001161DE">
        <w:rPr>
          <w:rFonts w:hint="eastAsia"/>
          <w:szCs w:val="24"/>
        </w:rPr>
        <w:t>99.999%</w:t>
      </w:r>
      <w:r w:rsidR="001161DE">
        <w:rPr>
          <w:rFonts w:hint="eastAsia"/>
          <w:szCs w:val="24"/>
        </w:rPr>
        <w:t>（每年约</w:t>
      </w:r>
      <w:r w:rsidR="001161DE">
        <w:rPr>
          <w:rFonts w:hint="eastAsia"/>
          <w:szCs w:val="24"/>
        </w:rPr>
        <w:t>5</w:t>
      </w:r>
      <w:r w:rsidR="001161DE">
        <w:rPr>
          <w:rFonts w:hint="eastAsia"/>
          <w:szCs w:val="24"/>
        </w:rPr>
        <w:t>分钟不可用）。</w:t>
      </w:r>
    </w:p>
    <w:p w:rsidR="00916457" w:rsidRDefault="001161DE">
      <w:pPr>
        <w:pStyle w:val="2"/>
        <w:spacing w:before="120" w:after="120"/>
        <w:rPr>
          <w:rFonts w:ascii="Times New Roman"/>
          <w:szCs w:val="24"/>
        </w:rPr>
      </w:pPr>
      <w:bookmarkStart w:id="32" w:name="_Toc499135518"/>
      <w:bookmarkStart w:id="33" w:name="_Toc507581281"/>
      <w:bookmarkStart w:id="34" w:name="_Toc514399580"/>
      <w:r>
        <w:rPr>
          <w:rFonts w:ascii="Times New Roman" w:hint="eastAsia"/>
          <w:szCs w:val="24"/>
        </w:rPr>
        <w:t>地图</w:t>
      </w:r>
      <w:bookmarkEnd w:id="32"/>
      <w:r>
        <w:rPr>
          <w:rFonts w:ascii="Times New Roman" w:hint="eastAsia"/>
          <w:szCs w:val="24"/>
        </w:rPr>
        <w:t>要求</w:t>
      </w:r>
      <w:bookmarkEnd w:id="33"/>
      <w:bookmarkEnd w:id="34"/>
    </w:p>
    <w:p w:rsidR="00916457" w:rsidRDefault="00DD6AC8">
      <w:pPr>
        <w:spacing w:line="300" w:lineRule="auto"/>
        <w:ind w:firstLineChars="200" w:firstLine="480"/>
        <w:rPr>
          <w:szCs w:val="24"/>
        </w:rPr>
      </w:pPr>
      <w:r>
        <w:rPr>
          <w:szCs w:val="24"/>
        </w:rPr>
        <w:t>消防局建设</w:t>
      </w:r>
      <w:r>
        <w:rPr>
          <w:rFonts w:hint="eastAsia"/>
          <w:szCs w:val="24"/>
        </w:rPr>
        <w:t>满足实战要求的统一地图云服务，供</w:t>
      </w:r>
      <w:r>
        <w:rPr>
          <w:szCs w:val="24"/>
        </w:rPr>
        <w:t>各地</w:t>
      </w:r>
      <w:r w:rsidR="008637D3">
        <w:rPr>
          <w:rFonts w:hint="eastAsia"/>
          <w:szCs w:val="24"/>
        </w:rPr>
        <w:t>自由</w:t>
      </w:r>
      <w:r>
        <w:rPr>
          <w:rFonts w:hint="eastAsia"/>
          <w:szCs w:val="24"/>
        </w:rPr>
        <w:t>调</w:t>
      </w:r>
      <w:r w:rsidR="008637D3">
        <w:rPr>
          <w:rFonts w:hint="eastAsia"/>
          <w:szCs w:val="24"/>
        </w:rPr>
        <w:t>取</w:t>
      </w:r>
      <w:r>
        <w:rPr>
          <w:rFonts w:hint="eastAsia"/>
          <w:szCs w:val="24"/>
        </w:rPr>
        <w:t>和使用。如</w:t>
      </w:r>
      <w:r w:rsidR="001161DE">
        <w:rPr>
          <w:rFonts w:hint="eastAsia"/>
          <w:szCs w:val="24"/>
        </w:rPr>
        <w:t>总队已</w:t>
      </w:r>
      <w:r>
        <w:rPr>
          <w:rFonts w:hint="eastAsia"/>
          <w:szCs w:val="24"/>
        </w:rPr>
        <w:t>完</w:t>
      </w:r>
      <w:r>
        <w:rPr>
          <w:rFonts w:hint="eastAsia"/>
          <w:szCs w:val="24"/>
        </w:rPr>
        <w:lastRenderedPageBreak/>
        <w:t>成或</w:t>
      </w:r>
      <w:r w:rsidR="008637D3">
        <w:rPr>
          <w:rFonts w:hint="eastAsia"/>
          <w:szCs w:val="24"/>
        </w:rPr>
        <w:t>正在</w:t>
      </w:r>
      <w:r>
        <w:rPr>
          <w:rFonts w:hint="eastAsia"/>
          <w:szCs w:val="24"/>
        </w:rPr>
        <w:t>开展本地</w:t>
      </w:r>
      <w:r w:rsidR="001161DE">
        <w:rPr>
          <w:rFonts w:hint="eastAsia"/>
          <w:szCs w:val="24"/>
        </w:rPr>
        <w:t>地图</w:t>
      </w:r>
      <w:r>
        <w:rPr>
          <w:rFonts w:hint="eastAsia"/>
          <w:szCs w:val="24"/>
        </w:rPr>
        <w:t>建设</w:t>
      </w:r>
      <w:r w:rsidR="001161DE">
        <w:rPr>
          <w:rFonts w:hint="eastAsia"/>
          <w:szCs w:val="24"/>
        </w:rPr>
        <w:t>，</w:t>
      </w:r>
      <w:r w:rsidR="008637D3">
        <w:rPr>
          <w:rFonts w:hint="eastAsia"/>
          <w:szCs w:val="24"/>
        </w:rPr>
        <w:t>可</w:t>
      </w:r>
      <w:r>
        <w:rPr>
          <w:rFonts w:hint="eastAsia"/>
          <w:szCs w:val="24"/>
        </w:rPr>
        <w:t>在确保基本功能、数据标准、数据内容、更新频率满足统一技术体制要求的前提下，自行</w:t>
      </w:r>
      <w:r w:rsidR="008637D3">
        <w:rPr>
          <w:rFonts w:hint="eastAsia"/>
          <w:szCs w:val="24"/>
        </w:rPr>
        <w:t>建设和</w:t>
      </w:r>
      <w:r>
        <w:rPr>
          <w:rFonts w:hint="eastAsia"/>
          <w:szCs w:val="24"/>
        </w:rPr>
        <w:t>使用</w:t>
      </w:r>
      <w:r w:rsidR="004B5B39">
        <w:rPr>
          <w:rFonts w:hint="eastAsia"/>
          <w:szCs w:val="24"/>
        </w:rPr>
        <w:t>；如已经建设</w:t>
      </w:r>
      <w:r w:rsidR="008637D3">
        <w:rPr>
          <w:rFonts w:hint="eastAsia"/>
          <w:szCs w:val="24"/>
        </w:rPr>
        <w:t>、</w:t>
      </w:r>
      <w:r w:rsidR="004B5B39">
        <w:rPr>
          <w:rFonts w:hint="eastAsia"/>
          <w:szCs w:val="24"/>
        </w:rPr>
        <w:t>但不满足要求的，可进行改造</w:t>
      </w:r>
      <w:r w:rsidR="00365110">
        <w:rPr>
          <w:rFonts w:hint="eastAsia"/>
          <w:szCs w:val="24"/>
        </w:rPr>
        <w:t>后</w:t>
      </w:r>
      <w:r w:rsidR="004B5B39">
        <w:rPr>
          <w:rFonts w:hint="eastAsia"/>
          <w:szCs w:val="24"/>
        </w:rPr>
        <w:t>满足要求或</w:t>
      </w:r>
      <w:r w:rsidR="00365110">
        <w:rPr>
          <w:rFonts w:hint="eastAsia"/>
          <w:szCs w:val="24"/>
        </w:rPr>
        <w:t>直接</w:t>
      </w:r>
      <w:r w:rsidR="004B5B39">
        <w:rPr>
          <w:rFonts w:hint="eastAsia"/>
          <w:szCs w:val="24"/>
        </w:rPr>
        <w:t>使用</w:t>
      </w:r>
      <w:r w:rsidR="00D52F8C">
        <w:rPr>
          <w:rFonts w:hint="eastAsia"/>
          <w:szCs w:val="24"/>
        </w:rPr>
        <w:t>消防局</w:t>
      </w:r>
      <w:r w:rsidR="004B5B39">
        <w:rPr>
          <w:rFonts w:hint="eastAsia"/>
          <w:szCs w:val="24"/>
        </w:rPr>
        <w:t>提供的地图</w:t>
      </w:r>
      <w:r w:rsidR="008637D3">
        <w:rPr>
          <w:rFonts w:hint="eastAsia"/>
          <w:szCs w:val="24"/>
        </w:rPr>
        <w:t>云</w:t>
      </w:r>
      <w:r w:rsidR="004B5B39">
        <w:rPr>
          <w:rFonts w:hint="eastAsia"/>
          <w:szCs w:val="24"/>
        </w:rPr>
        <w:t>服务；</w:t>
      </w:r>
      <w:r>
        <w:rPr>
          <w:rFonts w:hint="eastAsia"/>
          <w:szCs w:val="24"/>
        </w:rPr>
        <w:t>尚未开展地图建设的</w:t>
      </w:r>
      <w:r w:rsidR="001161DE">
        <w:rPr>
          <w:rFonts w:hint="eastAsia"/>
          <w:szCs w:val="24"/>
        </w:rPr>
        <w:t>总队</w:t>
      </w:r>
      <w:r w:rsidR="00887B52">
        <w:rPr>
          <w:rFonts w:hint="eastAsia"/>
          <w:szCs w:val="24"/>
        </w:rPr>
        <w:t>，</w:t>
      </w:r>
      <w:r w:rsidR="008637D3">
        <w:rPr>
          <w:rFonts w:hint="eastAsia"/>
          <w:szCs w:val="24"/>
        </w:rPr>
        <w:t>推荐</w:t>
      </w:r>
      <w:r>
        <w:rPr>
          <w:rFonts w:hint="eastAsia"/>
          <w:szCs w:val="24"/>
        </w:rPr>
        <w:t>使用</w:t>
      </w:r>
      <w:r w:rsidR="00D52F8C">
        <w:rPr>
          <w:rFonts w:hint="eastAsia"/>
          <w:szCs w:val="24"/>
        </w:rPr>
        <w:t>消防局</w:t>
      </w:r>
      <w:r>
        <w:rPr>
          <w:rFonts w:hint="eastAsia"/>
          <w:szCs w:val="24"/>
        </w:rPr>
        <w:t>统一</w:t>
      </w:r>
      <w:r w:rsidR="00365110">
        <w:rPr>
          <w:rFonts w:hint="eastAsia"/>
          <w:szCs w:val="24"/>
        </w:rPr>
        <w:t>提供</w:t>
      </w:r>
      <w:r>
        <w:rPr>
          <w:rFonts w:hint="eastAsia"/>
          <w:szCs w:val="24"/>
        </w:rPr>
        <w:t>的地图</w:t>
      </w:r>
      <w:r w:rsidR="008637D3">
        <w:rPr>
          <w:rFonts w:hint="eastAsia"/>
          <w:szCs w:val="24"/>
        </w:rPr>
        <w:t>云</w:t>
      </w:r>
      <w:r>
        <w:rPr>
          <w:rFonts w:hint="eastAsia"/>
          <w:szCs w:val="24"/>
        </w:rPr>
        <w:t>服务。</w:t>
      </w:r>
    </w:p>
    <w:p w:rsidR="00AA387C" w:rsidRDefault="00AA387C" w:rsidP="00AA387C">
      <w:pPr>
        <w:spacing w:line="300" w:lineRule="auto"/>
        <w:ind w:firstLineChars="200" w:firstLine="480"/>
        <w:rPr>
          <w:szCs w:val="24"/>
        </w:rPr>
      </w:pPr>
      <w:r>
        <w:rPr>
          <w:rFonts w:hint="eastAsia"/>
          <w:szCs w:val="24"/>
        </w:rPr>
        <w:t>各级地图除满足一般基本功能（包括定位、标注、检索、导航等）外，应重点满足以下要求</w:t>
      </w:r>
      <w:r w:rsidR="00C4342E">
        <w:rPr>
          <w:rFonts w:hint="eastAsia"/>
          <w:szCs w:val="24"/>
        </w:rPr>
        <w:t>：</w:t>
      </w:r>
    </w:p>
    <w:p w:rsidR="00916457" w:rsidRDefault="001161DE">
      <w:pPr>
        <w:pStyle w:val="2Heading2HiddenHeading2CCBSheading22ISO1"/>
        <w:ind w:left="0" w:firstLine="0"/>
      </w:pPr>
      <w:bookmarkStart w:id="35" w:name="_Toc499135520"/>
      <w:bookmarkStart w:id="36" w:name="_Toc507581282"/>
      <w:bookmarkStart w:id="37" w:name="_Toc514399581"/>
      <w:r>
        <w:t>地图数据更新</w:t>
      </w:r>
      <w:bookmarkEnd w:id="35"/>
      <w:bookmarkEnd w:id="36"/>
      <w:bookmarkEnd w:id="37"/>
    </w:p>
    <w:p w:rsidR="00916457" w:rsidRDefault="005422DC">
      <w:pPr>
        <w:spacing w:line="300" w:lineRule="auto"/>
        <w:ind w:firstLineChars="200" w:firstLine="480"/>
        <w:rPr>
          <w:szCs w:val="24"/>
        </w:rPr>
      </w:pPr>
      <w:r>
        <w:rPr>
          <w:rFonts w:hint="eastAsia"/>
          <w:szCs w:val="24"/>
        </w:rPr>
        <w:t>消防局统一</w:t>
      </w:r>
      <w:r w:rsidR="00365110">
        <w:rPr>
          <w:rFonts w:hint="eastAsia"/>
          <w:szCs w:val="24"/>
        </w:rPr>
        <w:t>提供的</w:t>
      </w:r>
      <w:r>
        <w:rPr>
          <w:rFonts w:hint="eastAsia"/>
          <w:szCs w:val="24"/>
        </w:rPr>
        <w:t>地图</w:t>
      </w:r>
      <w:r w:rsidR="00365110">
        <w:rPr>
          <w:rFonts w:hint="eastAsia"/>
          <w:szCs w:val="24"/>
        </w:rPr>
        <w:t>云</w:t>
      </w:r>
      <w:r>
        <w:rPr>
          <w:rFonts w:hint="eastAsia"/>
          <w:szCs w:val="24"/>
        </w:rPr>
        <w:t>服务包括基础矢量地图（</w:t>
      </w:r>
      <w:r>
        <w:rPr>
          <w:rFonts w:ascii="Times New Roman" w:hAnsi="Times New Roman"/>
          <w:szCs w:val="24"/>
        </w:rPr>
        <w:t>1:500</w:t>
      </w:r>
      <w:r>
        <w:rPr>
          <w:rFonts w:hint="eastAsia"/>
          <w:szCs w:val="24"/>
        </w:rPr>
        <w:t>）、对应比例尺的影像图、通用地图数据（</w:t>
      </w:r>
      <w:r w:rsidR="001161DE">
        <w:rPr>
          <w:rFonts w:hint="eastAsia"/>
          <w:szCs w:val="24"/>
        </w:rPr>
        <w:t>如</w:t>
      </w:r>
      <w:r w:rsidR="001161DE">
        <w:rPr>
          <w:rFonts w:hint="eastAsia"/>
          <w:szCs w:val="24"/>
        </w:rPr>
        <w:t>POI</w:t>
      </w:r>
      <w:r>
        <w:rPr>
          <w:rFonts w:hint="eastAsia"/>
          <w:szCs w:val="24"/>
        </w:rPr>
        <w:t>、道路等），由消防局</w:t>
      </w:r>
      <w:r w:rsidR="008637D3">
        <w:rPr>
          <w:rFonts w:hint="eastAsia"/>
          <w:szCs w:val="24"/>
        </w:rPr>
        <w:t>统一</w:t>
      </w:r>
      <w:r>
        <w:rPr>
          <w:rFonts w:hint="eastAsia"/>
          <w:szCs w:val="24"/>
        </w:rPr>
        <w:t>承担数据更新。总队自建地图应符合</w:t>
      </w:r>
      <w:r w:rsidR="00D52F8C">
        <w:rPr>
          <w:rFonts w:hint="eastAsia"/>
          <w:szCs w:val="24"/>
        </w:rPr>
        <w:t>消防局</w:t>
      </w:r>
      <w:r>
        <w:rPr>
          <w:rFonts w:hint="eastAsia"/>
          <w:szCs w:val="24"/>
        </w:rPr>
        <w:t>统一地图数据</w:t>
      </w:r>
      <w:r w:rsidR="008637D3">
        <w:rPr>
          <w:rFonts w:hint="eastAsia"/>
          <w:szCs w:val="24"/>
        </w:rPr>
        <w:t>的</w:t>
      </w:r>
      <w:r>
        <w:rPr>
          <w:rFonts w:hint="eastAsia"/>
          <w:szCs w:val="24"/>
        </w:rPr>
        <w:t>要求。</w:t>
      </w:r>
    </w:p>
    <w:p w:rsidR="00713F2C" w:rsidRDefault="00713F2C">
      <w:pPr>
        <w:spacing w:line="300" w:lineRule="auto"/>
        <w:ind w:firstLineChars="200" w:firstLine="480"/>
        <w:rPr>
          <w:szCs w:val="24"/>
        </w:rPr>
      </w:pPr>
      <w:r>
        <w:rPr>
          <w:szCs w:val="24"/>
        </w:rPr>
        <w:t>各地已有</w:t>
      </w:r>
      <w:r w:rsidR="008637D3">
        <w:rPr>
          <w:szCs w:val="24"/>
        </w:rPr>
        <w:t>的图层数据</w:t>
      </w:r>
      <w:r>
        <w:rPr>
          <w:rFonts w:hint="eastAsia"/>
          <w:szCs w:val="24"/>
        </w:rPr>
        <w:t>（</w:t>
      </w:r>
      <w:r w:rsidR="00C07297">
        <w:rPr>
          <w:rFonts w:hint="eastAsia"/>
          <w:szCs w:val="24"/>
        </w:rPr>
        <w:t>如</w:t>
      </w:r>
      <w:r>
        <w:rPr>
          <w:rFonts w:hint="eastAsia"/>
          <w:szCs w:val="24"/>
        </w:rPr>
        <w:t>各地自建或</w:t>
      </w:r>
      <w:r w:rsidR="008637D3">
        <w:rPr>
          <w:rFonts w:hint="eastAsia"/>
          <w:szCs w:val="24"/>
        </w:rPr>
        <w:t>使用当</w:t>
      </w:r>
      <w:r>
        <w:rPr>
          <w:rFonts w:hint="eastAsia"/>
          <w:szCs w:val="24"/>
        </w:rPr>
        <w:t>地</w:t>
      </w:r>
      <w:r w:rsidR="008637D3">
        <w:rPr>
          <w:rFonts w:hint="eastAsia"/>
          <w:szCs w:val="24"/>
        </w:rPr>
        <w:t>其他</w:t>
      </w:r>
      <w:r>
        <w:rPr>
          <w:rFonts w:hint="eastAsia"/>
          <w:szCs w:val="24"/>
        </w:rPr>
        <w:t>部门</w:t>
      </w:r>
      <w:r w:rsidR="008637D3">
        <w:rPr>
          <w:rFonts w:hint="eastAsia"/>
          <w:szCs w:val="24"/>
        </w:rPr>
        <w:t>数据</w:t>
      </w:r>
      <w:r w:rsidR="00C07297">
        <w:rPr>
          <w:rFonts w:hint="eastAsia"/>
          <w:szCs w:val="24"/>
        </w:rPr>
        <w:t>等</w:t>
      </w:r>
      <w:r>
        <w:rPr>
          <w:rFonts w:hint="eastAsia"/>
          <w:szCs w:val="24"/>
        </w:rPr>
        <w:t>），</w:t>
      </w:r>
      <w:r w:rsidR="00C07297">
        <w:rPr>
          <w:rFonts w:hint="eastAsia"/>
          <w:szCs w:val="24"/>
        </w:rPr>
        <w:t>如需和</w:t>
      </w:r>
      <w:r w:rsidR="00D52F8C">
        <w:rPr>
          <w:rFonts w:hint="eastAsia"/>
          <w:szCs w:val="24"/>
        </w:rPr>
        <w:t>消防局</w:t>
      </w:r>
      <w:r w:rsidR="00C07297">
        <w:rPr>
          <w:rFonts w:hint="eastAsia"/>
          <w:szCs w:val="24"/>
        </w:rPr>
        <w:t>提供的地图服务进行底图融合，属于各地个性化内容，</w:t>
      </w:r>
      <w:r w:rsidR="008637D3">
        <w:rPr>
          <w:rFonts w:hint="eastAsia"/>
          <w:szCs w:val="24"/>
        </w:rPr>
        <w:t>应</w:t>
      </w:r>
      <w:r w:rsidR="00C07297">
        <w:rPr>
          <w:rFonts w:hint="eastAsia"/>
          <w:szCs w:val="24"/>
        </w:rPr>
        <w:t>列入增强功能</w:t>
      </w:r>
      <w:r w:rsidR="008637D3">
        <w:rPr>
          <w:rFonts w:hint="eastAsia"/>
          <w:szCs w:val="24"/>
        </w:rPr>
        <w:t>，自行组织建设</w:t>
      </w:r>
      <w:r>
        <w:rPr>
          <w:rFonts w:hint="eastAsia"/>
          <w:szCs w:val="24"/>
        </w:rPr>
        <w:t>。</w:t>
      </w:r>
    </w:p>
    <w:p w:rsidR="00916457" w:rsidRDefault="001161DE">
      <w:pPr>
        <w:pStyle w:val="2Heading2HiddenHeading2CCBSheading22ISO1"/>
        <w:ind w:left="0" w:firstLine="0"/>
      </w:pPr>
      <w:bookmarkStart w:id="38" w:name="_Toc499135521"/>
      <w:bookmarkStart w:id="39" w:name="_Toc507581283"/>
      <w:bookmarkStart w:id="40" w:name="_Toc514399582"/>
      <w:r>
        <w:rPr>
          <w:rFonts w:hint="eastAsia"/>
        </w:rPr>
        <w:t>图层和图标</w:t>
      </w:r>
      <w:bookmarkEnd w:id="38"/>
      <w:bookmarkEnd w:id="39"/>
      <w:bookmarkEnd w:id="40"/>
    </w:p>
    <w:p w:rsidR="00916457" w:rsidRDefault="001161DE">
      <w:pPr>
        <w:spacing w:line="300" w:lineRule="auto"/>
        <w:ind w:firstLineChars="200" w:firstLine="480"/>
        <w:rPr>
          <w:szCs w:val="24"/>
        </w:rPr>
      </w:pPr>
      <w:r>
        <w:rPr>
          <w:rFonts w:hint="eastAsia"/>
          <w:szCs w:val="24"/>
        </w:rPr>
        <w:t>总</w:t>
      </w:r>
      <w:r w:rsidR="00063C81">
        <w:rPr>
          <w:rFonts w:hint="eastAsia"/>
          <w:szCs w:val="24"/>
        </w:rPr>
        <w:t>（支）</w:t>
      </w:r>
      <w:r>
        <w:rPr>
          <w:rFonts w:hint="eastAsia"/>
          <w:szCs w:val="24"/>
        </w:rPr>
        <w:t>队</w:t>
      </w:r>
      <w:r>
        <w:rPr>
          <w:szCs w:val="24"/>
        </w:rPr>
        <w:t>实战指挥平台使用</w:t>
      </w:r>
      <w:r>
        <w:rPr>
          <w:rFonts w:hint="eastAsia"/>
          <w:szCs w:val="24"/>
        </w:rPr>
        <w:t>与</w:t>
      </w:r>
      <w:r w:rsidR="00D52F8C">
        <w:rPr>
          <w:rFonts w:hint="eastAsia"/>
          <w:szCs w:val="24"/>
        </w:rPr>
        <w:t>消防局</w:t>
      </w:r>
      <w:r>
        <w:rPr>
          <w:rFonts w:hint="eastAsia"/>
          <w:szCs w:val="24"/>
        </w:rPr>
        <w:t>实战指挥平台</w:t>
      </w:r>
      <w:r>
        <w:rPr>
          <w:szCs w:val="24"/>
        </w:rPr>
        <w:t>统一的图层分类和图标</w:t>
      </w:r>
      <w:r>
        <w:rPr>
          <w:rFonts w:hint="eastAsia"/>
          <w:szCs w:val="24"/>
        </w:rPr>
        <w:t>。</w:t>
      </w:r>
    </w:p>
    <w:p w:rsidR="00916457" w:rsidRDefault="001161DE">
      <w:pPr>
        <w:pStyle w:val="2Heading2HiddenHeading2CCBSheading22ISO1"/>
        <w:ind w:left="0" w:firstLine="0"/>
      </w:pPr>
      <w:bookmarkStart w:id="41" w:name="_Toc499135522"/>
      <w:bookmarkStart w:id="42" w:name="_Toc507581284"/>
      <w:bookmarkStart w:id="43" w:name="_Toc514399583"/>
      <w:r>
        <w:rPr>
          <w:rFonts w:hint="eastAsia"/>
        </w:rPr>
        <w:t>地理坐标</w:t>
      </w:r>
      <w:bookmarkEnd w:id="41"/>
      <w:bookmarkEnd w:id="42"/>
      <w:bookmarkEnd w:id="43"/>
    </w:p>
    <w:p w:rsidR="00916457" w:rsidRDefault="00C07297">
      <w:pPr>
        <w:spacing w:line="300" w:lineRule="auto"/>
        <w:ind w:firstLineChars="200" w:firstLine="480"/>
        <w:rPr>
          <w:szCs w:val="24"/>
        </w:rPr>
      </w:pPr>
      <w:r>
        <w:rPr>
          <w:rFonts w:hint="eastAsia"/>
          <w:szCs w:val="24"/>
        </w:rPr>
        <w:t>在指挥调度网部署的实战指挥平台，所采用的地图服务</w:t>
      </w:r>
      <w:r w:rsidR="009717E2">
        <w:rPr>
          <w:rFonts w:hint="eastAsia"/>
          <w:szCs w:val="24"/>
        </w:rPr>
        <w:t>位置坐标</w:t>
      </w:r>
      <w:r>
        <w:rPr>
          <w:rFonts w:hint="eastAsia"/>
          <w:szCs w:val="24"/>
        </w:rPr>
        <w:t>统一使</w:t>
      </w:r>
      <w:r w:rsidR="009717E2">
        <w:rPr>
          <w:rFonts w:hint="eastAsia"/>
          <w:szCs w:val="24"/>
        </w:rPr>
        <w:t>用</w:t>
      </w:r>
      <w:r w:rsidR="00CC4544">
        <w:rPr>
          <w:rFonts w:hint="eastAsia"/>
          <w:szCs w:val="24"/>
        </w:rPr>
        <w:t>WGS_84</w:t>
      </w:r>
      <w:r w:rsidR="00CC4544">
        <w:rPr>
          <w:rFonts w:hint="eastAsia"/>
          <w:szCs w:val="24"/>
        </w:rPr>
        <w:t>坐标</w:t>
      </w:r>
      <w:r w:rsidR="001161DE">
        <w:rPr>
          <w:rFonts w:hint="eastAsia"/>
          <w:szCs w:val="24"/>
        </w:rPr>
        <w:t>，互联网</w:t>
      </w:r>
      <w:r>
        <w:rPr>
          <w:rFonts w:hint="eastAsia"/>
          <w:szCs w:val="24"/>
        </w:rPr>
        <w:t>一张图服务</w:t>
      </w:r>
      <w:r w:rsidR="00CC4544">
        <w:rPr>
          <w:rFonts w:hint="eastAsia"/>
          <w:szCs w:val="24"/>
        </w:rPr>
        <w:t>位置坐标采用</w:t>
      </w:r>
      <w:r w:rsidR="00CC4544">
        <w:rPr>
          <w:rFonts w:hint="eastAsia"/>
          <w:szCs w:val="24"/>
        </w:rPr>
        <w:t>GCJ_02</w:t>
      </w:r>
      <w:r w:rsidR="00CC4544">
        <w:rPr>
          <w:rFonts w:hint="eastAsia"/>
          <w:szCs w:val="24"/>
        </w:rPr>
        <w:t>坐标。</w:t>
      </w:r>
    </w:p>
    <w:p w:rsidR="00916457" w:rsidRDefault="001161DE" w:rsidP="00F27778">
      <w:pPr>
        <w:pStyle w:val="2"/>
        <w:spacing w:before="120" w:after="120"/>
        <w:rPr>
          <w:rFonts w:ascii="Times New Roman"/>
          <w:szCs w:val="24"/>
        </w:rPr>
      </w:pPr>
      <w:bookmarkStart w:id="44" w:name="_Toc499135523"/>
      <w:bookmarkStart w:id="45" w:name="_Toc507581285"/>
      <w:bookmarkStart w:id="46" w:name="_Toc514399584"/>
      <w:r>
        <w:rPr>
          <w:rFonts w:ascii="Times New Roman" w:hint="eastAsia"/>
          <w:szCs w:val="24"/>
        </w:rPr>
        <w:t>数据</w:t>
      </w:r>
      <w:bookmarkEnd w:id="44"/>
      <w:r>
        <w:rPr>
          <w:rFonts w:ascii="Times New Roman" w:hint="eastAsia"/>
          <w:szCs w:val="24"/>
        </w:rPr>
        <w:t>要求</w:t>
      </w:r>
      <w:bookmarkEnd w:id="45"/>
      <w:bookmarkEnd w:id="46"/>
      <w:r w:rsidR="00A32F64">
        <w:rPr>
          <w:rFonts w:ascii="Times New Roman"/>
          <w:szCs w:val="24"/>
        </w:rPr>
        <w:t xml:space="preserve"> </w:t>
      </w:r>
    </w:p>
    <w:p w:rsidR="00F27778" w:rsidRDefault="00F27778" w:rsidP="00F27778">
      <w:pPr>
        <w:pStyle w:val="2Heading2HiddenHeading2CCBSheading22ISO1"/>
        <w:ind w:left="0" w:firstLine="0"/>
      </w:pPr>
      <w:bookmarkStart w:id="47" w:name="_Toc514399585"/>
      <w:r>
        <w:rPr>
          <w:rFonts w:hint="eastAsia"/>
        </w:rPr>
        <w:t>数据范围</w:t>
      </w:r>
      <w:bookmarkEnd w:id="47"/>
    </w:p>
    <w:p w:rsidR="00916457" w:rsidRPr="00F27778" w:rsidRDefault="00F27778" w:rsidP="00FA7B5F">
      <w:pPr>
        <w:spacing w:line="300" w:lineRule="auto"/>
        <w:ind w:firstLineChars="200" w:firstLine="480"/>
        <w:rPr>
          <w:szCs w:val="24"/>
        </w:rPr>
      </w:pPr>
      <w:r w:rsidRPr="00F27778">
        <w:rPr>
          <w:rFonts w:hint="eastAsia"/>
          <w:szCs w:val="24"/>
        </w:rPr>
        <w:t>各级实战指挥平台应充分汇聚整合现有一体化</w:t>
      </w:r>
      <w:r w:rsidR="008637D3">
        <w:rPr>
          <w:rFonts w:hint="eastAsia"/>
          <w:szCs w:val="24"/>
        </w:rPr>
        <w:t>业务信息</w:t>
      </w:r>
      <w:r w:rsidRPr="00F27778">
        <w:rPr>
          <w:rFonts w:hint="eastAsia"/>
          <w:szCs w:val="24"/>
        </w:rPr>
        <w:t>系统、自建业务系统、</w:t>
      </w:r>
      <w:r w:rsidR="008637D3">
        <w:rPr>
          <w:rFonts w:hint="eastAsia"/>
          <w:szCs w:val="24"/>
        </w:rPr>
        <w:t>物联网等手段</w:t>
      </w:r>
      <w:r w:rsidRPr="00F27778">
        <w:rPr>
          <w:rFonts w:hint="eastAsia"/>
          <w:szCs w:val="24"/>
        </w:rPr>
        <w:t>自动采集信息、社会联动信息和其他辅助实战指挥的资源信息，确保数据资源丰富、</w:t>
      </w:r>
      <w:r w:rsidR="008637D3">
        <w:rPr>
          <w:rFonts w:hint="eastAsia"/>
          <w:szCs w:val="24"/>
        </w:rPr>
        <w:t>准确，</w:t>
      </w:r>
      <w:r w:rsidRPr="00F27778">
        <w:rPr>
          <w:rFonts w:hint="eastAsia"/>
          <w:szCs w:val="24"/>
        </w:rPr>
        <w:t>为智能指挥调度及</w:t>
      </w:r>
      <w:r w:rsidR="008637D3">
        <w:rPr>
          <w:rFonts w:hint="eastAsia"/>
          <w:szCs w:val="24"/>
        </w:rPr>
        <w:t>深度</w:t>
      </w:r>
      <w:r w:rsidRPr="00F27778">
        <w:rPr>
          <w:rFonts w:hint="eastAsia"/>
          <w:szCs w:val="24"/>
        </w:rPr>
        <w:t>分析研判提供数据支撑</w:t>
      </w:r>
      <w:r>
        <w:rPr>
          <w:rFonts w:hint="eastAsia"/>
          <w:szCs w:val="24"/>
        </w:rPr>
        <w:t>。</w:t>
      </w:r>
      <w:r w:rsidR="00D52F8C">
        <w:rPr>
          <w:rFonts w:hint="eastAsia"/>
          <w:szCs w:val="24"/>
        </w:rPr>
        <w:t>消防局</w:t>
      </w:r>
      <w:r w:rsidR="002F38F8" w:rsidRPr="00FA7B5F">
        <w:rPr>
          <w:rFonts w:hint="eastAsia"/>
          <w:szCs w:val="24"/>
        </w:rPr>
        <w:t>实战指挥平台大数据库全量存储</w:t>
      </w:r>
      <w:r w:rsidR="008637D3">
        <w:rPr>
          <w:rFonts w:hint="eastAsia"/>
          <w:szCs w:val="24"/>
        </w:rPr>
        <w:t>全国</w:t>
      </w:r>
      <w:r w:rsidR="002F38F8" w:rsidRPr="00FA7B5F">
        <w:rPr>
          <w:rFonts w:hint="eastAsia"/>
          <w:szCs w:val="24"/>
        </w:rPr>
        <w:t>各类基础数据和各级业务数据，总队实战指挥平台存储全省实战指挥全量数据和信息。</w:t>
      </w:r>
      <w:r w:rsidR="005019DA" w:rsidRPr="00FA7B5F">
        <w:rPr>
          <w:rFonts w:hint="eastAsia"/>
          <w:szCs w:val="24"/>
        </w:rPr>
        <w:t>数据范围包括但不限于</w:t>
      </w:r>
      <w:r w:rsidR="00FA7B5F" w:rsidRPr="00FA7B5F">
        <w:rPr>
          <w:rFonts w:hint="eastAsia"/>
          <w:szCs w:val="24"/>
        </w:rPr>
        <w:t>《关于开展实战指挥平台第二轮数据加载汇聚工作的通知》</w:t>
      </w:r>
      <w:r w:rsidR="00FA7B5F">
        <w:rPr>
          <w:rFonts w:hint="eastAsia"/>
          <w:szCs w:val="24"/>
        </w:rPr>
        <w:t>（公消办</w:t>
      </w:r>
      <w:r w:rsidR="00FA7B5F">
        <w:rPr>
          <w:rFonts w:hint="eastAsia"/>
          <w:szCs w:val="24"/>
        </w:rPr>
        <w:t>[2017]336</w:t>
      </w:r>
      <w:r w:rsidR="00FA7B5F">
        <w:rPr>
          <w:rFonts w:hint="eastAsia"/>
          <w:szCs w:val="24"/>
        </w:rPr>
        <w:t>）中涉及的数据范围</w:t>
      </w:r>
      <w:r w:rsidR="005019DA" w:rsidRPr="00FA7B5F">
        <w:rPr>
          <w:rFonts w:hint="eastAsia"/>
          <w:szCs w:val="24"/>
        </w:rPr>
        <w:t>。</w:t>
      </w:r>
    </w:p>
    <w:p w:rsidR="00916457" w:rsidRPr="00B40BF5" w:rsidRDefault="00CE14A2" w:rsidP="00E90F39">
      <w:pPr>
        <w:spacing w:line="300" w:lineRule="auto"/>
        <w:ind w:firstLineChars="200" w:firstLine="480"/>
        <w:rPr>
          <w:szCs w:val="24"/>
        </w:rPr>
      </w:pPr>
      <w:r>
        <w:rPr>
          <w:szCs w:val="24"/>
        </w:rPr>
        <w:t>a</w:t>
      </w:r>
      <w:r>
        <w:rPr>
          <w:rFonts w:hint="eastAsia"/>
          <w:szCs w:val="24"/>
        </w:rPr>
        <w:t>）</w:t>
      </w:r>
      <w:r w:rsidR="00E27666">
        <w:rPr>
          <w:rFonts w:hint="eastAsia"/>
          <w:szCs w:val="24"/>
        </w:rPr>
        <w:t>一体化业务</w:t>
      </w:r>
      <w:r w:rsidR="00F27778">
        <w:rPr>
          <w:rFonts w:hint="eastAsia"/>
          <w:szCs w:val="24"/>
        </w:rPr>
        <w:t>信息系统数据</w:t>
      </w:r>
    </w:p>
    <w:p w:rsidR="00B40BF5" w:rsidRPr="00B40BF5" w:rsidRDefault="00B40BF5" w:rsidP="00B40BF5">
      <w:pPr>
        <w:jc w:val="center"/>
      </w:pPr>
      <w:r>
        <w:rPr>
          <w:rFonts w:hint="eastAsia"/>
          <w:szCs w:val="24"/>
        </w:rPr>
        <w:t>表</w:t>
      </w:r>
      <w:r w:rsidR="007737C5">
        <w:rPr>
          <w:szCs w:val="24"/>
        </w:rPr>
        <w:fldChar w:fldCharType="begin"/>
      </w:r>
      <w:r>
        <w:rPr>
          <w:szCs w:val="24"/>
        </w:rPr>
        <w:instrText xml:space="preserve"> STYLEREF 1 \s </w:instrText>
      </w:r>
      <w:r w:rsidR="007737C5">
        <w:rPr>
          <w:szCs w:val="24"/>
        </w:rPr>
        <w:fldChar w:fldCharType="separate"/>
      </w:r>
      <w:r w:rsidR="00F14D15">
        <w:rPr>
          <w:noProof/>
          <w:szCs w:val="24"/>
        </w:rPr>
        <w:t>5</w:t>
      </w:r>
      <w:r w:rsidR="007737C5">
        <w:rPr>
          <w:szCs w:val="24"/>
        </w:rPr>
        <w:fldChar w:fldCharType="end"/>
      </w:r>
      <w:r>
        <w:rPr>
          <w:szCs w:val="24"/>
        </w:rPr>
        <w:noBreakHyphen/>
      </w:r>
      <w:r w:rsidR="007737C5">
        <w:rPr>
          <w:szCs w:val="24"/>
        </w:rPr>
        <w:fldChar w:fldCharType="begin"/>
      </w:r>
      <w:r>
        <w:rPr>
          <w:szCs w:val="24"/>
        </w:rPr>
        <w:instrText xml:space="preserve"> SEQ </w:instrText>
      </w:r>
      <w:r>
        <w:rPr>
          <w:szCs w:val="24"/>
        </w:rPr>
        <w:instrText>表</w:instrText>
      </w:r>
      <w:r>
        <w:rPr>
          <w:szCs w:val="24"/>
        </w:rPr>
        <w:instrText xml:space="preserve"> \* ARABIC \s 1 </w:instrText>
      </w:r>
      <w:r w:rsidR="007737C5">
        <w:rPr>
          <w:szCs w:val="24"/>
        </w:rPr>
        <w:fldChar w:fldCharType="separate"/>
      </w:r>
      <w:r w:rsidR="00F14D15">
        <w:rPr>
          <w:noProof/>
          <w:szCs w:val="24"/>
        </w:rPr>
        <w:t>2</w:t>
      </w:r>
      <w:r w:rsidR="007737C5">
        <w:rPr>
          <w:szCs w:val="24"/>
        </w:rPr>
        <w:fldChar w:fldCharType="end"/>
      </w:r>
      <w:r w:rsidR="00E27666">
        <w:rPr>
          <w:rFonts w:ascii="Times New Roman" w:hAnsi="Times New Roman" w:hint="eastAsia"/>
          <w:szCs w:val="24"/>
        </w:rPr>
        <w:t>一体化业务</w:t>
      </w:r>
      <w:r>
        <w:rPr>
          <w:rFonts w:ascii="Times New Roman" w:hAnsi="Times New Roman" w:hint="eastAsia"/>
          <w:szCs w:val="24"/>
        </w:rPr>
        <w:t>信息系统数据</w:t>
      </w:r>
      <w:r w:rsidR="00F27778">
        <w:rPr>
          <w:rFonts w:ascii="Times New Roman" w:hAnsi="Times New Roman" w:hint="eastAsia"/>
          <w:szCs w:val="24"/>
        </w:rPr>
        <w:t>表</w:t>
      </w:r>
    </w:p>
    <w:tbl>
      <w:tblPr>
        <w:tblW w:w="5000" w:type="pct"/>
        <w:tblCellMar>
          <w:top w:w="15" w:type="dxa"/>
          <w:left w:w="15" w:type="dxa"/>
          <w:bottom w:w="15" w:type="dxa"/>
          <w:right w:w="15" w:type="dxa"/>
        </w:tblCellMar>
        <w:tblLook w:val="04A0" w:firstRow="1" w:lastRow="0" w:firstColumn="1" w:lastColumn="0" w:noHBand="0" w:noVBand="1"/>
      </w:tblPr>
      <w:tblGrid>
        <w:gridCol w:w="1570"/>
        <w:gridCol w:w="3002"/>
        <w:gridCol w:w="4642"/>
      </w:tblGrid>
      <w:tr w:rsidR="002D030E" w:rsidTr="002D030E">
        <w:trPr>
          <w:trHeight w:val="285"/>
        </w:trPr>
        <w:tc>
          <w:tcPr>
            <w:tcW w:w="8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Default="002D030E">
            <w:pPr>
              <w:widowControl/>
              <w:jc w:val="center"/>
              <w:textAlignment w:val="center"/>
              <w:rPr>
                <w:rFonts w:ascii="宋体" w:hAnsi="宋体" w:cs="宋体"/>
                <w:b/>
                <w:bCs/>
                <w:color w:val="000000"/>
                <w:kern w:val="0"/>
                <w:sz w:val="22"/>
              </w:rPr>
            </w:pPr>
            <w:r>
              <w:rPr>
                <w:rFonts w:ascii="宋体" w:hAnsi="宋体" w:cs="宋体" w:hint="eastAsia"/>
                <w:b/>
                <w:bCs/>
                <w:color w:val="000000"/>
                <w:kern w:val="0"/>
                <w:sz w:val="22"/>
              </w:rPr>
              <w:t>序号</w:t>
            </w:r>
          </w:p>
        </w:tc>
        <w:tc>
          <w:tcPr>
            <w:tcW w:w="16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Default="002D030E">
            <w:pPr>
              <w:widowControl/>
              <w:jc w:val="center"/>
              <w:textAlignment w:val="center"/>
              <w:rPr>
                <w:rFonts w:ascii="宋体" w:hAnsi="宋体" w:cs="宋体"/>
                <w:b/>
                <w:bCs/>
                <w:color w:val="000000"/>
                <w:kern w:val="0"/>
                <w:sz w:val="22"/>
              </w:rPr>
            </w:pPr>
            <w:r>
              <w:rPr>
                <w:rFonts w:ascii="宋体" w:hAnsi="宋体" w:cs="宋体" w:hint="eastAsia"/>
                <w:b/>
                <w:bCs/>
                <w:color w:val="000000"/>
                <w:kern w:val="0"/>
                <w:sz w:val="22"/>
              </w:rPr>
              <w:t>数据内容</w:t>
            </w:r>
          </w:p>
        </w:tc>
        <w:tc>
          <w:tcPr>
            <w:tcW w:w="2519" w:type="pct"/>
            <w:tcBorders>
              <w:top w:val="single" w:sz="4" w:space="0" w:color="000000"/>
              <w:left w:val="single" w:sz="4" w:space="0" w:color="000000"/>
              <w:bottom w:val="single" w:sz="4" w:space="0" w:color="000000"/>
              <w:right w:val="single" w:sz="4" w:space="0" w:color="000000"/>
            </w:tcBorders>
            <w:shd w:val="clear" w:color="auto" w:fill="auto"/>
          </w:tcPr>
          <w:p w:rsidR="002D030E" w:rsidRDefault="002D030E">
            <w:pPr>
              <w:widowControl/>
              <w:jc w:val="center"/>
              <w:textAlignment w:val="top"/>
              <w:rPr>
                <w:rFonts w:ascii="Times New Roman" w:hAnsi="Times New Roman"/>
                <w:b/>
                <w:bCs/>
                <w:color w:val="000000"/>
                <w:kern w:val="0"/>
                <w:sz w:val="21"/>
                <w:szCs w:val="21"/>
              </w:rPr>
            </w:pPr>
            <w:r>
              <w:rPr>
                <w:rFonts w:ascii="Times New Roman" w:hAnsi="Times New Roman" w:hint="eastAsia"/>
                <w:b/>
                <w:bCs/>
                <w:color w:val="000000"/>
                <w:kern w:val="0"/>
                <w:sz w:val="21"/>
                <w:szCs w:val="21"/>
              </w:rPr>
              <w:t>数据提供方</w:t>
            </w:r>
          </w:p>
        </w:tc>
      </w:tr>
      <w:tr w:rsidR="002D030E" w:rsidTr="002D030E">
        <w:trPr>
          <w:trHeight w:val="285"/>
        </w:trPr>
        <w:tc>
          <w:tcPr>
            <w:tcW w:w="8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kern w:val="0"/>
                <w:sz w:val="21"/>
                <w:szCs w:val="21"/>
              </w:rPr>
            </w:pPr>
            <w:r w:rsidRPr="00471267">
              <w:rPr>
                <w:rFonts w:ascii="宋体" w:hAnsi="宋体" w:cs="宋体" w:hint="eastAsia"/>
                <w:color w:val="000000"/>
                <w:kern w:val="0"/>
                <w:sz w:val="21"/>
                <w:szCs w:val="21"/>
              </w:rPr>
              <w:t>1</w:t>
            </w:r>
          </w:p>
        </w:tc>
        <w:tc>
          <w:tcPr>
            <w:tcW w:w="16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5C72B4">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rPr>
              <w:t>机构信息</w:t>
            </w:r>
          </w:p>
        </w:tc>
        <w:tc>
          <w:tcPr>
            <w:tcW w:w="2519" w:type="pct"/>
            <w:tcBorders>
              <w:top w:val="single" w:sz="4" w:space="0" w:color="000000"/>
              <w:left w:val="single" w:sz="4" w:space="0" w:color="000000"/>
              <w:bottom w:val="single" w:sz="4" w:space="0" w:color="000000"/>
              <w:right w:val="single" w:sz="4" w:space="0" w:color="000000"/>
            </w:tcBorders>
            <w:shd w:val="clear" w:color="auto" w:fill="auto"/>
          </w:tcPr>
          <w:p w:rsidR="002D030E" w:rsidRPr="00471267" w:rsidRDefault="00F27778">
            <w:pPr>
              <w:widowControl/>
              <w:jc w:val="center"/>
              <w:textAlignment w:val="top"/>
              <w:rPr>
                <w:rFonts w:ascii="宋体" w:hAnsi="宋体" w:cs="宋体"/>
                <w:color w:val="000000"/>
                <w:sz w:val="21"/>
                <w:szCs w:val="21"/>
              </w:rPr>
            </w:pPr>
            <w:r>
              <w:rPr>
                <w:rFonts w:ascii="宋体" w:hAnsi="宋体" w:cs="宋体" w:hint="eastAsia"/>
                <w:color w:val="000000"/>
                <w:kern w:val="0"/>
                <w:sz w:val="21"/>
                <w:szCs w:val="21"/>
              </w:rPr>
              <w:t>OSM</w:t>
            </w:r>
          </w:p>
        </w:tc>
      </w:tr>
      <w:tr w:rsidR="002D030E" w:rsidTr="002D030E">
        <w:trPr>
          <w:trHeight w:val="90"/>
        </w:trPr>
        <w:tc>
          <w:tcPr>
            <w:tcW w:w="8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kern w:val="0"/>
                <w:sz w:val="21"/>
                <w:szCs w:val="21"/>
              </w:rPr>
            </w:pPr>
            <w:r w:rsidRPr="00471267">
              <w:rPr>
                <w:rFonts w:ascii="宋体" w:hAnsi="宋体" w:cs="宋体" w:hint="eastAsia"/>
                <w:color w:val="000000"/>
                <w:kern w:val="0"/>
                <w:sz w:val="21"/>
                <w:szCs w:val="21"/>
              </w:rPr>
              <w:t>2</w:t>
            </w:r>
          </w:p>
        </w:tc>
        <w:tc>
          <w:tcPr>
            <w:tcW w:w="16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sz w:val="21"/>
                <w:szCs w:val="21"/>
              </w:rPr>
            </w:pPr>
            <w:r w:rsidRPr="00471267">
              <w:rPr>
                <w:rFonts w:ascii="宋体" w:hAnsi="宋体" w:cs="宋体" w:hint="eastAsia"/>
                <w:color w:val="000000"/>
                <w:kern w:val="0"/>
                <w:sz w:val="21"/>
                <w:szCs w:val="21"/>
              </w:rPr>
              <w:t xml:space="preserve">人员信息 </w:t>
            </w:r>
          </w:p>
        </w:tc>
        <w:tc>
          <w:tcPr>
            <w:tcW w:w="2519" w:type="pct"/>
            <w:tcBorders>
              <w:top w:val="single" w:sz="4" w:space="0" w:color="000000"/>
              <w:left w:val="single" w:sz="4" w:space="0" w:color="000000"/>
              <w:bottom w:val="single" w:sz="4" w:space="0" w:color="000000"/>
              <w:right w:val="single" w:sz="4" w:space="0" w:color="000000"/>
            </w:tcBorders>
            <w:shd w:val="clear" w:color="auto" w:fill="auto"/>
          </w:tcPr>
          <w:p w:rsidR="002D030E" w:rsidRPr="00471267" w:rsidRDefault="002D030E">
            <w:pPr>
              <w:widowControl/>
              <w:jc w:val="center"/>
              <w:textAlignment w:val="top"/>
              <w:rPr>
                <w:rFonts w:ascii="宋体" w:hAnsi="宋体" w:cs="宋体"/>
                <w:color w:val="000000"/>
                <w:sz w:val="21"/>
                <w:szCs w:val="21"/>
              </w:rPr>
            </w:pPr>
            <w:r w:rsidRPr="00471267">
              <w:rPr>
                <w:rFonts w:ascii="宋体" w:hAnsi="宋体" w:cs="宋体" w:hint="eastAsia"/>
                <w:color w:val="000000"/>
                <w:kern w:val="0"/>
                <w:sz w:val="21"/>
                <w:szCs w:val="21"/>
              </w:rPr>
              <w:t>O</w:t>
            </w:r>
            <w:r w:rsidR="00F27778">
              <w:rPr>
                <w:rFonts w:ascii="宋体" w:hAnsi="宋体" w:cs="宋体" w:hint="eastAsia"/>
                <w:color w:val="000000"/>
                <w:kern w:val="0"/>
                <w:sz w:val="21"/>
                <w:szCs w:val="21"/>
              </w:rPr>
              <w:t>SM</w:t>
            </w:r>
          </w:p>
        </w:tc>
      </w:tr>
      <w:tr w:rsidR="002D030E" w:rsidTr="002D030E">
        <w:trPr>
          <w:trHeight w:val="285"/>
        </w:trPr>
        <w:tc>
          <w:tcPr>
            <w:tcW w:w="8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kern w:val="0"/>
                <w:sz w:val="21"/>
                <w:szCs w:val="21"/>
              </w:rPr>
            </w:pPr>
            <w:r w:rsidRPr="00471267">
              <w:rPr>
                <w:rFonts w:ascii="宋体" w:hAnsi="宋体" w:cs="宋体" w:hint="eastAsia"/>
                <w:color w:val="000000"/>
                <w:kern w:val="0"/>
                <w:sz w:val="21"/>
                <w:szCs w:val="21"/>
              </w:rPr>
              <w:t>3</w:t>
            </w:r>
          </w:p>
        </w:tc>
        <w:tc>
          <w:tcPr>
            <w:tcW w:w="16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sz w:val="21"/>
                <w:szCs w:val="21"/>
              </w:rPr>
            </w:pPr>
            <w:r w:rsidRPr="00471267">
              <w:rPr>
                <w:rFonts w:ascii="宋体" w:hAnsi="宋体" w:cs="宋体" w:hint="eastAsia"/>
                <w:color w:val="000000"/>
                <w:kern w:val="0"/>
                <w:sz w:val="21"/>
                <w:szCs w:val="21"/>
              </w:rPr>
              <w:t xml:space="preserve">值班动态 </w:t>
            </w:r>
          </w:p>
        </w:tc>
        <w:tc>
          <w:tcPr>
            <w:tcW w:w="2519" w:type="pct"/>
            <w:tcBorders>
              <w:top w:val="single" w:sz="4" w:space="0" w:color="000000"/>
              <w:left w:val="single" w:sz="4" w:space="0" w:color="000000"/>
              <w:bottom w:val="single" w:sz="4" w:space="0" w:color="000000"/>
              <w:right w:val="single" w:sz="4" w:space="0" w:color="000000"/>
            </w:tcBorders>
            <w:shd w:val="clear" w:color="auto" w:fill="auto"/>
          </w:tcPr>
          <w:p w:rsidR="002D030E" w:rsidRPr="00471267" w:rsidRDefault="002D030E">
            <w:pPr>
              <w:widowControl/>
              <w:jc w:val="center"/>
              <w:textAlignment w:val="top"/>
              <w:rPr>
                <w:rFonts w:ascii="宋体" w:hAnsi="宋体" w:cs="宋体"/>
                <w:color w:val="000000"/>
                <w:sz w:val="21"/>
                <w:szCs w:val="21"/>
              </w:rPr>
            </w:pPr>
            <w:r w:rsidRPr="00471267">
              <w:rPr>
                <w:rFonts w:ascii="宋体" w:hAnsi="宋体" w:cs="宋体" w:hint="eastAsia"/>
                <w:color w:val="000000"/>
                <w:kern w:val="0"/>
                <w:sz w:val="21"/>
                <w:szCs w:val="21"/>
              </w:rPr>
              <w:t>基础数据平台</w:t>
            </w:r>
          </w:p>
        </w:tc>
      </w:tr>
      <w:tr w:rsidR="002D030E" w:rsidTr="002D030E">
        <w:trPr>
          <w:trHeight w:val="285"/>
        </w:trPr>
        <w:tc>
          <w:tcPr>
            <w:tcW w:w="8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kern w:val="0"/>
                <w:sz w:val="21"/>
                <w:szCs w:val="21"/>
              </w:rPr>
            </w:pPr>
            <w:r w:rsidRPr="00471267">
              <w:rPr>
                <w:rFonts w:ascii="宋体" w:hAnsi="宋体" w:cs="宋体" w:hint="eastAsia"/>
                <w:color w:val="000000"/>
                <w:kern w:val="0"/>
                <w:sz w:val="21"/>
                <w:szCs w:val="21"/>
              </w:rPr>
              <w:t>4</w:t>
            </w:r>
          </w:p>
        </w:tc>
        <w:tc>
          <w:tcPr>
            <w:tcW w:w="16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sz w:val="21"/>
                <w:szCs w:val="21"/>
              </w:rPr>
            </w:pPr>
            <w:r w:rsidRPr="00471267">
              <w:rPr>
                <w:rFonts w:ascii="宋体" w:hAnsi="宋体" w:cs="宋体" w:hint="eastAsia"/>
                <w:color w:val="000000"/>
                <w:kern w:val="0"/>
                <w:sz w:val="21"/>
                <w:szCs w:val="21"/>
              </w:rPr>
              <w:t xml:space="preserve">值班快报 </w:t>
            </w:r>
          </w:p>
        </w:tc>
        <w:tc>
          <w:tcPr>
            <w:tcW w:w="2519" w:type="pct"/>
            <w:tcBorders>
              <w:top w:val="single" w:sz="4" w:space="0" w:color="000000"/>
              <w:left w:val="single" w:sz="4" w:space="0" w:color="000000"/>
              <w:bottom w:val="single" w:sz="4" w:space="0" w:color="000000"/>
              <w:right w:val="single" w:sz="4" w:space="0" w:color="000000"/>
            </w:tcBorders>
            <w:shd w:val="clear" w:color="auto" w:fill="auto"/>
          </w:tcPr>
          <w:p w:rsidR="002D030E" w:rsidRPr="00471267" w:rsidRDefault="002D030E">
            <w:pPr>
              <w:widowControl/>
              <w:jc w:val="center"/>
              <w:textAlignment w:val="top"/>
              <w:rPr>
                <w:rFonts w:ascii="宋体" w:hAnsi="宋体" w:cs="宋体"/>
                <w:color w:val="000000"/>
                <w:sz w:val="21"/>
                <w:szCs w:val="21"/>
              </w:rPr>
            </w:pPr>
            <w:r w:rsidRPr="00471267">
              <w:rPr>
                <w:rFonts w:ascii="宋体" w:hAnsi="宋体" w:cs="宋体" w:hint="eastAsia"/>
                <w:color w:val="000000"/>
                <w:kern w:val="0"/>
                <w:sz w:val="21"/>
                <w:szCs w:val="21"/>
              </w:rPr>
              <w:t>指挥中心信息直报系统</w:t>
            </w:r>
          </w:p>
        </w:tc>
      </w:tr>
      <w:tr w:rsidR="002D030E" w:rsidTr="002D030E">
        <w:trPr>
          <w:trHeight w:val="285"/>
        </w:trPr>
        <w:tc>
          <w:tcPr>
            <w:tcW w:w="8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kern w:val="0"/>
                <w:sz w:val="21"/>
                <w:szCs w:val="21"/>
              </w:rPr>
            </w:pPr>
            <w:r w:rsidRPr="00471267">
              <w:rPr>
                <w:rFonts w:ascii="宋体" w:hAnsi="宋体" w:cs="宋体" w:hint="eastAsia"/>
                <w:color w:val="000000"/>
                <w:kern w:val="0"/>
                <w:sz w:val="21"/>
                <w:szCs w:val="21"/>
              </w:rPr>
              <w:t>5</w:t>
            </w:r>
          </w:p>
        </w:tc>
        <w:tc>
          <w:tcPr>
            <w:tcW w:w="16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sz w:val="21"/>
                <w:szCs w:val="21"/>
              </w:rPr>
            </w:pPr>
            <w:r w:rsidRPr="00471267">
              <w:rPr>
                <w:rFonts w:ascii="宋体" w:hAnsi="宋体" w:cs="宋体" w:hint="eastAsia"/>
                <w:color w:val="000000"/>
                <w:kern w:val="0"/>
                <w:sz w:val="21"/>
                <w:szCs w:val="21"/>
              </w:rPr>
              <w:t>重点单位</w:t>
            </w:r>
          </w:p>
        </w:tc>
        <w:tc>
          <w:tcPr>
            <w:tcW w:w="2519" w:type="pct"/>
            <w:tcBorders>
              <w:top w:val="single" w:sz="4" w:space="0" w:color="000000"/>
              <w:left w:val="single" w:sz="4" w:space="0" w:color="000000"/>
              <w:bottom w:val="single" w:sz="4" w:space="0" w:color="000000"/>
              <w:right w:val="single" w:sz="4" w:space="0" w:color="000000"/>
            </w:tcBorders>
            <w:shd w:val="clear" w:color="auto" w:fill="auto"/>
          </w:tcPr>
          <w:p w:rsidR="002D030E" w:rsidRPr="00471267" w:rsidRDefault="002D030E">
            <w:pPr>
              <w:widowControl/>
              <w:jc w:val="center"/>
              <w:textAlignment w:val="top"/>
              <w:rPr>
                <w:rFonts w:ascii="宋体" w:hAnsi="宋体" w:cs="宋体"/>
                <w:color w:val="000000"/>
                <w:sz w:val="21"/>
                <w:szCs w:val="21"/>
              </w:rPr>
            </w:pPr>
            <w:r w:rsidRPr="00471267">
              <w:rPr>
                <w:rFonts w:ascii="宋体" w:hAnsi="宋体" w:cs="宋体" w:hint="eastAsia"/>
                <w:color w:val="000000"/>
                <w:kern w:val="0"/>
                <w:sz w:val="21"/>
                <w:szCs w:val="21"/>
              </w:rPr>
              <w:t>消防监督管理系统</w:t>
            </w:r>
            <w:r w:rsidR="00E45DE8">
              <w:rPr>
                <w:rFonts w:ascii="宋体" w:hAnsi="宋体" w:cs="宋体" w:hint="eastAsia"/>
                <w:color w:val="000000"/>
                <w:kern w:val="0"/>
                <w:sz w:val="21"/>
                <w:szCs w:val="21"/>
              </w:rPr>
              <w:t>/消防户籍化管理系统</w:t>
            </w:r>
          </w:p>
        </w:tc>
      </w:tr>
      <w:tr w:rsidR="002D030E" w:rsidTr="002D030E">
        <w:trPr>
          <w:trHeight w:val="285"/>
        </w:trPr>
        <w:tc>
          <w:tcPr>
            <w:tcW w:w="8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kern w:val="0"/>
                <w:sz w:val="21"/>
                <w:szCs w:val="21"/>
              </w:rPr>
            </w:pPr>
            <w:r w:rsidRPr="00471267">
              <w:rPr>
                <w:rFonts w:ascii="宋体" w:hAnsi="宋体" w:cs="宋体" w:hint="eastAsia"/>
                <w:color w:val="000000"/>
                <w:kern w:val="0"/>
                <w:sz w:val="21"/>
                <w:szCs w:val="21"/>
              </w:rPr>
              <w:t>6</w:t>
            </w:r>
          </w:p>
        </w:tc>
        <w:tc>
          <w:tcPr>
            <w:tcW w:w="16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sz w:val="21"/>
                <w:szCs w:val="21"/>
              </w:rPr>
            </w:pPr>
            <w:r w:rsidRPr="00471267">
              <w:rPr>
                <w:rFonts w:ascii="宋体" w:hAnsi="宋体" w:cs="宋体" w:hint="eastAsia"/>
                <w:color w:val="000000"/>
                <w:kern w:val="0"/>
                <w:sz w:val="21"/>
                <w:szCs w:val="21"/>
              </w:rPr>
              <w:t>建筑信息</w:t>
            </w:r>
          </w:p>
        </w:tc>
        <w:tc>
          <w:tcPr>
            <w:tcW w:w="2519" w:type="pct"/>
            <w:tcBorders>
              <w:top w:val="single" w:sz="4" w:space="0" w:color="000000"/>
              <w:left w:val="single" w:sz="4" w:space="0" w:color="000000"/>
              <w:bottom w:val="single" w:sz="4" w:space="0" w:color="000000"/>
              <w:right w:val="single" w:sz="4" w:space="0" w:color="000000"/>
            </w:tcBorders>
            <w:shd w:val="clear" w:color="auto" w:fill="auto"/>
          </w:tcPr>
          <w:p w:rsidR="002D030E" w:rsidRPr="00471267" w:rsidRDefault="002D030E">
            <w:pPr>
              <w:widowControl/>
              <w:jc w:val="center"/>
              <w:textAlignment w:val="top"/>
              <w:rPr>
                <w:rFonts w:ascii="宋体" w:hAnsi="宋体" w:cs="宋体"/>
                <w:color w:val="000000"/>
                <w:sz w:val="21"/>
                <w:szCs w:val="21"/>
              </w:rPr>
            </w:pPr>
            <w:r w:rsidRPr="00471267">
              <w:rPr>
                <w:rFonts w:ascii="宋体" w:hAnsi="宋体" w:cs="宋体" w:hint="eastAsia"/>
                <w:color w:val="000000"/>
                <w:kern w:val="0"/>
                <w:sz w:val="21"/>
                <w:szCs w:val="21"/>
              </w:rPr>
              <w:t>消防监督管理系统</w:t>
            </w:r>
            <w:r w:rsidR="00E45DE8">
              <w:rPr>
                <w:rFonts w:ascii="宋体" w:hAnsi="宋体" w:cs="宋体" w:hint="eastAsia"/>
                <w:color w:val="000000"/>
                <w:kern w:val="0"/>
                <w:sz w:val="21"/>
                <w:szCs w:val="21"/>
              </w:rPr>
              <w:t>/消防户籍化管理系统</w:t>
            </w:r>
          </w:p>
        </w:tc>
      </w:tr>
      <w:tr w:rsidR="002D030E" w:rsidTr="002D030E">
        <w:trPr>
          <w:trHeight w:val="285"/>
        </w:trPr>
        <w:tc>
          <w:tcPr>
            <w:tcW w:w="8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kern w:val="0"/>
                <w:sz w:val="21"/>
                <w:szCs w:val="21"/>
              </w:rPr>
            </w:pPr>
            <w:r w:rsidRPr="00471267">
              <w:rPr>
                <w:rFonts w:ascii="宋体" w:hAnsi="宋体" w:cs="宋体" w:hint="eastAsia"/>
                <w:color w:val="000000"/>
                <w:kern w:val="0"/>
                <w:sz w:val="21"/>
                <w:szCs w:val="21"/>
              </w:rPr>
              <w:t>7</w:t>
            </w:r>
          </w:p>
        </w:tc>
        <w:tc>
          <w:tcPr>
            <w:tcW w:w="16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sz w:val="21"/>
                <w:szCs w:val="21"/>
              </w:rPr>
            </w:pPr>
            <w:r w:rsidRPr="00471267">
              <w:rPr>
                <w:rFonts w:ascii="宋体" w:hAnsi="宋体" w:cs="宋体" w:hint="eastAsia"/>
                <w:color w:val="000000"/>
                <w:kern w:val="0"/>
                <w:sz w:val="21"/>
                <w:szCs w:val="21"/>
              </w:rPr>
              <w:t xml:space="preserve">灾情信息 </w:t>
            </w:r>
          </w:p>
        </w:tc>
        <w:tc>
          <w:tcPr>
            <w:tcW w:w="2519" w:type="pct"/>
            <w:tcBorders>
              <w:top w:val="single" w:sz="4" w:space="0" w:color="000000"/>
              <w:left w:val="single" w:sz="4" w:space="0" w:color="000000"/>
              <w:bottom w:val="single" w:sz="4" w:space="0" w:color="000000"/>
              <w:right w:val="single" w:sz="4" w:space="0" w:color="000000"/>
            </w:tcBorders>
            <w:shd w:val="clear" w:color="auto" w:fill="auto"/>
          </w:tcPr>
          <w:p w:rsidR="002D030E" w:rsidRPr="00471267" w:rsidRDefault="002D030E">
            <w:pPr>
              <w:widowControl/>
              <w:jc w:val="center"/>
              <w:textAlignment w:val="top"/>
              <w:rPr>
                <w:rFonts w:ascii="宋体" w:hAnsi="宋体" w:cs="宋体"/>
                <w:color w:val="000000"/>
                <w:sz w:val="21"/>
                <w:szCs w:val="21"/>
              </w:rPr>
            </w:pPr>
            <w:r w:rsidRPr="00471267">
              <w:rPr>
                <w:rFonts w:ascii="宋体" w:hAnsi="宋体" w:cs="宋体" w:hint="eastAsia"/>
                <w:color w:val="000000"/>
                <w:kern w:val="0"/>
                <w:sz w:val="21"/>
                <w:szCs w:val="21"/>
              </w:rPr>
              <w:t>灭火救援指挥系统</w:t>
            </w:r>
          </w:p>
        </w:tc>
      </w:tr>
      <w:tr w:rsidR="002D030E" w:rsidTr="002D030E">
        <w:trPr>
          <w:trHeight w:val="285"/>
        </w:trPr>
        <w:tc>
          <w:tcPr>
            <w:tcW w:w="8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kern w:val="0"/>
                <w:sz w:val="21"/>
                <w:szCs w:val="21"/>
              </w:rPr>
            </w:pPr>
            <w:r w:rsidRPr="00471267">
              <w:rPr>
                <w:rFonts w:ascii="宋体" w:hAnsi="宋体" w:cs="宋体" w:hint="eastAsia"/>
                <w:color w:val="000000"/>
                <w:kern w:val="0"/>
                <w:sz w:val="21"/>
                <w:szCs w:val="21"/>
              </w:rPr>
              <w:t>8</w:t>
            </w:r>
          </w:p>
        </w:tc>
        <w:tc>
          <w:tcPr>
            <w:tcW w:w="16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sz w:val="21"/>
                <w:szCs w:val="21"/>
              </w:rPr>
            </w:pPr>
            <w:r w:rsidRPr="00471267">
              <w:rPr>
                <w:rFonts w:ascii="宋体" w:hAnsi="宋体" w:cs="宋体" w:hint="eastAsia"/>
                <w:color w:val="000000"/>
                <w:kern w:val="0"/>
                <w:sz w:val="21"/>
                <w:szCs w:val="21"/>
              </w:rPr>
              <w:t xml:space="preserve">现场信息 </w:t>
            </w:r>
          </w:p>
        </w:tc>
        <w:tc>
          <w:tcPr>
            <w:tcW w:w="2519" w:type="pct"/>
            <w:tcBorders>
              <w:top w:val="single" w:sz="4" w:space="0" w:color="000000"/>
              <w:left w:val="single" w:sz="4" w:space="0" w:color="000000"/>
              <w:bottom w:val="single" w:sz="4" w:space="0" w:color="000000"/>
              <w:right w:val="single" w:sz="4" w:space="0" w:color="000000"/>
            </w:tcBorders>
            <w:shd w:val="clear" w:color="auto" w:fill="auto"/>
          </w:tcPr>
          <w:p w:rsidR="002D030E" w:rsidRPr="00471267" w:rsidRDefault="002D030E">
            <w:pPr>
              <w:widowControl/>
              <w:jc w:val="center"/>
              <w:textAlignment w:val="top"/>
              <w:rPr>
                <w:rFonts w:ascii="宋体" w:hAnsi="宋体" w:cs="宋体"/>
                <w:color w:val="000000"/>
                <w:sz w:val="21"/>
                <w:szCs w:val="21"/>
              </w:rPr>
            </w:pPr>
            <w:r w:rsidRPr="00471267">
              <w:rPr>
                <w:rFonts w:ascii="宋体" w:hAnsi="宋体" w:cs="宋体" w:hint="eastAsia"/>
                <w:color w:val="000000"/>
                <w:kern w:val="0"/>
                <w:sz w:val="21"/>
                <w:szCs w:val="21"/>
              </w:rPr>
              <w:t>灭火救援指挥系统</w:t>
            </w:r>
          </w:p>
        </w:tc>
      </w:tr>
      <w:tr w:rsidR="002D030E" w:rsidTr="002D030E">
        <w:trPr>
          <w:trHeight w:val="285"/>
        </w:trPr>
        <w:tc>
          <w:tcPr>
            <w:tcW w:w="8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kern w:val="0"/>
                <w:sz w:val="21"/>
                <w:szCs w:val="21"/>
              </w:rPr>
            </w:pPr>
            <w:r w:rsidRPr="00471267">
              <w:rPr>
                <w:rFonts w:ascii="宋体" w:hAnsi="宋体" w:cs="宋体" w:hint="eastAsia"/>
                <w:color w:val="000000"/>
                <w:kern w:val="0"/>
                <w:sz w:val="21"/>
                <w:szCs w:val="21"/>
              </w:rPr>
              <w:lastRenderedPageBreak/>
              <w:t>9</w:t>
            </w:r>
          </w:p>
        </w:tc>
        <w:tc>
          <w:tcPr>
            <w:tcW w:w="16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sz w:val="21"/>
                <w:szCs w:val="21"/>
              </w:rPr>
            </w:pPr>
            <w:r w:rsidRPr="00471267">
              <w:rPr>
                <w:rFonts w:ascii="宋体" w:hAnsi="宋体" w:cs="宋体" w:hint="eastAsia"/>
                <w:color w:val="000000"/>
                <w:kern w:val="0"/>
                <w:sz w:val="21"/>
                <w:szCs w:val="21"/>
              </w:rPr>
              <w:t xml:space="preserve">文电信息 </w:t>
            </w:r>
          </w:p>
        </w:tc>
        <w:tc>
          <w:tcPr>
            <w:tcW w:w="2519" w:type="pct"/>
            <w:tcBorders>
              <w:top w:val="single" w:sz="4" w:space="0" w:color="000000"/>
              <w:left w:val="single" w:sz="4" w:space="0" w:color="000000"/>
              <w:bottom w:val="single" w:sz="4" w:space="0" w:color="000000"/>
              <w:right w:val="single" w:sz="4" w:space="0" w:color="000000"/>
            </w:tcBorders>
            <w:shd w:val="clear" w:color="auto" w:fill="auto"/>
          </w:tcPr>
          <w:p w:rsidR="002D030E" w:rsidRPr="00471267" w:rsidRDefault="002D030E">
            <w:pPr>
              <w:widowControl/>
              <w:jc w:val="center"/>
              <w:textAlignment w:val="top"/>
              <w:rPr>
                <w:rFonts w:ascii="宋体" w:hAnsi="宋体" w:cs="宋体"/>
                <w:color w:val="000000"/>
                <w:sz w:val="21"/>
                <w:szCs w:val="21"/>
              </w:rPr>
            </w:pPr>
            <w:r w:rsidRPr="00471267">
              <w:rPr>
                <w:rFonts w:ascii="宋体" w:hAnsi="宋体" w:cs="宋体" w:hint="eastAsia"/>
                <w:color w:val="000000"/>
                <w:kern w:val="0"/>
                <w:sz w:val="21"/>
                <w:szCs w:val="21"/>
              </w:rPr>
              <w:t>灭火救援指挥系统</w:t>
            </w:r>
          </w:p>
        </w:tc>
      </w:tr>
      <w:tr w:rsidR="002D030E" w:rsidTr="002D030E">
        <w:trPr>
          <w:trHeight w:val="285"/>
        </w:trPr>
        <w:tc>
          <w:tcPr>
            <w:tcW w:w="8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kern w:val="0"/>
                <w:sz w:val="21"/>
                <w:szCs w:val="21"/>
              </w:rPr>
            </w:pPr>
            <w:r w:rsidRPr="00471267">
              <w:rPr>
                <w:rFonts w:ascii="宋体" w:hAnsi="宋体" w:cs="宋体" w:hint="eastAsia"/>
                <w:color w:val="000000"/>
                <w:kern w:val="0"/>
                <w:sz w:val="21"/>
                <w:szCs w:val="21"/>
              </w:rPr>
              <w:t>10</w:t>
            </w:r>
          </w:p>
        </w:tc>
        <w:tc>
          <w:tcPr>
            <w:tcW w:w="16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sz w:val="21"/>
                <w:szCs w:val="21"/>
              </w:rPr>
            </w:pPr>
            <w:r w:rsidRPr="00471267">
              <w:rPr>
                <w:rFonts w:ascii="宋体" w:hAnsi="宋体" w:cs="宋体" w:hint="eastAsia"/>
                <w:color w:val="000000"/>
                <w:kern w:val="0"/>
                <w:sz w:val="21"/>
                <w:szCs w:val="21"/>
              </w:rPr>
              <w:t xml:space="preserve">调派信息 </w:t>
            </w:r>
          </w:p>
        </w:tc>
        <w:tc>
          <w:tcPr>
            <w:tcW w:w="2519" w:type="pct"/>
            <w:tcBorders>
              <w:top w:val="single" w:sz="4" w:space="0" w:color="000000"/>
              <w:left w:val="single" w:sz="4" w:space="0" w:color="000000"/>
              <w:bottom w:val="single" w:sz="4" w:space="0" w:color="000000"/>
              <w:right w:val="single" w:sz="4" w:space="0" w:color="000000"/>
            </w:tcBorders>
            <w:shd w:val="clear" w:color="auto" w:fill="auto"/>
          </w:tcPr>
          <w:p w:rsidR="002D030E" w:rsidRPr="00471267" w:rsidRDefault="002D030E">
            <w:pPr>
              <w:widowControl/>
              <w:jc w:val="center"/>
              <w:textAlignment w:val="top"/>
              <w:rPr>
                <w:rFonts w:ascii="宋体" w:hAnsi="宋体" w:cs="宋体"/>
                <w:color w:val="000000"/>
                <w:sz w:val="21"/>
                <w:szCs w:val="21"/>
              </w:rPr>
            </w:pPr>
            <w:r w:rsidRPr="00471267">
              <w:rPr>
                <w:rFonts w:ascii="宋体" w:hAnsi="宋体" w:cs="宋体" w:hint="eastAsia"/>
                <w:color w:val="000000"/>
                <w:kern w:val="0"/>
                <w:sz w:val="21"/>
                <w:szCs w:val="21"/>
              </w:rPr>
              <w:t>灭火救援指挥系统</w:t>
            </w:r>
          </w:p>
        </w:tc>
      </w:tr>
      <w:tr w:rsidR="002D030E" w:rsidTr="002D030E">
        <w:trPr>
          <w:trHeight w:val="285"/>
        </w:trPr>
        <w:tc>
          <w:tcPr>
            <w:tcW w:w="8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kern w:val="0"/>
                <w:sz w:val="21"/>
                <w:szCs w:val="21"/>
              </w:rPr>
            </w:pPr>
            <w:r w:rsidRPr="00471267">
              <w:rPr>
                <w:rFonts w:ascii="宋体" w:hAnsi="宋体" w:cs="宋体" w:hint="eastAsia"/>
                <w:color w:val="000000"/>
                <w:kern w:val="0"/>
                <w:sz w:val="21"/>
                <w:szCs w:val="21"/>
              </w:rPr>
              <w:t>11</w:t>
            </w:r>
          </w:p>
        </w:tc>
        <w:tc>
          <w:tcPr>
            <w:tcW w:w="16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sz w:val="21"/>
                <w:szCs w:val="21"/>
              </w:rPr>
            </w:pPr>
            <w:r w:rsidRPr="00471267">
              <w:rPr>
                <w:rFonts w:ascii="宋体" w:hAnsi="宋体" w:cs="宋体" w:hint="eastAsia"/>
                <w:color w:val="000000"/>
                <w:kern w:val="0"/>
                <w:sz w:val="21"/>
                <w:szCs w:val="21"/>
              </w:rPr>
              <w:t xml:space="preserve">执勤实力 </w:t>
            </w:r>
          </w:p>
        </w:tc>
        <w:tc>
          <w:tcPr>
            <w:tcW w:w="2519" w:type="pct"/>
            <w:tcBorders>
              <w:top w:val="single" w:sz="4" w:space="0" w:color="000000"/>
              <w:left w:val="single" w:sz="4" w:space="0" w:color="000000"/>
              <w:bottom w:val="single" w:sz="4" w:space="0" w:color="000000"/>
              <w:right w:val="single" w:sz="4" w:space="0" w:color="000000"/>
            </w:tcBorders>
            <w:shd w:val="clear" w:color="auto" w:fill="auto"/>
          </w:tcPr>
          <w:p w:rsidR="002D030E" w:rsidRPr="00471267" w:rsidRDefault="002D030E">
            <w:pPr>
              <w:widowControl/>
              <w:jc w:val="center"/>
              <w:textAlignment w:val="top"/>
              <w:rPr>
                <w:rFonts w:ascii="宋体" w:hAnsi="宋体" w:cs="宋体"/>
                <w:color w:val="000000"/>
                <w:sz w:val="21"/>
                <w:szCs w:val="21"/>
              </w:rPr>
            </w:pPr>
            <w:r w:rsidRPr="00471267">
              <w:rPr>
                <w:rFonts w:ascii="宋体" w:hAnsi="宋体" w:cs="宋体" w:hint="eastAsia"/>
                <w:color w:val="000000"/>
                <w:kern w:val="0"/>
                <w:sz w:val="21"/>
                <w:szCs w:val="21"/>
              </w:rPr>
              <w:t>灭火救援指挥系统</w:t>
            </w:r>
          </w:p>
        </w:tc>
      </w:tr>
      <w:tr w:rsidR="002D030E" w:rsidTr="002D030E">
        <w:trPr>
          <w:trHeight w:val="285"/>
        </w:trPr>
        <w:tc>
          <w:tcPr>
            <w:tcW w:w="8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kern w:val="0"/>
                <w:sz w:val="21"/>
                <w:szCs w:val="21"/>
              </w:rPr>
            </w:pPr>
            <w:r w:rsidRPr="00471267">
              <w:rPr>
                <w:rFonts w:ascii="宋体" w:hAnsi="宋体" w:cs="宋体" w:hint="eastAsia"/>
                <w:color w:val="000000"/>
                <w:kern w:val="0"/>
                <w:sz w:val="21"/>
                <w:szCs w:val="21"/>
              </w:rPr>
              <w:t>12</w:t>
            </w:r>
          </w:p>
        </w:tc>
        <w:tc>
          <w:tcPr>
            <w:tcW w:w="16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sz w:val="21"/>
                <w:szCs w:val="21"/>
              </w:rPr>
            </w:pPr>
            <w:r w:rsidRPr="00471267">
              <w:rPr>
                <w:rFonts w:ascii="宋体" w:hAnsi="宋体" w:cs="宋体" w:hint="eastAsia"/>
                <w:color w:val="000000"/>
                <w:kern w:val="0"/>
                <w:sz w:val="21"/>
                <w:szCs w:val="21"/>
              </w:rPr>
              <w:t xml:space="preserve">火场文书 </w:t>
            </w:r>
          </w:p>
        </w:tc>
        <w:tc>
          <w:tcPr>
            <w:tcW w:w="2519" w:type="pct"/>
            <w:tcBorders>
              <w:top w:val="single" w:sz="4" w:space="0" w:color="000000"/>
              <w:left w:val="single" w:sz="4" w:space="0" w:color="000000"/>
              <w:bottom w:val="single" w:sz="4" w:space="0" w:color="000000"/>
              <w:right w:val="single" w:sz="4" w:space="0" w:color="000000"/>
            </w:tcBorders>
            <w:shd w:val="clear" w:color="auto" w:fill="auto"/>
          </w:tcPr>
          <w:p w:rsidR="002D030E" w:rsidRPr="00471267" w:rsidRDefault="002D030E">
            <w:pPr>
              <w:widowControl/>
              <w:jc w:val="center"/>
              <w:textAlignment w:val="top"/>
              <w:rPr>
                <w:rFonts w:ascii="宋体" w:hAnsi="宋体" w:cs="宋体"/>
                <w:color w:val="000000"/>
                <w:sz w:val="21"/>
                <w:szCs w:val="21"/>
              </w:rPr>
            </w:pPr>
            <w:r w:rsidRPr="00471267">
              <w:rPr>
                <w:rFonts w:ascii="宋体" w:hAnsi="宋体" w:cs="宋体" w:hint="eastAsia"/>
                <w:color w:val="000000"/>
                <w:kern w:val="0"/>
                <w:sz w:val="21"/>
                <w:szCs w:val="21"/>
              </w:rPr>
              <w:t>灭火救援指挥系统</w:t>
            </w:r>
          </w:p>
        </w:tc>
      </w:tr>
      <w:tr w:rsidR="002D030E" w:rsidTr="002D030E">
        <w:trPr>
          <w:trHeight w:val="285"/>
        </w:trPr>
        <w:tc>
          <w:tcPr>
            <w:tcW w:w="8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kern w:val="0"/>
                <w:sz w:val="21"/>
                <w:szCs w:val="21"/>
              </w:rPr>
            </w:pPr>
            <w:r w:rsidRPr="00471267">
              <w:rPr>
                <w:rFonts w:ascii="宋体" w:hAnsi="宋体" w:cs="宋体" w:hint="eastAsia"/>
                <w:color w:val="000000"/>
                <w:kern w:val="0"/>
                <w:sz w:val="21"/>
                <w:szCs w:val="21"/>
              </w:rPr>
              <w:t>13</w:t>
            </w:r>
          </w:p>
        </w:tc>
        <w:tc>
          <w:tcPr>
            <w:tcW w:w="16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sz w:val="21"/>
                <w:szCs w:val="21"/>
              </w:rPr>
            </w:pPr>
            <w:r w:rsidRPr="00471267">
              <w:rPr>
                <w:rFonts w:ascii="宋体" w:hAnsi="宋体" w:cs="宋体" w:hint="eastAsia"/>
                <w:color w:val="000000"/>
                <w:kern w:val="0"/>
                <w:sz w:val="21"/>
                <w:szCs w:val="21"/>
              </w:rPr>
              <w:t xml:space="preserve">市政消火栓 </w:t>
            </w:r>
          </w:p>
        </w:tc>
        <w:tc>
          <w:tcPr>
            <w:tcW w:w="2519" w:type="pct"/>
            <w:tcBorders>
              <w:top w:val="single" w:sz="4" w:space="0" w:color="000000"/>
              <w:left w:val="single" w:sz="4" w:space="0" w:color="000000"/>
              <w:bottom w:val="single" w:sz="4" w:space="0" w:color="000000"/>
              <w:right w:val="single" w:sz="4" w:space="0" w:color="000000"/>
            </w:tcBorders>
            <w:shd w:val="clear" w:color="auto" w:fill="auto"/>
          </w:tcPr>
          <w:p w:rsidR="002D030E" w:rsidRPr="00471267" w:rsidRDefault="002D030E">
            <w:pPr>
              <w:widowControl/>
              <w:jc w:val="center"/>
              <w:textAlignment w:val="top"/>
              <w:rPr>
                <w:rFonts w:ascii="宋体" w:hAnsi="宋体" w:cs="宋体"/>
                <w:color w:val="000000"/>
                <w:sz w:val="21"/>
                <w:szCs w:val="21"/>
              </w:rPr>
            </w:pPr>
            <w:r w:rsidRPr="00471267">
              <w:rPr>
                <w:rFonts w:ascii="宋体" w:hAnsi="宋体" w:cs="宋体" w:hint="eastAsia"/>
                <w:color w:val="000000"/>
                <w:kern w:val="0"/>
                <w:sz w:val="21"/>
                <w:szCs w:val="21"/>
              </w:rPr>
              <w:t>灭火救援指挥系统</w:t>
            </w:r>
          </w:p>
        </w:tc>
      </w:tr>
      <w:tr w:rsidR="002D030E" w:rsidTr="002D030E">
        <w:trPr>
          <w:trHeight w:val="285"/>
        </w:trPr>
        <w:tc>
          <w:tcPr>
            <w:tcW w:w="8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kern w:val="0"/>
                <w:sz w:val="21"/>
                <w:szCs w:val="21"/>
              </w:rPr>
            </w:pPr>
            <w:r w:rsidRPr="00471267">
              <w:rPr>
                <w:rFonts w:ascii="宋体" w:hAnsi="宋体" w:cs="宋体" w:hint="eastAsia"/>
                <w:color w:val="000000"/>
                <w:kern w:val="0"/>
                <w:sz w:val="21"/>
                <w:szCs w:val="21"/>
              </w:rPr>
              <w:t>14</w:t>
            </w:r>
          </w:p>
        </w:tc>
        <w:tc>
          <w:tcPr>
            <w:tcW w:w="16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sz w:val="21"/>
                <w:szCs w:val="21"/>
              </w:rPr>
            </w:pPr>
            <w:r w:rsidRPr="00471267">
              <w:rPr>
                <w:rFonts w:ascii="宋体" w:hAnsi="宋体" w:cs="宋体" w:hint="eastAsia"/>
                <w:color w:val="000000"/>
                <w:kern w:val="0"/>
                <w:sz w:val="21"/>
                <w:szCs w:val="21"/>
              </w:rPr>
              <w:t xml:space="preserve">消防水池 </w:t>
            </w:r>
          </w:p>
        </w:tc>
        <w:tc>
          <w:tcPr>
            <w:tcW w:w="2519" w:type="pct"/>
            <w:tcBorders>
              <w:top w:val="single" w:sz="4" w:space="0" w:color="000000"/>
              <w:left w:val="single" w:sz="4" w:space="0" w:color="000000"/>
              <w:bottom w:val="single" w:sz="4" w:space="0" w:color="000000"/>
              <w:right w:val="single" w:sz="4" w:space="0" w:color="000000"/>
            </w:tcBorders>
            <w:shd w:val="clear" w:color="auto" w:fill="auto"/>
          </w:tcPr>
          <w:p w:rsidR="002D030E" w:rsidRPr="00471267" w:rsidRDefault="002D030E">
            <w:pPr>
              <w:widowControl/>
              <w:jc w:val="center"/>
              <w:textAlignment w:val="top"/>
              <w:rPr>
                <w:rFonts w:ascii="宋体" w:hAnsi="宋体" w:cs="宋体"/>
                <w:color w:val="000000"/>
                <w:sz w:val="21"/>
                <w:szCs w:val="21"/>
              </w:rPr>
            </w:pPr>
            <w:r w:rsidRPr="00471267">
              <w:rPr>
                <w:rFonts w:ascii="宋体" w:hAnsi="宋体" w:cs="宋体" w:hint="eastAsia"/>
                <w:color w:val="000000"/>
                <w:kern w:val="0"/>
                <w:sz w:val="21"/>
                <w:szCs w:val="21"/>
              </w:rPr>
              <w:t>灭火救援指挥系统</w:t>
            </w:r>
          </w:p>
        </w:tc>
      </w:tr>
      <w:tr w:rsidR="002D030E" w:rsidTr="002D030E">
        <w:trPr>
          <w:trHeight w:val="285"/>
        </w:trPr>
        <w:tc>
          <w:tcPr>
            <w:tcW w:w="8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kern w:val="0"/>
                <w:sz w:val="21"/>
                <w:szCs w:val="21"/>
              </w:rPr>
            </w:pPr>
            <w:r w:rsidRPr="00471267">
              <w:rPr>
                <w:rFonts w:ascii="宋体" w:hAnsi="宋体" w:cs="宋体" w:hint="eastAsia"/>
                <w:color w:val="000000"/>
                <w:kern w:val="0"/>
                <w:sz w:val="21"/>
                <w:szCs w:val="21"/>
              </w:rPr>
              <w:t>15</w:t>
            </w:r>
          </w:p>
        </w:tc>
        <w:tc>
          <w:tcPr>
            <w:tcW w:w="16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sz w:val="21"/>
                <w:szCs w:val="21"/>
              </w:rPr>
            </w:pPr>
            <w:r w:rsidRPr="00471267">
              <w:rPr>
                <w:rFonts w:ascii="宋体" w:hAnsi="宋体" w:cs="宋体" w:hint="eastAsia"/>
                <w:color w:val="000000"/>
                <w:kern w:val="0"/>
                <w:sz w:val="21"/>
                <w:szCs w:val="21"/>
              </w:rPr>
              <w:t xml:space="preserve">消防水鹤 </w:t>
            </w:r>
          </w:p>
        </w:tc>
        <w:tc>
          <w:tcPr>
            <w:tcW w:w="2519" w:type="pct"/>
            <w:tcBorders>
              <w:top w:val="single" w:sz="4" w:space="0" w:color="000000"/>
              <w:left w:val="single" w:sz="4" w:space="0" w:color="000000"/>
              <w:bottom w:val="single" w:sz="4" w:space="0" w:color="000000"/>
              <w:right w:val="single" w:sz="4" w:space="0" w:color="000000"/>
            </w:tcBorders>
            <w:shd w:val="clear" w:color="auto" w:fill="auto"/>
          </w:tcPr>
          <w:p w:rsidR="002D030E" w:rsidRPr="00471267" w:rsidRDefault="002D030E">
            <w:pPr>
              <w:widowControl/>
              <w:jc w:val="center"/>
              <w:textAlignment w:val="top"/>
              <w:rPr>
                <w:rFonts w:ascii="宋体" w:hAnsi="宋体" w:cs="宋体"/>
                <w:color w:val="000000"/>
                <w:sz w:val="21"/>
                <w:szCs w:val="21"/>
              </w:rPr>
            </w:pPr>
            <w:r w:rsidRPr="00471267">
              <w:rPr>
                <w:rFonts w:ascii="宋体" w:hAnsi="宋体" w:cs="宋体" w:hint="eastAsia"/>
                <w:color w:val="000000"/>
                <w:kern w:val="0"/>
                <w:sz w:val="21"/>
                <w:szCs w:val="21"/>
              </w:rPr>
              <w:t>灭火救援指挥系统</w:t>
            </w:r>
          </w:p>
        </w:tc>
      </w:tr>
      <w:tr w:rsidR="002D030E" w:rsidTr="002D030E">
        <w:trPr>
          <w:trHeight w:val="285"/>
        </w:trPr>
        <w:tc>
          <w:tcPr>
            <w:tcW w:w="8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kern w:val="0"/>
                <w:sz w:val="21"/>
                <w:szCs w:val="21"/>
              </w:rPr>
            </w:pPr>
            <w:r w:rsidRPr="00471267">
              <w:rPr>
                <w:rFonts w:ascii="宋体" w:hAnsi="宋体" w:cs="宋体" w:hint="eastAsia"/>
                <w:color w:val="000000"/>
                <w:kern w:val="0"/>
                <w:sz w:val="21"/>
                <w:szCs w:val="21"/>
              </w:rPr>
              <w:t>16</w:t>
            </w:r>
          </w:p>
        </w:tc>
        <w:tc>
          <w:tcPr>
            <w:tcW w:w="16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sz w:val="21"/>
                <w:szCs w:val="21"/>
              </w:rPr>
            </w:pPr>
            <w:r w:rsidRPr="00471267">
              <w:rPr>
                <w:rFonts w:ascii="宋体" w:hAnsi="宋体" w:cs="宋体" w:hint="eastAsia"/>
                <w:color w:val="000000"/>
                <w:kern w:val="0"/>
                <w:sz w:val="21"/>
                <w:szCs w:val="21"/>
              </w:rPr>
              <w:t>消防取水码头</w:t>
            </w:r>
          </w:p>
        </w:tc>
        <w:tc>
          <w:tcPr>
            <w:tcW w:w="2519" w:type="pct"/>
            <w:tcBorders>
              <w:top w:val="single" w:sz="4" w:space="0" w:color="000000"/>
              <w:left w:val="single" w:sz="4" w:space="0" w:color="000000"/>
              <w:bottom w:val="single" w:sz="4" w:space="0" w:color="000000"/>
              <w:right w:val="single" w:sz="4" w:space="0" w:color="000000"/>
            </w:tcBorders>
            <w:shd w:val="clear" w:color="auto" w:fill="auto"/>
          </w:tcPr>
          <w:p w:rsidR="002D030E" w:rsidRPr="00471267" w:rsidRDefault="002D030E">
            <w:pPr>
              <w:widowControl/>
              <w:jc w:val="center"/>
              <w:textAlignment w:val="top"/>
              <w:rPr>
                <w:rFonts w:ascii="宋体" w:hAnsi="宋体" w:cs="宋体"/>
                <w:color w:val="000000"/>
                <w:sz w:val="21"/>
                <w:szCs w:val="21"/>
              </w:rPr>
            </w:pPr>
            <w:r w:rsidRPr="00471267">
              <w:rPr>
                <w:rFonts w:ascii="宋体" w:hAnsi="宋体" w:cs="宋体" w:hint="eastAsia"/>
                <w:color w:val="000000"/>
                <w:kern w:val="0"/>
                <w:sz w:val="21"/>
                <w:szCs w:val="21"/>
              </w:rPr>
              <w:t>灭火救援指挥系统</w:t>
            </w:r>
          </w:p>
        </w:tc>
      </w:tr>
      <w:tr w:rsidR="002D030E" w:rsidTr="002D030E">
        <w:trPr>
          <w:trHeight w:val="285"/>
        </w:trPr>
        <w:tc>
          <w:tcPr>
            <w:tcW w:w="8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kern w:val="0"/>
                <w:sz w:val="21"/>
                <w:szCs w:val="21"/>
              </w:rPr>
            </w:pPr>
            <w:r w:rsidRPr="00471267">
              <w:rPr>
                <w:rFonts w:ascii="宋体" w:hAnsi="宋体" w:cs="宋体" w:hint="eastAsia"/>
                <w:color w:val="000000"/>
                <w:kern w:val="0"/>
                <w:sz w:val="21"/>
                <w:szCs w:val="21"/>
              </w:rPr>
              <w:t>17</w:t>
            </w:r>
          </w:p>
        </w:tc>
        <w:tc>
          <w:tcPr>
            <w:tcW w:w="16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sz w:val="21"/>
                <w:szCs w:val="21"/>
              </w:rPr>
            </w:pPr>
            <w:r w:rsidRPr="00471267">
              <w:rPr>
                <w:rFonts w:ascii="宋体" w:hAnsi="宋体" w:cs="宋体" w:hint="eastAsia"/>
                <w:color w:val="000000"/>
                <w:kern w:val="0"/>
                <w:sz w:val="21"/>
                <w:szCs w:val="21"/>
              </w:rPr>
              <w:t xml:space="preserve">天然水源 </w:t>
            </w:r>
          </w:p>
        </w:tc>
        <w:tc>
          <w:tcPr>
            <w:tcW w:w="2519" w:type="pct"/>
            <w:tcBorders>
              <w:top w:val="single" w:sz="4" w:space="0" w:color="000000"/>
              <w:left w:val="single" w:sz="4" w:space="0" w:color="000000"/>
              <w:bottom w:val="single" w:sz="4" w:space="0" w:color="000000"/>
              <w:right w:val="single" w:sz="4" w:space="0" w:color="000000"/>
            </w:tcBorders>
            <w:shd w:val="clear" w:color="auto" w:fill="auto"/>
          </w:tcPr>
          <w:p w:rsidR="002D030E" w:rsidRPr="00471267" w:rsidRDefault="002D030E">
            <w:pPr>
              <w:widowControl/>
              <w:jc w:val="center"/>
              <w:textAlignment w:val="top"/>
              <w:rPr>
                <w:rFonts w:ascii="宋体" w:hAnsi="宋体" w:cs="宋体"/>
                <w:color w:val="000000"/>
                <w:sz w:val="21"/>
                <w:szCs w:val="21"/>
              </w:rPr>
            </w:pPr>
            <w:r w:rsidRPr="00471267">
              <w:rPr>
                <w:rFonts w:ascii="宋体" w:hAnsi="宋体" w:cs="宋体" w:hint="eastAsia"/>
                <w:color w:val="000000"/>
                <w:kern w:val="0"/>
                <w:sz w:val="21"/>
                <w:szCs w:val="21"/>
              </w:rPr>
              <w:t>灭火救援指挥系统</w:t>
            </w:r>
          </w:p>
        </w:tc>
      </w:tr>
      <w:tr w:rsidR="002D030E" w:rsidTr="002D030E">
        <w:trPr>
          <w:trHeight w:val="285"/>
        </w:trPr>
        <w:tc>
          <w:tcPr>
            <w:tcW w:w="8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kern w:val="0"/>
                <w:sz w:val="21"/>
                <w:szCs w:val="21"/>
              </w:rPr>
            </w:pPr>
            <w:r w:rsidRPr="00471267">
              <w:rPr>
                <w:rFonts w:ascii="宋体" w:hAnsi="宋体" w:cs="宋体" w:hint="eastAsia"/>
                <w:color w:val="000000"/>
                <w:kern w:val="0"/>
                <w:sz w:val="21"/>
                <w:szCs w:val="21"/>
              </w:rPr>
              <w:t>18</w:t>
            </w:r>
          </w:p>
        </w:tc>
        <w:tc>
          <w:tcPr>
            <w:tcW w:w="16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sz w:val="21"/>
                <w:szCs w:val="21"/>
              </w:rPr>
            </w:pPr>
            <w:r w:rsidRPr="00471267">
              <w:rPr>
                <w:rFonts w:ascii="宋体" w:hAnsi="宋体" w:cs="宋体" w:hint="eastAsia"/>
                <w:color w:val="000000"/>
                <w:kern w:val="0"/>
                <w:sz w:val="21"/>
                <w:szCs w:val="21"/>
              </w:rPr>
              <w:t>应急联动单位</w:t>
            </w:r>
          </w:p>
        </w:tc>
        <w:tc>
          <w:tcPr>
            <w:tcW w:w="2519" w:type="pct"/>
            <w:tcBorders>
              <w:top w:val="single" w:sz="4" w:space="0" w:color="000000"/>
              <w:left w:val="single" w:sz="4" w:space="0" w:color="000000"/>
              <w:bottom w:val="single" w:sz="4" w:space="0" w:color="000000"/>
              <w:right w:val="single" w:sz="4" w:space="0" w:color="000000"/>
            </w:tcBorders>
            <w:shd w:val="clear" w:color="auto" w:fill="auto"/>
          </w:tcPr>
          <w:p w:rsidR="002D030E" w:rsidRPr="00471267" w:rsidRDefault="002D030E">
            <w:pPr>
              <w:widowControl/>
              <w:jc w:val="center"/>
              <w:textAlignment w:val="top"/>
              <w:rPr>
                <w:rFonts w:ascii="宋体" w:hAnsi="宋体" w:cs="宋体"/>
                <w:color w:val="000000"/>
                <w:sz w:val="21"/>
                <w:szCs w:val="21"/>
              </w:rPr>
            </w:pPr>
            <w:r w:rsidRPr="00471267">
              <w:rPr>
                <w:rFonts w:ascii="宋体" w:hAnsi="宋体" w:cs="宋体" w:hint="eastAsia"/>
                <w:color w:val="000000"/>
                <w:kern w:val="0"/>
                <w:sz w:val="21"/>
                <w:szCs w:val="21"/>
              </w:rPr>
              <w:t>灭火救援指挥系统</w:t>
            </w:r>
          </w:p>
        </w:tc>
      </w:tr>
      <w:tr w:rsidR="002D030E" w:rsidTr="002D030E">
        <w:trPr>
          <w:trHeight w:val="285"/>
        </w:trPr>
        <w:tc>
          <w:tcPr>
            <w:tcW w:w="8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kern w:val="0"/>
                <w:sz w:val="21"/>
                <w:szCs w:val="21"/>
              </w:rPr>
            </w:pPr>
            <w:r w:rsidRPr="00471267">
              <w:rPr>
                <w:rFonts w:ascii="宋体" w:hAnsi="宋体" w:cs="宋体" w:hint="eastAsia"/>
                <w:color w:val="000000"/>
                <w:kern w:val="0"/>
                <w:sz w:val="21"/>
                <w:szCs w:val="21"/>
              </w:rPr>
              <w:t>19</w:t>
            </w:r>
          </w:p>
        </w:tc>
        <w:tc>
          <w:tcPr>
            <w:tcW w:w="16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sz w:val="21"/>
                <w:szCs w:val="21"/>
              </w:rPr>
            </w:pPr>
            <w:r w:rsidRPr="00471267">
              <w:rPr>
                <w:rFonts w:ascii="宋体" w:hAnsi="宋体" w:cs="宋体" w:hint="eastAsia"/>
                <w:color w:val="000000"/>
                <w:kern w:val="0"/>
                <w:sz w:val="21"/>
                <w:szCs w:val="21"/>
              </w:rPr>
              <w:t>灭火救援专家</w:t>
            </w:r>
          </w:p>
        </w:tc>
        <w:tc>
          <w:tcPr>
            <w:tcW w:w="2519" w:type="pct"/>
            <w:tcBorders>
              <w:top w:val="single" w:sz="4" w:space="0" w:color="000000"/>
              <w:left w:val="single" w:sz="4" w:space="0" w:color="000000"/>
              <w:bottom w:val="single" w:sz="4" w:space="0" w:color="000000"/>
              <w:right w:val="single" w:sz="4" w:space="0" w:color="000000"/>
            </w:tcBorders>
            <w:shd w:val="clear" w:color="auto" w:fill="auto"/>
          </w:tcPr>
          <w:p w:rsidR="002D030E" w:rsidRPr="00471267" w:rsidRDefault="002D030E">
            <w:pPr>
              <w:widowControl/>
              <w:jc w:val="center"/>
              <w:textAlignment w:val="top"/>
              <w:rPr>
                <w:rFonts w:ascii="宋体" w:hAnsi="宋体" w:cs="宋体"/>
                <w:color w:val="000000"/>
                <w:sz w:val="21"/>
                <w:szCs w:val="21"/>
              </w:rPr>
            </w:pPr>
            <w:r w:rsidRPr="00471267">
              <w:rPr>
                <w:rFonts w:ascii="宋体" w:hAnsi="宋体" w:cs="宋体" w:hint="eastAsia"/>
                <w:color w:val="000000"/>
                <w:kern w:val="0"/>
                <w:sz w:val="21"/>
                <w:szCs w:val="21"/>
              </w:rPr>
              <w:t>灭火救援指挥系统</w:t>
            </w:r>
          </w:p>
        </w:tc>
      </w:tr>
      <w:tr w:rsidR="002D030E" w:rsidTr="002D030E">
        <w:trPr>
          <w:trHeight w:val="285"/>
        </w:trPr>
        <w:tc>
          <w:tcPr>
            <w:tcW w:w="8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kern w:val="0"/>
                <w:sz w:val="21"/>
                <w:szCs w:val="21"/>
              </w:rPr>
            </w:pPr>
            <w:r w:rsidRPr="00471267">
              <w:rPr>
                <w:rFonts w:ascii="宋体" w:hAnsi="宋体" w:cs="宋体" w:hint="eastAsia"/>
                <w:color w:val="000000"/>
                <w:kern w:val="0"/>
                <w:sz w:val="21"/>
                <w:szCs w:val="21"/>
              </w:rPr>
              <w:t>20</w:t>
            </w:r>
          </w:p>
        </w:tc>
        <w:tc>
          <w:tcPr>
            <w:tcW w:w="16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sz w:val="21"/>
                <w:szCs w:val="21"/>
              </w:rPr>
            </w:pPr>
            <w:r w:rsidRPr="00471267">
              <w:rPr>
                <w:rFonts w:ascii="宋体" w:hAnsi="宋体" w:cs="宋体" w:hint="eastAsia"/>
                <w:color w:val="000000"/>
                <w:kern w:val="0"/>
                <w:sz w:val="21"/>
                <w:szCs w:val="21"/>
              </w:rPr>
              <w:t>特种装备信息</w:t>
            </w:r>
          </w:p>
        </w:tc>
        <w:tc>
          <w:tcPr>
            <w:tcW w:w="2519" w:type="pct"/>
            <w:tcBorders>
              <w:top w:val="single" w:sz="4" w:space="0" w:color="000000"/>
              <w:left w:val="single" w:sz="4" w:space="0" w:color="000000"/>
              <w:bottom w:val="single" w:sz="4" w:space="0" w:color="000000"/>
              <w:right w:val="single" w:sz="4" w:space="0" w:color="000000"/>
            </w:tcBorders>
            <w:shd w:val="clear" w:color="auto" w:fill="auto"/>
          </w:tcPr>
          <w:p w:rsidR="002D030E" w:rsidRPr="00471267" w:rsidRDefault="002D030E">
            <w:pPr>
              <w:widowControl/>
              <w:jc w:val="center"/>
              <w:textAlignment w:val="top"/>
              <w:rPr>
                <w:rFonts w:ascii="宋体" w:hAnsi="宋体" w:cs="宋体"/>
                <w:color w:val="000000"/>
                <w:sz w:val="21"/>
                <w:szCs w:val="21"/>
              </w:rPr>
            </w:pPr>
            <w:r w:rsidRPr="00471267">
              <w:rPr>
                <w:rFonts w:ascii="宋体" w:hAnsi="宋体" w:cs="宋体" w:hint="eastAsia"/>
                <w:color w:val="000000"/>
                <w:kern w:val="0"/>
                <w:sz w:val="21"/>
                <w:szCs w:val="21"/>
              </w:rPr>
              <w:t>装备管理系统</w:t>
            </w:r>
          </w:p>
        </w:tc>
      </w:tr>
      <w:tr w:rsidR="002D030E" w:rsidTr="002D030E">
        <w:trPr>
          <w:trHeight w:val="285"/>
        </w:trPr>
        <w:tc>
          <w:tcPr>
            <w:tcW w:w="8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kern w:val="0"/>
                <w:sz w:val="21"/>
                <w:szCs w:val="21"/>
              </w:rPr>
            </w:pPr>
            <w:r w:rsidRPr="00471267">
              <w:rPr>
                <w:rFonts w:ascii="宋体" w:hAnsi="宋体" w:cs="宋体" w:hint="eastAsia"/>
                <w:color w:val="000000"/>
                <w:kern w:val="0"/>
                <w:sz w:val="21"/>
                <w:szCs w:val="21"/>
              </w:rPr>
              <w:t>21</w:t>
            </w:r>
          </w:p>
        </w:tc>
        <w:tc>
          <w:tcPr>
            <w:tcW w:w="16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sz w:val="21"/>
                <w:szCs w:val="21"/>
              </w:rPr>
            </w:pPr>
            <w:r w:rsidRPr="00471267">
              <w:rPr>
                <w:rFonts w:ascii="宋体" w:hAnsi="宋体" w:cs="宋体" w:hint="eastAsia"/>
                <w:color w:val="000000"/>
                <w:kern w:val="0"/>
                <w:sz w:val="21"/>
                <w:szCs w:val="21"/>
              </w:rPr>
              <w:t>联勤保障单位</w:t>
            </w:r>
          </w:p>
        </w:tc>
        <w:tc>
          <w:tcPr>
            <w:tcW w:w="2519" w:type="pct"/>
            <w:tcBorders>
              <w:top w:val="single" w:sz="4" w:space="0" w:color="000000"/>
              <w:left w:val="single" w:sz="4" w:space="0" w:color="000000"/>
              <w:bottom w:val="single" w:sz="4" w:space="0" w:color="000000"/>
              <w:right w:val="single" w:sz="4" w:space="0" w:color="000000"/>
            </w:tcBorders>
            <w:shd w:val="clear" w:color="auto" w:fill="auto"/>
          </w:tcPr>
          <w:p w:rsidR="002D030E" w:rsidRPr="00471267" w:rsidRDefault="002D030E">
            <w:pPr>
              <w:widowControl/>
              <w:jc w:val="center"/>
              <w:textAlignment w:val="top"/>
              <w:rPr>
                <w:rFonts w:ascii="宋体" w:hAnsi="宋体" w:cs="宋体"/>
                <w:color w:val="000000"/>
                <w:sz w:val="21"/>
                <w:szCs w:val="21"/>
              </w:rPr>
            </w:pPr>
            <w:r w:rsidRPr="00471267">
              <w:rPr>
                <w:rFonts w:ascii="宋体" w:hAnsi="宋体" w:cs="宋体" w:hint="eastAsia"/>
                <w:color w:val="000000"/>
                <w:kern w:val="0"/>
                <w:sz w:val="21"/>
                <w:szCs w:val="21"/>
              </w:rPr>
              <w:t>装备管理系统</w:t>
            </w:r>
          </w:p>
        </w:tc>
      </w:tr>
      <w:tr w:rsidR="002D030E" w:rsidTr="002D030E">
        <w:trPr>
          <w:trHeight w:val="285"/>
        </w:trPr>
        <w:tc>
          <w:tcPr>
            <w:tcW w:w="8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kern w:val="0"/>
                <w:sz w:val="21"/>
                <w:szCs w:val="21"/>
              </w:rPr>
            </w:pPr>
            <w:r w:rsidRPr="00471267">
              <w:rPr>
                <w:rFonts w:ascii="宋体" w:hAnsi="宋体" w:cs="宋体" w:hint="eastAsia"/>
                <w:color w:val="000000"/>
                <w:kern w:val="0"/>
                <w:sz w:val="21"/>
                <w:szCs w:val="21"/>
              </w:rPr>
              <w:t>22</w:t>
            </w:r>
          </w:p>
        </w:tc>
        <w:tc>
          <w:tcPr>
            <w:tcW w:w="16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D030E" w:rsidRPr="00471267" w:rsidRDefault="002D030E">
            <w:pPr>
              <w:widowControl/>
              <w:jc w:val="center"/>
              <w:textAlignment w:val="center"/>
              <w:rPr>
                <w:rFonts w:ascii="宋体" w:hAnsi="宋体" w:cs="宋体"/>
                <w:color w:val="000000"/>
                <w:sz w:val="21"/>
                <w:szCs w:val="21"/>
              </w:rPr>
            </w:pPr>
            <w:r w:rsidRPr="00471267">
              <w:rPr>
                <w:rFonts w:ascii="宋体" w:hAnsi="宋体" w:cs="宋体" w:hint="eastAsia"/>
                <w:color w:val="000000"/>
                <w:kern w:val="0"/>
                <w:sz w:val="21"/>
                <w:szCs w:val="21"/>
              </w:rPr>
              <w:t xml:space="preserve">车辆信息 </w:t>
            </w:r>
          </w:p>
        </w:tc>
        <w:tc>
          <w:tcPr>
            <w:tcW w:w="2519" w:type="pct"/>
            <w:tcBorders>
              <w:top w:val="single" w:sz="4" w:space="0" w:color="000000"/>
              <w:left w:val="single" w:sz="4" w:space="0" w:color="000000"/>
              <w:bottom w:val="single" w:sz="4" w:space="0" w:color="000000"/>
              <w:right w:val="single" w:sz="4" w:space="0" w:color="000000"/>
            </w:tcBorders>
            <w:shd w:val="clear" w:color="auto" w:fill="auto"/>
          </w:tcPr>
          <w:p w:rsidR="002D030E" w:rsidRPr="00471267" w:rsidRDefault="002D030E">
            <w:pPr>
              <w:widowControl/>
              <w:jc w:val="center"/>
              <w:textAlignment w:val="top"/>
              <w:rPr>
                <w:rFonts w:ascii="宋体" w:hAnsi="宋体" w:cs="宋体"/>
                <w:color w:val="000000"/>
                <w:sz w:val="21"/>
                <w:szCs w:val="21"/>
              </w:rPr>
            </w:pPr>
            <w:r w:rsidRPr="00471267">
              <w:rPr>
                <w:rFonts w:ascii="宋体" w:hAnsi="宋体" w:cs="宋体" w:hint="eastAsia"/>
                <w:color w:val="000000"/>
                <w:kern w:val="0"/>
                <w:sz w:val="21"/>
                <w:szCs w:val="21"/>
              </w:rPr>
              <w:t>装备管理系统</w:t>
            </w:r>
          </w:p>
        </w:tc>
      </w:tr>
    </w:tbl>
    <w:p w:rsidR="00F27778" w:rsidRPr="00B40BF5" w:rsidRDefault="00CE14A2" w:rsidP="00CE14A2">
      <w:pPr>
        <w:spacing w:line="300" w:lineRule="auto"/>
        <w:ind w:firstLineChars="200" w:firstLine="480"/>
        <w:rPr>
          <w:szCs w:val="24"/>
        </w:rPr>
      </w:pPr>
      <w:bookmarkStart w:id="48" w:name="_Toc507581287"/>
      <w:r>
        <w:rPr>
          <w:rFonts w:hint="eastAsia"/>
          <w:szCs w:val="24"/>
        </w:rPr>
        <w:t>b</w:t>
      </w:r>
      <w:r>
        <w:rPr>
          <w:rFonts w:hint="eastAsia"/>
          <w:szCs w:val="24"/>
        </w:rPr>
        <w:t>）</w:t>
      </w:r>
      <w:r w:rsidR="00F27778">
        <w:rPr>
          <w:rFonts w:hint="eastAsia"/>
          <w:szCs w:val="24"/>
        </w:rPr>
        <w:t>总（支）队自建系统</w:t>
      </w:r>
      <w:r w:rsidR="00F27778" w:rsidRPr="00B40BF5">
        <w:rPr>
          <w:szCs w:val="24"/>
        </w:rPr>
        <w:t>数据</w:t>
      </w:r>
    </w:p>
    <w:p w:rsidR="00F27778" w:rsidRPr="00B40BF5" w:rsidRDefault="00F27778" w:rsidP="00F27778">
      <w:pPr>
        <w:jc w:val="center"/>
      </w:pPr>
      <w:r>
        <w:rPr>
          <w:rFonts w:hint="eastAsia"/>
          <w:szCs w:val="24"/>
        </w:rPr>
        <w:t>表</w:t>
      </w:r>
      <w:r>
        <w:rPr>
          <w:szCs w:val="24"/>
        </w:rPr>
        <w:fldChar w:fldCharType="begin"/>
      </w:r>
      <w:r>
        <w:rPr>
          <w:szCs w:val="24"/>
        </w:rPr>
        <w:instrText xml:space="preserve"> STYLEREF 1 \s </w:instrText>
      </w:r>
      <w:r>
        <w:rPr>
          <w:szCs w:val="24"/>
        </w:rPr>
        <w:fldChar w:fldCharType="separate"/>
      </w:r>
      <w:r>
        <w:rPr>
          <w:noProof/>
          <w:szCs w:val="24"/>
        </w:rPr>
        <w:t>5</w:t>
      </w:r>
      <w:r>
        <w:rPr>
          <w:szCs w:val="24"/>
        </w:rPr>
        <w:fldChar w:fldCharType="end"/>
      </w:r>
      <w:r>
        <w:rPr>
          <w:szCs w:val="24"/>
        </w:rPr>
        <w:noBreakHyphen/>
      </w:r>
      <w:r>
        <w:rPr>
          <w:szCs w:val="24"/>
        </w:rPr>
        <w:fldChar w:fldCharType="begin"/>
      </w:r>
      <w:r>
        <w:rPr>
          <w:szCs w:val="24"/>
        </w:rPr>
        <w:instrText xml:space="preserve"> SEQ </w:instrText>
      </w:r>
      <w:r>
        <w:rPr>
          <w:szCs w:val="24"/>
        </w:rPr>
        <w:instrText>表</w:instrText>
      </w:r>
      <w:r>
        <w:rPr>
          <w:szCs w:val="24"/>
        </w:rPr>
        <w:instrText xml:space="preserve"> \* ARABIC \s 1 </w:instrText>
      </w:r>
      <w:r>
        <w:rPr>
          <w:szCs w:val="24"/>
        </w:rPr>
        <w:fldChar w:fldCharType="separate"/>
      </w:r>
      <w:r>
        <w:rPr>
          <w:noProof/>
          <w:szCs w:val="24"/>
        </w:rPr>
        <w:t>2</w:t>
      </w:r>
      <w:r>
        <w:rPr>
          <w:szCs w:val="24"/>
        </w:rPr>
        <w:fldChar w:fldCharType="end"/>
      </w:r>
      <w:r>
        <w:rPr>
          <w:rFonts w:ascii="Times New Roman" w:hAnsi="Times New Roman" w:hint="eastAsia"/>
          <w:szCs w:val="24"/>
        </w:rPr>
        <w:t>总（支）对自建系统数据列表</w:t>
      </w:r>
    </w:p>
    <w:tbl>
      <w:tblPr>
        <w:tblW w:w="5000" w:type="pct"/>
        <w:tblCellMar>
          <w:top w:w="15" w:type="dxa"/>
          <w:left w:w="15" w:type="dxa"/>
          <w:bottom w:w="15" w:type="dxa"/>
          <w:right w:w="15" w:type="dxa"/>
        </w:tblCellMar>
        <w:tblLook w:val="04A0" w:firstRow="1" w:lastRow="0" w:firstColumn="1" w:lastColumn="0" w:noHBand="0" w:noVBand="1"/>
      </w:tblPr>
      <w:tblGrid>
        <w:gridCol w:w="1613"/>
        <w:gridCol w:w="3995"/>
        <w:gridCol w:w="3606"/>
      </w:tblGrid>
      <w:tr w:rsidR="00F27778" w:rsidTr="00A44D4E">
        <w:trPr>
          <w:trHeight w:val="285"/>
        </w:trPr>
        <w:tc>
          <w:tcPr>
            <w:tcW w:w="8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kern w:val="0"/>
                <w:sz w:val="22"/>
              </w:rPr>
            </w:pPr>
            <w:r>
              <w:rPr>
                <w:rFonts w:ascii="宋体" w:hAnsi="宋体" w:cs="宋体" w:hint="eastAsia"/>
                <w:b/>
                <w:bCs/>
                <w:color w:val="000000"/>
                <w:kern w:val="0"/>
                <w:sz w:val="22"/>
              </w:rPr>
              <w:t>序号</w:t>
            </w:r>
          </w:p>
        </w:tc>
        <w:tc>
          <w:tcPr>
            <w:tcW w:w="21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kern w:val="0"/>
                <w:sz w:val="22"/>
              </w:rPr>
            </w:pPr>
            <w:r>
              <w:rPr>
                <w:rFonts w:ascii="宋体" w:hAnsi="宋体" w:cs="宋体" w:hint="eastAsia"/>
                <w:b/>
                <w:bCs/>
                <w:color w:val="000000"/>
                <w:kern w:val="0"/>
                <w:sz w:val="22"/>
              </w:rPr>
              <w:t>数据内容</w:t>
            </w:r>
          </w:p>
        </w:tc>
        <w:tc>
          <w:tcPr>
            <w:tcW w:w="1957" w:type="pct"/>
            <w:tcBorders>
              <w:top w:val="single" w:sz="4" w:space="0" w:color="000000"/>
              <w:left w:val="single" w:sz="4" w:space="0" w:color="000000"/>
              <w:bottom w:val="single" w:sz="4" w:space="0" w:color="000000"/>
              <w:right w:val="single" w:sz="4" w:space="0" w:color="000000"/>
            </w:tcBorders>
            <w:shd w:val="clear" w:color="auto" w:fill="auto"/>
          </w:tcPr>
          <w:p w:rsidR="00F27778" w:rsidRDefault="00F27778" w:rsidP="00A44D4E">
            <w:pPr>
              <w:widowControl/>
              <w:jc w:val="center"/>
              <w:textAlignment w:val="top"/>
              <w:rPr>
                <w:rFonts w:ascii="宋体" w:hAnsi="宋体" w:cs="宋体"/>
                <w:color w:val="000000"/>
                <w:kern w:val="0"/>
                <w:sz w:val="22"/>
              </w:rPr>
            </w:pPr>
            <w:r>
              <w:rPr>
                <w:rFonts w:ascii="Times New Roman" w:hAnsi="Times New Roman" w:hint="eastAsia"/>
                <w:b/>
                <w:bCs/>
                <w:color w:val="000000"/>
                <w:kern w:val="0"/>
                <w:sz w:val="21"/>
                <w:szCs w:val="21"/>
              </w:rPr>
              <w:t>数据提供方</w:t>
            </w:r>
          </w:p>
        </w:tc>
      </w:tr>
      <w:tr w:rsidR="00F27778" w:rsidTr="00A44D4E">
        <w:trPr>
          <w:trHeight w:val="285"/>
        </w:trPr>
        <w:tc>
          <w:tcPr>
            <w:tcW w:w="8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kern w:val="0"/>
                <w:sz w:val="22"/>
              </w:rPr>
            </w:pPr>
            <w:r>
              <w:rPr>
                <w:rFonts w:ascii="宋体" w:hAnsi="宋体" w:cs="宋体" w:hint="eastAsia"/>
                <w:color w:val="000000"/>
                <w:kern w:val="0"/>
                <w:sz w:val="22"/>
              </w:rPr>
              <w:t>1</w:t>
            </w:r>
          </w:p>
        </w:tc>
        <w:tc>
          <w:tcPr>
            <w:tcW w:w="21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sz w:val="22"/>
              </w:rPr>
            </w:pPr>
            <w:r>
              <w:rPr>
                <w:rFonts w:ascii="宋体" w:hAnsi="宋体" w:cs="宋体" w:hint="eastAsia"/>
                <w:color w:val="000000"/>
                <w:kern w:val="0"/>
                <w:sz w:val="22"/>
              </w:rPr>
              <w:t>建筑信息</w:t>
            </w:r>
          </w:p>
        </w:tc>
        <w:tc>
          <w:tcPr>
            <w:tcW w:w="19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sz w:val="22"/>
              </w:rPr>
            </w:pPr>
            <w:r>
              <w:rPr>
                <w:rFonts w:ascii="宋体" w:hAnsi="宋体" w:cs="宋体" w:hint="eastAsia"/>
                <w:color w:val="000000"/>
                <w:kern w:val="0"/>
                <w:sz w:val="22"/>
              </w:rPr>
              <w:t>总队中间库</w:t>
            </w:r>
          </w:p>
        </w:tc>
      </w:tr>
      <w:tr w:rsidR="00F27778" w:rsidTr="00A44D4E">
        <w:trPr>
          <w:trHeight w:val="285"/>
        </w:trPr>
        <w:tc>
          <w:tcPr>
            <w:tcW w:w="8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kern w:val="0"/>
                <w:sz w:val="22"/>
              </w:rPr>
            </w:pPr>
            <w:r>
              <w:rPr>
                <w:rFonts w:ascii="宋体" w:hAnsi="宋体" w:cs="宋体" w:hint="eastAsia"/>
                <w:color w:val="000000"/>
                <w:kern w:val="0"/>
                <w:sz w:val="22"/>
              </w:rPr>
              <w:t>2</w:t>
            </w:r>
          </w:p>
        </w:tc>
        <w:tc>
          <w:tcPr>
            <w:tcW w:w="21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sz w:val="22"/>
              </w:rPr>
            </w:pPr>
            <w:r>
              <w:rPr>
                <w:rFonts w:ascii="宋体" w:hAnsi="宋体" w:cs="宋体" w:hint="eastAsia"/>
                <w:color w:val="000000"/>
                <w:kern w:val="0"/>
                <w:sz w:val="22"/>
              </w:rPr>
              <w:t>公路隧道</w:t>
            </w:r>
          </w:p>
        </w:tc>
        <w:tc>
          <w:tcPr>
            <w:tcW w:w="19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sz w:val="22"/>
              </w:rPr>
            </w:pPr>
            <w:r>
              <w:rPr>
                <w:rFonts w:ascii="宋体" w:hAnsi="宋体" w:cs="宋体" w:hint="eastAsia"/>
                <w:color w:val="000000"/>
                <w:kern w:val="0"/>
                <w:sz w:val="22"/>
              </w:rPr>
              <w:t>总队中间库</w:t>
            </w:r>
          </w:p>
        </w:tc>
      </w:tr>
      <w:tr w:rsidR="00F27778" w:rsidTr="00A44D4E">
        <w:trPr>
          <w:trHeight w:val="285"/>
        </w:trPr>
        <w:tc>
          <w:tcPr>
            <w:tcW w:w="8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kern w:val="0"/>
                <w:sz w:val="22"/>
              </w:rPr>
            </w:pPr>
            <w:r>
              <w:rPr>
                <w:rFonts w:ascii="宋体" w:hAnsi="宋体" w:cs="宋体" w:hint="eastAsia"/>
                <w:color w:val="000000"/>
                <w:kern w:val="0"/>
                <w:sz w:val="22"/>
              </w:rPr>
              <w:t>3</w:t>
            </w:r>
          </w:p>
        </w:tc>
        <w:tc>
          <w:tcPr>
            <w:tcW w:w="21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sz w:val="22"/>
              </w:rPr>
            </w:pPr>
            <w:r>
              <w:rPr>
                <w:rFonts w:ascii="宋体" w:hAnsi="宋体" w:cs="宋体" w:hint="eastAsia"/>
                <w:color w:val="000000"/>
                <w:kern w:val="0"/>
                <w:sz w:val="22"/>
              </w:rPr>
              <w:t>大型石油化工单位</w:t>
            </w:r>
          </w:p>
        </w:tc>
        <w:tc>
          <w:tcPr>
            <w:tcW w:w="19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sz w:val="22"/>
              </w:rPr>
            </w:pPr>
            <w:r>
              <w:rPr>
                <w:rFonts w:ascii="宋体" w:hAnsi="宋体" w:cs="宋体" w:hint="eastAsia"/>
                <w:color w:val="000000"/>
                <w:kern w:val="0"/>
                <w:sz w:val="22"/>
              </w:rPr>
              <w:t>总队中间库</w:t>
            </w:r>
          </w:p>
        </w:tc>
      </w:tr>
      <w:tr w:rsidR="00F27778" w:rsidTr="00A44D4E">
        <w:trPr>
          <w:trHeight w:val="285"/>
        </w:trPr>
        <w:tc>
          <w:tcPr>
            <w:tcW w:w="8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kern w:val="0"/>
                <w:sz w:val="22"/>
              </w:rPr>
            </w:pPr>
            <w:r>
              <w:rPr>
                <w:rFonts w:ascii="宋体" w:hAnsi="宋体" w:cs="宋体" w:hint="eastAsia"/>
                <w:color w:val="000000"/>
                <w:kern w:val="0"/>
                <w:sz w:val="22"/>
              </w:rPr>
              <w:t>4</w:t>
            </w:r>
          </w:p>
        </w:tc>
        <w:tc>
          <w:tcPr>
            <w:tcW w:w="21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kern w:val="0"/>
                <w:sz w:val="22"/>
              </w:rPr>
            </w:pPr>
            <w:r>
              <w:rPr>
                <w:rFonts w:ascii="宋体" w:hAnsi="宋体" w:cs="宋体" w:hint="eastAsia"/>
                <w:color w:val="000000"/>
                <w:kern w:val="0"/>
                <w:sz w:val="22"/>
              </w:rPr>
              <w:t>其他各类基础信息</w:t>
            </w:r>
          </w:p>
        </w:tc>
        <w:tc>
          <w:tcPr>
            <w:tcW w:w="19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kern w:val="0"/>
                <w:sz w:val="22"/>
              </w:rPr>
            </w:pPr>
            <w:r>
              <w:rPr>
                <w:rFonts w:ascii="宋体" w:hAnsi="宋体" w:cs="宋体" w:hint="eastAsia"/>
                <w:color w:val="000000"/>
                <w:kern w:val="0"/>
                <w:sz w:val="22"/>
              </w:rPr>
              <w:t>总队中间库</w:t>
            </w:r>
          </w:p>
        </w:tc>
      </w:tr>
    </w:tbl>
    <w:p w:rsidR="00F27778" w:rsidRPr="00B40BF5" w:rsidRDefault="00CE14A2" w:rsidP="00CE14A2">
      <w:pPr>
        <w:spacing w:line="300" w:lineRule="auto"/>
        <w:ind w:firstLineChars="200" w:firstLine="480"/>
        <w:rPr>
          <w:szCs w:val="24"/>
        </w:rPr>
      </w:pPr>
      <w:r>
        <w:rPr>
          <w:szCs w:val="24"/>
        </w:rPr>
        <w:t>c</w:t>
      </w:r>
      <w:r>
        <w:rPr>
          <w:rFonts w:hint="eastAsia"/>
          <w:szCs w:val="24"/>
        </w:rPr>
        <w:t>）</w:t>
      </w:r>
      <w:r w:rsidR="002F4ED5">
        <w:rPr>
          <w:rFonts w:hint="eastAsia"/>
          <w:szCs w:val="24"/>
        </w:rPr>
        <w:t>两大应急通信系统数据</w:t>
      </w:r>
    </w:p>
    <w:p w:rsidR="00F27778" w:rsidRPr="00B40BF5" w:rsidRDefault="00F27778" w:rsidP="00F27778">
      <w:pPr>
        <w:jc w:val="center"/>
      </w:pPr>
      <w:r>
        <w:rPr>
          <w:rFonts w:hint="eastAsia"/>
          <w:szCs w:val="24"/>
        </w:rPr>
        <w:t>表</w:t>
      </w:r>
      <w:r>
        <w:rPr>
          <w:szCs w:val="24"/>
        </w:rPr>
        <w:fldChar w:fldCharType="begin"/>
      </w:r>
      <w:r>
        <w:rPr>
          <w:szCs w:val="24"/>
        </w:rPr>
        <w:instrText xml:space="preserve"> STYLEREF 1 \s </w:instrText>
      </w:r>
      <w:r>
        <w:rPr>
          <w:szCs w:val="24"/>
        </w:rPr>
        <w:fldChar w:fldCharType="separate"/>
      </w:r>
      <w:r>
        <w:rPr>
          <w:noProof/>
          <w:szCs w:val="24"/>
        </w:rPr>
        <w:t>5</w:t>
      </w:r>
      <w:r>
        <w:rPr>
          <w:szCs w:val="24"/>
        </w:rPr>
        <w:fldChar w:fldCharType="end"/>
      </w:r>
      <w:r>
        <w:rPr>
          <w:szCs w:val="24"/>
        </w:rPr>
        <w:noBreakHyphen/>
      </w:r>
      <w:r>
        <w:rPr>
          <w:szCs w:val="24"/>
        </w:rPr>
        <w:fldChar w:fldCharType="begin"/>
      </w:r>
      <w:r>
        <w:rPr>
          <w:szCs w:val="24"/>
        </w:rPr>
        <w:instrText xml:space="preserve"> SEQ </w:instrText>
      </w:r>
      <w:r>
        <w:rPr>
          <w:szCs w:val="24"/>
        </w:rPr>
        <w:instrText>表</w:instrText>
      </w:r>
      <w:r>
        <w:rPr>
          <w:szCs w:val="24"/>
        </w:rPr>
        <w:instrText xml:space="preserve"> \* ARABIC \s 1 </w:instrText>
      </w:r>
      <w:r>
        <w:rPr>
          <w:szCs w:val="24"/>
        </w:rPr>
        <w:fldChar w:fldCharType="separate"/>
      </w:r>
      <w:r>
        <w:rPr>
          <w:noProof/>
          <w:szCs w:val="24"/>
        </w:rPr>
        <w:t>3</w:t>
      </w:r>
      <w:r>
        <w:rPr>
          <w:szCs w:val="24"/>
        </w:rPr>
        <w:fldChar w:fldCharType="end"/>
      </w:r>
      <w:r w:rsidR="002F4ED5">
        <w:rPr>
          <w:rFonts w:ascii="Times New Roman" w:hAnsi="Times New Roman" w:hint="eastAsia"/>
          <w:szCs w:val="24"/>
        </w:rPr>
        <w:t>两大应急通信系统</w:t>
      </w:r>
      <w:r>
        <w:rPr>
          <w:rFonts w:ascii="Times New Roman" w:hAnsi="Times New Roman" w:hint="eastAsia"/>
          <w:szCs w:val="24"/>
        </w:rPr>
        <w:t>数据列表</w:t>
      </w:r>
    </w:p>
    <w:tbl>
      <w:tblPr>
        <w:tblW w:w="5000" w:type="pct"/>
        <w:tblCellMar>
          <w:top w:w="15" w:type="dxa"/>
          <w:left w:w="15" w:type="dxa"/>
          <w:bottom w:w="15" w:type="dxa"/>
          <w:right w:w="15" w:type="dxa"/>
        </w:tblCellMar>
        <w:tblLook w:val="04A0" w:firstRow="1" w:lastRow="0" w:firstColumn="1" w:lastColumn="0" w:noHBand="0" w:noVBand="1"/>
      </w:tblPr>
      <w:tblGrid>
        <w:gridCol w:w="1613"/>
        <w:gridCol w:w="3995"/>
        <w:gridCol w:w="3606"/>
      </w:tblGrid>
      <w:tr w:rsidR="00F27778" w:rsidTr="00A44D4E">
        <w:trPr>
          <w:trHeight w:val="285"/>
        </w:trPr>
        <w:tc>
          <w:tcPr>
            <w:tcW w:w="8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kern w:val="0"/>
                <w:sz w:val="22"/>
              </w:rPr>
            </w:pPr>
            <w:r>
              <w:rPr>
                <w:rFonts w:ascii="宋体" w:hAnsi="宋体" w:cs="宋体" w:hint="eastAsia"/>
                <w:b/>
                <w:bCs/>
                <w:color w:val="000000"/>
                <w:kern w:val="0"/>
                <w:sz w:val="22"/>
              </w:rPr>
              <w:t>序号</w:t>
            </w:r>
          </w:p>
        </w:tc>
        <w:tc>
          <w:tcPr>
            <w:tcW w:w="21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kern w:val="0"/>
                <w:sz w:val="22"/>
              </w:rPr>
            </w:pPr>
            <w:r>
              <w:rPr>
                <w:rFonts w:ascii="宋体" w:hAnsi="宋体" w:cs="宋体" w:hint="eastAsia"/>
                <w:b/>
                <w:bCs/>
                <w:color w:val="000000"/>
                <w:kern w:val="0"/>
                <w:sz w:val="22"/>
              </w:rPr>
              <w:t>数据内容</w:t>
            </w:r>
          </w:p>
        </w:tc>
        <w:tc>
          <w:tcPr>
            <w:tcW w:w="1957" w:type="pct"/>
            <w:tcBorders>
              <w:top w:val="single" w:sz="4" w:space="0" w:color="000000"/>
              <w:left w:val="single" w:sz="4" w:space="0" w:color="000000"/>
              <w:bottom w:val="single" w:sz="4" w:space="0" w:color="000000"/>
              <w:right w:val="single" w:sz="4" w:space="0" w:color="000000"/>
            </w:tcBorders>
            <w:shd w:val="clear" w:color="auto" w:fill="auto"/>
          </w:tcPr>
          <w:p w:rsidR="00F27778" w:rsidRDefault="00F27778" w:rsidP="00A44D4E">
            <w:pPr>
              <w:widowControl/>
              <w:jc w:val="center"/>
              <w:textAlignment w:val="top"/>
              <w:rPr>
                <w:rFonts w:ascii="宋体" w:hAnsi="宋体" w:cs="宋体"/>
                <w:color w:val="000000"/>
                <w:kern w:val="0"/>
                <w:sz w:val="22"/>
              </w:rPr>
            </w:pPr>
            <w:r>
              <w:rPr>
                <w:rFonts w:ascii="Times New Roman" w:hAnsi="Times New Roman" w:hint="eastAsia"/>
                <w:b/>
                <w:bCs/>
                <w:color w:val="000000"/>
                <w:kern w:val="0"/>
                <w:sz w:val="21"/>
                <w:szCs w:val="21"/>
              </w:rPr>
              <w:t>数据提供方</w:t>
            </w:r>
          </w:p>
        </w:tc>
      </w:tr>
      <w:tr w:rsidR="00F27778" w:rsidTr="00A44D4E">
        <w:trPr>
          <w:trHeight w:val="285"/>
        </w:trPr>
        <w:tc>
          <w:tcPr>
            <w:tcW w:w="8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kern w:val="0"/>
                <w:sz w:val="22"/>
              </w:rPr>
            </w:pPr>
            <w:r>
              <w:rPr>
                <w:rFonts w:ascii="宋体" w:hAnsi="宋体" w:cs="宋体" w:hint="eastAsia"/>
                <w:color w:val="000000"/>
                <w:kern w:val="0"/>
                <w:sz w:val="22"/>
              </w:rPr>
              <w:t>1</w:t>
            </w:r>
          </w:p>
        </w:tc>
        <w:tc>
          <w:tcPr>
            <w:tcW w:w="21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2F4ED5" w:rsidP="00A44D4E">
            <w:pPr>
              <w:widowControl/>
              <w:jc w:val="center"/>
              <w:textAlignment w:val="center"/>
              <w:rPr>
                <w:rFonts w:ascii="宋体" w:hAnsi="宋体" w:cs="宋体"/>
                <w:color w:val="000000"/>
                <w:sz w:val="22"/>
              </w:rPr>
            </w:pPr>
            <w:r>
              <w:rPr>
                <w:rFonts w:ascii="宋体" w:hAnsi="宋体" w:cs="宋体" w:hint="eastAsia"/>
                <w:color w:val="000000"/>
                <w:kern w:val="0"/>
                <w:sz w:val="22"/>
              </w:rPr>
              <w:t>现场音频</w:t>
            </w:r>
          </w:p>
        </w:tc>
        <w:tc>
          <w:tcPr>
            <w:tcW w:w="19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2F4ED5" w:rsidP="00A44D4E">
            <w:pPr>
              <w:widowControl/>
              <w:jc w:val="center"/>
              <w:textAlignment w:val="center"/>
              <w:rPr>
                <w:rFonts w:ascii="宋体" w:hAnsi="宋体" w:cs="宋体"/>
                <w:color w:val="000000"/>
                <w:sz w:val="22"/>
              </w:rPr>
            </w:pPr>
            <w:r>
              <w:rPr>
                <w:rFonts w:ascii="宋体" w:hAnsi="宋体" w:cs="宋体" w:hint="eastAsia"/>
                <w:color w:val="000000"/>
                <w:kern w:val="0"/>
                <w:sz w:val="22"/>
              </w:rPr>
              <w:t>两大应急通信系系统</w:t>
            </w:r>
          </w:p>
        </w:tc>
      </w:tr>
      <w:tr w:rsidR="00F27778" w:rsidTr="00A44D4E">
        <w:trPr>
          <w:trHeight w:val="285"/>
        </w:trPr>
        <w:tc>
          <w:tcPr>
            <w:tcW w:w="8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kern w:val="0"/>
                <w:sz w:val="22"/>
              </w:rPr>
            </w:pPr>
            <w:r>
              <w:rPr>
                <w:rFonts w:ascii="宋体" w:hAnsi="宋体" w:cs="宋体" w:hint="eastAsia"/>
                <w:color w:val="000000"/>
                <w:kern w:val="0"/>
                <w:sz w:val="22"/>
              </w:rPr>
              <w:t>2</w:t>
            </w:r>
          </w:p>
        </w:tc>
        <w:tc>
          <w:tcPr>
            <w:tcW w:w="21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2F4ED5" w:rsidP="00A44D4E">
            <w:pPr>
              <w:widowControl/>
              <w:jc w:val="center"/>
              <w:textAlignment w:val="center"/>
              <w:rPr>
                <w:rFonts w:ascii="宋体" w:hAnsi="宋体" w:cs="宋体"/>
                <w:color w:val="000000"/>
                <w:sz w:val="22"/>
              </w:rPr>
            </w:pPr>
            <w:r>
              <w:rPr>
                <w:rFonts w:ascii="宋体" w:hAnsi="宋体" w:cs="宋体" w:hint="eastAsia"/>
                <w:color w:val="000000"/>
                <w:kern w:val="0"/>
                <w:sz w:val="22"/>
              </w:rPr>
              <w:t>现场视频</w:t>
            </w:r>
          </w:p>
        </w:tc>
        <w:tc>
          <w:tcPr>
            <w:tcW w:w="19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2F4ED5" w:rsidP="00A44D4E">
            <w:pPr>
              <w:widowControl/>
              <w:jc w:val="center"/>
              <w:textAlignment w:val="center"/>
              <w:rPr>
                <w:rFonts w:ascii="宋体" w:hAnsi="宋体" w:cs="宋体"/>
                <w:color w:val="000000"/>
                <w:sz w:val="22"/>
              </w:rPr>
            </w:pPr>
            <w:r>
              <w:rPr>
                <w:rFonts w:ascii="宋体" w:hAnsi="宋体" w:cs="宋体" w:hint="eastAsia"/>
                <w:color w:val="000000"/>
                <w:kern w:val="0"/>
                <w:sz w:val="22"/>
              </w:rPr>
              <w:t>两大应急通信系系统</w:t>
            </w:r>
          </w:p>
        </w:tc>
      </w:tr>
      <w:tr w:rsidR="00F27778" w:rsidTr="00A44D4E">
        <w:trPr>
          <w:trHeight w:val="285"/>
        </w:trPr>
        <w:tc>
          <w:tcPr>
            <w:tcW w:w="8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kern w:val="0"/>
                <w:sz w:val="22"/>
              </w:rPr>
            </w:pPr>
            <w:r>
              <w:rPr>
                <w:rFonts w:ascii="宋体" w:hAnsi="宋体" w:cs="宋体" w:hint="eastAsia"/>
                <w:color w:val="000000"/>
                <w:kern w:val="0"/>
                <w:sz w:val="22"/>
              </w:rPr>
              <w:t>3</w:t>
            </w:r>
          </w:p>
        </w:tc>
        <w:tc>
          <w:tcPr>
            <w:tcW w:w="21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2F4ED5" w:rsidP="00A44D4E">
            <w:pPr>
              <w:widowControl/>
              <w:jc w:val="center"/>
              <w:textAlignment w:val="center"/>
              <w:rPr>
                <w:rFonts w:ascii="宋体" w:hAnsi="宋体" w:cs="宋体"/>
                <w:color w:val="000000"/>
                <w:sz w:val="22"/>
              </w:rPr>
            </w:pPr>
            <w:r>
              <w:rPr>
                <w:rFonts w:ascii="宋体" w:hAnsi="宋体" w:cs="宋体" w:hint="eastAsia"/>
                <w:color w:val="000000"/>
                <w:kern w:val="0"/>
                <w:sz w:val="22"/>
              </w:rPr>
              <w:t>现场采集数据</w:t>
            </w:r>
          </w:p>
        </w:tc>
        <w:tc>
          <w:tcPr>
            <w:tcW w:w="19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2F4ED5" w:rsidP="00A44D4E">
            <w:pPr>
              <w:widowControl/>
              <w:jc w:val="center"/>
              <w:textAlignment w:val="center"/>
              <w:rPr>
                <w:rFonts w:ascii="宋体" w:hAnsi="宋体" w:cs="宋体"/>
                <w:color w:val="000000"/>
                <w:sz w:val="22"/>
              </w:rPr>
            </w:pPr>
            <w:r>
              <w:rPr>
                <w:rFonts w:ascii="宋体" w:hAnsi="宋体" w:cs="宋体" w:hint="eastAsia"/>
                <w:color w:val="000000"/>
                <w:kern w:val="0"/>
                <w:sz w:val="22"/>
              </w:rPr>
              <w:t>两大应急通信系系统</w:t>
            </w:r>
          </w:p>
        </w:tc>
      </w:tr>
    </w:tbl>
    <w:p w:rsidR="00F27778" w:rsidRPr="00B40BF5" w:rsidRDefault="00CE14A2" w:rsidP="00CE14A2">
      <w:pPr>
        <w:spacing w:line="300" w:lineRule="auto"/>
        <w:ind w:firstLineChars="200" w:firstLine="480"/>
        <w:rPr>
          <w:szCs w:val="24"/>
        </w:rPr>
      </w:pPr>
      <w:r>
        <w:rPr>
          <w:szCs w:val="24"/>
        </w:rPr>
        <w:t>d</w:t>
      </w:r>
      <w:r>
        <w:rPr>
          <w:rFonts w:hint="eastAsia"/>
          <w:szCs w:val="24"/>
        </w:rPr>
        <w:t>）</w:t>
      </w:r>
      <w:r w:rsidR="00A3213E">
        <w:rPr>
          <w:rFonts w:hint="eastAsia"/>
          <w:szCs w:val="24"/>
        </w:rPr>
        <w:t>社会及外部联动数据</w:t>
      </w:r>
    </w:p>
    <w:p w:rsidR="00F27778" w:rsidRPr="00B40BF5" w:rsidRDefault="00F27778" w:rsidP="00F27778">
      <w:pPr>
        <w:jc w:val="center"/>
      </w:pPr>
      <w:r>
        <w:rPr>
          <w:rFonts w:hint="eastAsia"/>
          <w:szCs w:val="24"/>
        </w:rPr>
        <w:t>表</w:t>
      </w:r>
      <w:r>
        <w:rPr>
          <w:szCs w:val="24"/>
        </w:rPr>
        <w:fldChar w:fldCharType="begin"/>
      </w:r>
      <w:r>
        <w:rPr>
          <w:szCs w:val="24"/>
        </w:rPr>
        <w:instrText xml:space="preserve"> STYLEREF 1 \s </w:instrText>
      </w:r>
      <w:r>
        <w:rPr>
          <w:szCs w:val="24"/>
        </w:rPr>
        <w:fldChar w:fldCharType="separate"/>
      </w:r>
      <w:r>
        <w:rPr>
          <w:noProof/>
          <w:szCs w:val="24"/>
        </w:rPr>
        <w:t>5</w:t>
      </w:r>
      <w:r>
        <w:rPr>
          <w:szCs w:val="24"/>
        </w:rPr>
        <w:fldChar w:fldCharType="end"/>
      </w:r>
      <w:r>
        <w:rPr>
          <w:szCs w:val="24"/>
        </w:rPr>
        <w:noBreakHyphen/>
      </w:r>
      <w:r>
        <w:rPr>
          <w:szCs w:val="24"/>
        </w:rPr>
        <w:fldChar w:fldCharType="begin"/>
      </w:r>
      <w:r>
        <w:rPr>
          <w:szCs w:val="24"/>
        </w:rPr>
        <w:instrText xml:space="preserve"> SEQ </w:instrText>
      </w:r>
      <w:r>
        <w:rPr>
          <w:szCs w:val="24"/>
        </w:rPr>
        <w:instrText>表</w:instrText>
      </w:r>
      <w:r>
        <w:rPr>
          <w:szCs w:val="24"/>
        </w:rPr>
        <w:instrText xml:space="preserve"> \* ARABIC \s 1 </w:instrText>
      </w:r>
      <w:r>
        <w:rPr>
          <w:szCs w:val="24"/>
        </w:rPr>
        <w:fldChar w:fldCharType="separate"/>
      </w:r>
      <w:r>
        <w:rPr>
          <w:noProof/>
          <w:szCs w:val="24"/>
        </w:rPr>
        <w:t>4</w:t>
      </w:r>
      <w:r>
        <w:rPr>
          <w:szCs w:val="24"/>
        </w:rPr>
        <w:fldChar w:fldCharType="end"/>
      </w:r>
      <w:r w:rsidR="00A3213E">
        <w:rPr>
          <w:rFonts w:ascii="Times New Roman" w:hAnsi="Times New Roman" w:hint="eastAsia"/>
          <w:szCs w:val="24"/>
        </w:rPr>
        <w:t>社会及外部联动</w:t>
      </w:r>
      <w:r>
        <w:rPr>
          <w:rFonts w:ascii="Times New Roman" w:hAnsi="Times New Roman" w:hint="eastAsia"/>
          <w:szCs w:val="24"/>
        </w:rPr>
        <w:t>数据列表</w:t>
      </w:r>
    </w:p>
    <w:tbl>
      <w:tblPr>
        <w:tblW w:w="5000" w:type="pct"/>
        <w:tblCellMar>
          <w:top w:w="15" w:type="dxa"/>
          <w:left w:w="15" w:type="dxa"/>
          <w:bottom w:w="15" w:type="dxa"/>
          <w:right w:w="15" w:type="dxa"/>
        </w:tblCellMar>
        <w:tblLook w:val="04A0" w:firstRow="1" w:lastRow="0" w:firstColumn="1" w:lastColumn="0" w:noHBand="0" w:noVBand="1"/>
      </w:tblPr>
      <w:tblGrid>
        <w:gridCol w:w="1613"/>
        <w:gridCol w:w="3995"/>
        <w:gridCol w:w="3606"/>
      </w:tblGrid>
      <w:tr w:rsidR="00F27778" w:rsidTr="00A44D4E">
        <w:trPr>
          <w:trHeight w:val="285"/>
        </w:trPr>
        <w:tc>
          <w:tcPr>
            <w:tcW w:w="8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kern w:val="0"/>
                <w:sz w:val="22"/>
              </w:rPr>
            </w:pPr>
            <w:r>
              <w:rPr>
                <w:rFonts w:ascii="宋体" w:hAnsi="宋体" w:cs="宋体" w:hint="eastAsia"/>
                <w:b/>
                <w:bCs/>
                <w:color w:val="000000"/>
                <w:kern w:val="0"/>
                <w:sz w:val="22"/>
              </w:rPr>
              <w:t>序号</w:t>
            </w:r>
          </w:p>
        </w:tc>
        <w:tc>
          <w:tcPr>
            <w:tcW w:w="21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kern w:val="0"/>
                <w:sz w:val="22"/>
              </w:rPr>
            </w:pPr>
            <w:r>
              <w:rPr>
                <w:rFonts w:ascii="宋体" w:hAnsi="宋体" w:cs="宋体" w:hint="eastAsia"/>
                <w:b/>
                <w:bCs/>
                <w:color w:val="000000"/>
                <w:kern w:val="0"/>
                <w:sz w:val="22"/>
              </w:rPr>
              <w:t>数据内容</w:t>
            </w:r>
          </w:p>
        </w:tc>
        <w:tc>
          <w:tcPr>
            <w:tcW w:w="1957" w:type="pct"/>
            <w:tcBorders>
              <w:top w:val="single" w:sz="4" w:space="0" w:color="000000"/>
              <w:left w:val="single" w:sz="4" w:space="0" w:color="000000"/>
              <w:bottom w:val="single" w:sz="4" w:space="0" w:color="000000"/>
              <w:right w:val="single" w:sz="4" w:space="0" w:color="000000"/>
            </w:tcBorders>
            <w:shd w:val="clear" w:color="auto" w:fill="auto"/>
          </w:tcPr>
          <w:p w:rsidR="00F27778" w:rsidRDefault="00F27778" w:rsidP="00A44D4E">
            <w:pPr>
              <w:widowControl/>
              <w:jc w:val="center"/>
              <w:textAlignment w:val="top"/>
              <w:rPr>
                <w:rFonts w:ascii="宋体" w:hAnsi="宋体" w:cs="宋体"/>
                <w:color w:val="000000"/>
                <w:kern w:val="0"/>
                <w:sz w:val="22"/>
              </w:rPr>
            </w:pPr>
            <w:r>
              <w:rPr>
                <w:rFonts w:ascii="Times New Roman" w:hAnsi="Times New Roman" w:hint="eastAsia"/>
                <w:b/>
                <w:bCs/>
                <w:color w:val="000000"/>
                <w:kern w:val="0"/>
                <w:sz w:val="21"/>
                <w:szCs w:val="21"/>
              </w:rPr>
              <w:t>数据提供方</w:t>
            </w:r>
          </w:p>
        </w:tc>
      </w:tr>
      <w:tr w:rsidR="00F27778" w:rsidTr="00A44D4E">
        <w:trPr>
          <w:trHeight w:val="285"/>
        </w:trPr>
        <w:tc>
          <w:tcPr>
            <w:tcW w:w="8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kern w:val="0"/>
                <w:sz w:val="22"/>
              </w:rPr>
            </w:pPr>
            <w:r>
              <w:rPr>
                <w:rFonts w:ascii="宋体" w:hAnsi="宋体" w:cs="宋体" w:hint="eastAsia"/>
                <w:color w:val="000000"/>
                <w:kern w:val="0"/>
                <w:sz w:val="22"/>
              </w:rPr>
              <w:t>1</w:t>
            </w:r>
          </w:p>
        </w:tc>
        <w:tc>
          <w:tcPr>
            <w:tcW w:w="21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E90F39" w:rsidP="00A44D4E">
            <w:pPr>
              <w:widowControl/>
              <w:jc w:val="center"/>
              <w:textAlignment w:val="center"/>
              <w:rPr>
                <w:rFonts w:ascii="宋体" w:hAnsi="宋体" w:cs="宋体"/>
                <w:color w:val="000000"/>
                <w:sz w:val="22"/>
              </w:rPr>
            </w:pPr>
            <w:r>
              <w:rPr>
                <w:rFonts w:ascii="宋体" w:hAnsi="宋体" w:cs="宋体" w:hint="eastAsia"/>
                <w:color w:val="000000"/>
                <w:sz w:val="22"/>
              </w:rPr>
              <w:t>联动单位信息</w:t>
            </w:r>
          </w:p>
        </w:tc>
        <w:tc>
          <w:tcPr>
            <w:tcW w:w="19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sz w:val="22"/>
              </w:rPr>
            </w:pPr>
            <w:r>
              <w:rPr>
                <w:rFonts w:ascii="宋体" w:hAnsi="宋体" w:cs="宋体" w:hint="eastAsia"/>
                <w:color w:val="000000"/>
                <w:kern w:val="0"/>
                <w:sz w:val="22"/>
              </w:rPr>
              <w:t>总队中间库</w:t>
            </w:r>
          </w:p>
        </w:tc>
      </w:tr>
      <w:tr w:rsidR="00F27778" w:rsidTr="00A44D4E">
        <w:trPr>
          <w:trHeight w:val="285"/>
        </w:trPr>
        <w:tc>
          <w:tcPr>
            <w:tcW w:w="8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kern w:val="0"/>
                <w:sz w:val="22"/>
              </w:rPr>
            </w:pPr>
            <w:r>
              <w:rPr>
                <w:rFonts w:ascii="宋体" w:hAnsi="宋体" w:cs="宋体" w:hint="eastAsia"/>
                <w:color w:val="000000"/>
                <w:kern w:val="0"/>
                <w:sz w:val="22"/>
              </w:rPr>
              <w:t>2</w:t>
            </w:r>
          </w:p>
        </w:tc>
        <w:tc>
          <w:tcPr>
            <w:tcW w:w="21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E90F39" w:rsidP="00A44D4E">
            <w:pPr>
              <w:widowControl/>
              <w:jc w:val="center"/>
              <w:textAlignment w:val="center"/>
              <w:rPr>
                <w:rFonts w:ascii="宋体" w:hAnsi="宋体" w:cs="宋体"/>
                <w:color w:val="000000"/>
                <w:sz w:val="22"/>
              </w:rPr>
            </w:pPr>
            <w:r>
              <w:rPr>
                <w:rFonts w:ascii="宋体" w:hAnsi="宋体" w:cs="宋体" w:hint="eastAsia"/>
                <w:color w:val="000000"/>
                <w:sz w:val="22"/>
              </w:rPr>
              <w:t>联动对象基本信息</w:t>
            </w:r>
          </w:p>
        </w:tc>
        <w:tc>
          <w:tcPr>
            <w:tcW w:w="19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sz w:val="22"/>
              </w:rPr>
            </w:pPr>
            <w:r>
              <w:rPr>
                <w:rFonts w:ascii="宋体" w:hAnsi="宋体" w:cs="宋体" w:hint="eastAsia"/>
                <w:color w:val="000000"/>
                <w:kern w:val="0"/>
                <w:sz w:val="22"/>
              </w:rPr>
              <w:t>总队中间库</w:t>
            </w:r>
          </w:p>
        </w:tc>
      </w:tr>
      <w:tr w:rsidR="00F27778" w:rsidTr="00A44D4E">
        <w:trPr>
          <w:trHeight w:val="285"/>
        </w:trPr>
        <w:tc>
          <w:tcPr>
            <w:tcW w:w="8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kern w:val="0"/>
                <w:sz w:val="22"/>
              </w:rPr>
            </w:pPr>
            <w:r>
              <w:rPr>
                <w:rFonts w:ascii="宋体" w:hAnsi="宋体" w:cs="宋体" w:hint="eastAsia"/>
                <w:color w:val="000000"/>
                <w:kern w:val="0"/>
                <w:sz w:val="22"/>
              </w:rPr>
              <w:t>3</w:t>
            </w:r>
          </w:p>
        </w:tc>
        <w:tc>
          <w:tcPr>
            <w:tcW w:w="21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E90F39" w:rsidP="00A44D4E">
            <w:pPr>
              <w:widowControl/>
              <w:jc w:val="center"/>
              <w:textAlignment w:val="center"/>
              <w:rPr>
                <w:rFonts w:ascii="宋体" w:hAnsi="宋体" w:cs="宋体"/>
                <w:color w:val="000000"/>
                <w:sz w:val="22"/>
              </w:rPr>
            </w:pPr>
            <w:r>
              <w:rPr>
                <w:rFonts w:ascii="宋体" w:hAnsi="宋体" w:cs="宋体" w:hint="eastAsia"/>
                <w:color w:val="000000"/>
                <w:kern w:val="0"/>
                <w:sz w:val="22"/>
              </w:rPr>
              <w:t>其他社会采集信息</w:t>
            </w:r>
          </w:p>
        </w:tc>
        <w:tc>
          <w:tcPr>
            <w:tcW w:w="19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7778" w:rsidRDefault="00F27778" w:rsidP="00A44D4E">
            <w:pPr>
              <w:widowControl/>
              <w:jc w:val="center"/>
              <w:textAlignment w:val="center"/>
              <w:rPr>
                <w:rFonts w:ascii="宋体" w:hAnsi="宋体" w:cs="宋体"/>
                <w:color w:val="000000"/>
                <w:sz w:val="22"/>
              </w:rPr>
            </w:pPr>
            <w:r>
              <w:rPr>
                <w:rFonts w:ascii="宋体" w:hAnsi="宋体" w:cs="宋体" w:hint="eastAsia"/>
                <w:color w:val="000000"/>
                <w:kern w:val="0"/>
                <w:sz w:val="22"/>
              </w:rPr>
              <w:t>总队中间库</w:t>
            </w:r>
          </w:p>
        </w:tc>
      </w:tr>
    </w:tbl>
    <w:p w:rsidR="00F27778" w:rsidRPr="008B68DB" w:rsidRDefault="00F27778" w:rsidP="008B68DB"/>
    <w:p w:rsidR="004C2B8A" w:rsidRPr="004C2B8A" w:rsidRDefault="004C2B8A" w:rsidP="004C2B8A">
      <w:pPr>
        <w:pStyle w:val="2Heading2HiddenHeading2CCBSheading22ISO1"/>
        <w:ind w:left="0" w:firstLine="0"/>
      </w:pPr>
      <w:bookmarkStart w:id="49" w:name="_Toc514399586"/>
      <w:r w:rsidRPr="004C2B8A">
        <w:rPr>
          <w:rFonts w:hint="eastAsia"/>
        </w:rPr>
        <w:t>数据存储</w:t>
      </w:r>
      <w:bookmarkEnd w:id="48"/>
      <w:bookmarkEnd w:id="49"/>
    </w:p>
    <w:p w:rsidR="004C2B8A" w:rsidRDefault="00A44D4E" w:rsidP="004C2B8A">
      <w:pPr>
        <w:spacing w:line="300" w:lineRule="auto"/>
        <w:ind w:firstLine="420"/>
        <w:rPr>
          <w:szCs w:val="24"/>
        </w:rPr>
      </w:pPr>
      <w:r>
        <w:rPr>
          <w:rFonts w:hint="eastAsia"/>
          <w:szCs w:val="24"/>
        </w:rPr>
        <w:t>总队应统筹规划本总队大数据平台，对各类</w:t>
      </w:r>
      <w:r w:rsidR="00A802F6">
        <w:rPr>
          <w:rFonts w:hint="eastAsia"/>
          <w:szCs w:val="24"/>
        </w:rPr>
        <w:t>内部业务数据、外部关联数据、采集信息、音视频等资源进行集中存储，向总（支）队实战指挥平台、总队其他业务系统、总队大数据分析</w:t>
      </w:r>
      <w:r w:rsidR="005C76CE">
        <w:rPr>
          <w:rFonts w:hint="eastAsia"/>
          <w:szCs w:val="24"/>
        </w:rPr>
        <w:t>、外部应急联动单位共享等</w:t>
      </w:r>
      <w:r w:rsidR="00A802F6">
        <w:rPr>
          <w:rFonts w:hint="eastAsia"/>
          <w:szCs w:val="24"/>
        </w:rPr>
        <w:t>提供数据服务。</w:t>
      </w:r>
      <w:r>
        <w:rPr>
          <w:rFonts w:hint="eastAsia"/>
          <w:szCs w:val="24"/>
        </w:rPr>
        <w:t>大数据平台包括关系型数据库和</w:t>
      </w:r>
      <w:r w:rsidR="00CC4544">
        <w:rPr>
          <w:rFonts w:hint="eastAsia"/>
          <w:szCs w:val="24"/>
        </w:rPr>
        <w:t>大</w:t>
      </w:r>
      <w:r>
        <w:rPr>
          <w:rFonts w:hint="eastAsia"/>
          <w:szCs w:val="24"/>
        </w:rPr>
        <w:t>数据库，实战指挥平台应在总队级大数据平台的数据</w:t>
      </w:r>
      <w:r w:rsidR="00A802F6">
        <w:rPr>
          <w:rFonts w:hint="eastAsia"/>
          <w:szCs w:val="24"/>
        </w:rPr>
        <w:t>和服务</w:t>
      </w:r>
      <w:r>
        <w:rPr>
          <w:rFonts w:hint="eastAsia"/>
          <w:szCs w:val="24"/>
        </w:rPr>
        <w:t>支撑上，开展</w:t>
      </w:r>
      <w:r w:rsidR="00A802F6">
        <w:rPr>
          <w:rFonts w:hint="eastAsia"/>
          <w:szCs w:val="24"/>
        </w:rPr>
        <w:t>主题库创建、数据服务和业务应用。</w:t>
      </w:r>
      <w:r w:rsidR="00D52F8C">
        <w:rPr>
          <w:rFonts w:hint="eastAsia"/>
          <w:szCs w:val="24"/>
        </w:rPr>
        <w:t>消防局</w:t>
      </w:r>
      <w:r w:rsidR="00F32911">
        <w:rPr>
          <w:rFonts w:hint="eastAsia"/>
          <w:szCs w:val="24"/>
        </w:rPr>
        <w:t>年内将对云平台、大数据平台进行调研，形成建设指南和</w:t>
      </w:r>
      <w:r w:rsidR="00F32911">
        <w:rPr>
          <w:rFonts w:hint="eastAsia"/>
          <w:szCs w:val="24"/>
        </w:rPr>
        <w:lastRenderedPageBreak/>
        <w:t>指导意见，为下一步各地开展建设提供技术指导，确保上下兼容互通。</w:t>
      </w:r>
    </w:p>
    <w:p w:rsidR="005019DA" w:rsidRDefault="00DC0132" w:rsidP="004C2B8A">
      <w:pPr>
        <w:spacing w:line="300" w:lineRule="auto"/>
        <w:ind w:firstLine="420"/>
        <w:rPr>
          <w:szCs w:val="24"/>
        </w:rPr>
      </w:pPr>
      <w:r>
        <w:rPr>
          <w:rFonts w:hint="eastAsia"/>
          <w:szCs w:val="24"/>
        </w:rPr>
        <w:t>对于已开展大数据平台建设的总队，实战指挥平台应基于大数据平台进行数据汇聚；对于尚未开展大数据平台建设总队，在规划设计实战指挥平台中，应</w:t>
      </w:r>
      <w:r w:rsidR="00F32911">
        <w:rPr>
          <w:rFonts w:hint="eastAsia"/>
          <w:szCs w:val="24"/>
        </w:rPr>
        <w:t>采用大数据技术进行设计，</w:t>
      </w:r>
      <w:r>
        <w:rPr>
          <w:rFonts w:hint="eastAsia"/>
          <w:szCs w:val="24"/>
        </w:rPr>
        <w:t>确保实战指挥平台的数据汇聚和数据服务可平滑迁移至后续的大数据平台中，保持总队数据的完整和集中存储</w:t>
      </w:r>
      <w:r w:rsidR="00D4494D">
        <w:rPr>
          <w:rFonts w:hint="eastAsia"/>
          <w:szCs w:val="24"/>
        </w:rPr>
        <w:t>。</w:t>
      </w:r>
    </w:p>
    <w:p w:rsidR="00155548" w:rsidRPr="00337324" w:rsidRDefault="00155548" w:rsidP="004C2B8A">
      <w:pPr>
        <w:spacing w:line="300" w:lineRule="auto"/>
        <w:ind w:firstLine="420"/>
        <w:rPr>
          <w:szCs w:val="24"/>
        </w:rPr>
      </w:pPr>
      <w:r>
        <w:rPr>
          <w:rFonts w:hint="eastAsia"/>
          <w:szCs w:val="24"/>
        </w:rPr>
        <w:t>2017</w:t>
      </w:r>
      <w:r>
        <w:rPr>
          <w:rFonts w:hint="eastAsia"/>
          <w:szCs w:val="24"/>
        </w:rPr>
        <w:t>年各总队配合</w:t>
      </w:r>
      <w:r w:rsidR="00D52F8C">
        <w:rPr>
          <w:rFonts w:hint="eastAsia"/>
          <w:szCs w:val="24"/>
        </w:rPr>
        <w:t>消防局</w:t>
      </w:r>
      <w:r>
        <w:rPr>
          <w:rFonts w:hint="eastAsia"/>
          <w:szCs w:val="24"/>
        </w:rPr>
        <w:t>实战指挥平台建设的中间库，</w:t>
      </w:r>
      <w:r w:rsidR="00936C19">
        <w:rPr>
          <w:rFonts w:hint="eastAsia"/>
          <w:szCs w:val="24"/>
        </w:rPr>
        <w:t>可</w:t>
      </w:r>
      <w:r>
        <w:rPr>
          <w:rFonts w:hint="eastAsia"/>
          <w:szCs w:val="24"/>
        </w:rPr>
        <w:t>结合本总队建设规划，纳入本总队的业务数据库</w:t>
      </w:r>
      <w:r w:rsidR="00F06CAF">
        <w:rPr>
          <w:rFonts w:hint="eastAsia"/>
          <w:szCs w:val="24"/>
        </w:rPr>
        <w:t>，消防局不再通过</w:t>
      </w:r>
      <w:r w:rsidR="00936C19">
        <w:rPr>
          <w:rFonts w:hint="eastAsia"/>
          <w:szCs w:val="24"/>
        </w:rPr>
        <w:t>中间库</w:t>
      </w:r>
      <w:r w:rsidR="000204A0">
        <w:rPr>
          <w:rFonts w:hint="eastAsia"/>
          <w:szCs w:val="24"/>
        </w:rPr>
        <w:t>抽取</w:t>
      </w:r>
      <w:r w:rsidR="00F06CAF">
        <w:rPr>
          <w:rFonts w:hint="eastAsia"/>
          <w:szCs w:val="24"/>
        </w:rPr>
        <w:t>相关数据。</w:t>
      </w:r>
    </w:p>
    <w:p w:rsidR="00F83AC6" w:rsidRDefault="00A802F6" w:rsidP="002518CE">
      <w:pPr>
        <w:spacing w:line="300" w:lineRule="auto"/>
        <w:ind w:firstLine="420"/>
        <w:rPr>
          <w:szCs w:val="24"/>
        </w:rPr>
      </w:pPr>
      <w:r>
        <w:rPr>
          <w:rFonts w:hint="eastAsia"/>
          <w:szCs w:val="24"/>
        </w:rPr>
        <w:t>新采集</w:t>
      </w:r>
      <w:r w:rsidR="004C2B8A" w:rsidRPr="005E5A9D">
        <w:rPr>
          <w:rFonts w:hint="eastAsia"/>
          <w:szCs w:val="24"/>
        </w:rPr>
        <w:t>数据的</w:t>
      </w:r>
      <w:r>
        <w:rPr>
          <w:rFonts w:hint="eastAsia"/>
          <w:szCs w:val="24"/>
        </w:rPr>
        <w:t>格式、编码、名称要符合现有</w:t>
      </w:r>
      <w:r w:rsidR="00E27666">
        <w:rPr>
          <w:rFonts w:hint="eastAsia"/>
          <w:szCs w:val="24"/>
        </w:rPr>
        <w:t>一体化业务</w:t>
      </w:r>
      <w:r>
        <w:rPr>
          <w:rFonts w:hint="eastAsia"/>
          <w:szCs w:val="24"/>
        </w:rPr>
        <w:t>信息系统的数据标准</w:t>
      </w:r>
      <w:r w:rsidR="00936C19">
        <w:rPr>
          <w:rFonts w:hint="eastAsia"/>
          <w:szCs w:val="24"/>
        </w:rPr>
        <w:t>，但</w:t>
      </w:r>
      <w:r>
        <w:rPr>
          <w:rFonts w:hint="eastAsia"/>
          <w:szCs w:val="24"/>
        </w:rPr>
        <w:t>可在此基础上进行数据项扩展。</w:t>
      </w:r>
    </w:p>
    <w:p w:rsidR="004C2B8A" w:rsidRDefault="004C2B8A" w:rsidP="004C2B8A">
      <w:pPr>
        <w:pStyle w:val="2Heading2HiddenHeading2CCBSheading22ISO1"/>
        <w:ind w:left="0" w:firstLine="0"/>
        <w:rPr>
          <w:szCs w:val="24"/>
        </w:rPr>
      </w:pPr>
      <w:bookmarkStart w:id="50" w:name="_Toc507581288"/>
      <w:bookmarkStart w:id="51" w:name="_Toc514399587"/>
      <w:r>
        <w:rPr>
          <w:rFonts w:hint="eastAsia"/>
          <w:szCs w:val="24"/>
        </w:rPr>
        <w:t>数据汇聚</w:t>
      </w:r>
      <w:bookmarkEnd w:id="50"/>
      <w:bookmarkEnd w:id="51"/>
    </w:p>
    <w:p w:rsidR="004C2B8A" w:rsidRPr="00E467D9" w:rsidRDefault="004C2B8A" w:rsidP="00E467D9">
      <w:pPr>
        <w:spacing w:line="300" w:lineRule="auto"/>
        <w:ind w:firstLine="420"/>
        <w:rPr>
          <w:szCs w:val="24"/>
        </w:rPr>
      </w:pPr>
      <w:r w:rsidRPr="00E467D9">
        <w:rPr>
          <w:rFonts w:hint="eastAsia"/>
          <w:szCs w:val="24"/>
        </w:rPr>
        <w:t>实战指挥平台的数据</w:t>
      </w:r>
      <w:r w:rsidR="006F7854">
        <w:rPr>
          <w:rFonts w:hint="eastAsia"/>
          <w:szCs w:val="24"/>
        </w:rPr>
        <w:t>汇聚</w:t>
      </w:r>
      <w:r w:rsidR="00936C19">
        <w:rPr>
          <w:rFonts w:hint="eastAsia"/>
          <w:szCs w:val="24"/>
        </w:rPr>
        <w:t>应</w:t>
      </w:r>
      <w:r w:rsidR="006F7854">
        <w:rPr>
          <w:rFonts w:hint="eastAsia"/>
          <w:szCs w:val="24"/>
        </w:rPr>
        <w:t>包括以下几类：</w:t>
      </w:r>
    </w:p>
    <w:p w:rsidR="004C2B8A" w:rsidRPr="00E467D9" w:rsidRDefault="00E27666" w:rsidP="006F793D">
      <w:pPr>
        <w:pStyle w:val="-311"/>
        <w:numPr>
          <w:ilvl w:val="0"/>
          <w:numId w:val="26"/>
        </w:numPr>
        <w:spacing w:line="300" w:lineRule="auto"/>
        <w:ind w:firstLineChars="0"/>
        <w:rPr>
          <w:sz w:val="24"/>
          <w:szCs w:val="24"/>
        </w:rPr>
      </w:pPr>
      <w:r>
        <w:rPr>
          <w:rFonts w:hint="eastAsia"/>
          <w:sz w:val="24"/>
          <w:szCs w:val="24"/>
        </w:rPr>
        <w:t>一体化业务</w:t>
      </w:r>
      <w:r w:rsidR="006F7854">
        <w:rPr>
          <w:rFonts w:hint="eastAsia"/>
          <w:sz w:val="24"/>
          <w:szCs w:val="24"/>
        </w:rPr>
        <w:t>信息系统。各总队统一开展</w:t>
      </w:r>
      <w:r w:rsidR="00F35375">
        <w:rPr>
          <w:rFonts w:hint="eastAsia"/>
          <w:sz w:val="24"/>
          <w:szCs w:val="24"/>
        </w:rPr>
        <w:t>总队、</w:t>
      </w:r>
      <w:r w:rsidR="006F7854">
        <w:rPr>
          <w:rFonts w:hint="eastAsia"/>
          <w:sz w:val="24"/>
          <w:szCs w:val="24"/>
        </w:rPr>
        <w:t>支队、大中队的业务数据汇聚，</w:t>
      </w:r>
      <w:r w:rsidR="00DE1119">
        <w:rPr>
          <w:rFonts w:hint="eastAsia"/>
          <w:sz w:val="24"/>
          <w:szCs w:val="24"/>
        </w:rPr>
        <w:t>通过实时和定时</w:t>
      </w:r>
      <w:r w:rsidR="00936C19">
        <w:rPr>
          <w:rFonts w:hint="eastAsia"/>
          <w:sz w:val="24"/>
          <w:szCs w:val="24"/>
        </w:rPr>
        <w:t>两种</w:t>
      </w:r>
      <w:r w:rsidR="00DE1119">
        <w:rPr>
          <w:rFonts w:hint="eastAsia"/>
          <w:sz w:val="24"/>
          <w:szCs w:val="24"/>
        </w:rPr>
        <w:t>方式</w:t>
      </w:r>
      <w:r w:rsidR="00F35375">
        <w:rPr>
          <w:rFonts w:hint="eastAsia"/>
          <w:sz w:val="24"/>
          <w:szCs w:val="24"/>
        </w:rPr>
        <w:t>对数据进行</w:t>
      </w:r>
      <w:r w:rsidR="00936C19">
        <w:rPr>
          <w:rFonts w:hint="eastAsia"/>
          <w:sz w:val="24"/>
          <w:szCs w:val="24"/>
        </w:rPr>
        <w:t>抽取和</w:t>
      </w:r>
      <w:r w:rsidR="00F35375">
        <w:rPr>
          <w:rFonts w:hint="eastAsia"/>
          <w:sz w:val="24"/>
          <w:szCs w:val="24"/>
        </w:rPr>
        <w:t>整合，</w:t>
      </w:r>
      <w:r w:rsidR="001B143E">
        <w:rPr>
          <w:rFonts w:hint="eastAsia"/>
          <w:sz w:val="24"/>
          <w:szCs w:val="24"/>
        </w:rPr>
        <w:t>分别</w:t>
      </w:r>
      <w:r w:rsidR="00F35375">
        <w:rPr>
          <w:rFonts w:hint="eastAsia"/>
          <w:sz w:val="24"/>
          <w:szCs w:val="24"/>
        </w:rPr>
        <w:t>通过消息</w:t>
      </w:r>
      <w:r w:rsidR="00E74239">
        <w:rPr>
          <w:rFonts w:hint="eastAsia"/>
          <w:sz w:val="24"/>
          <w:szCs w:val="24"/>
        </w:rPr>
        <w:t>服务</w:t>
      </w:r>
      <w:r w:rsidR="00F35375">
        <w:rPr>
          <w:rFonts w:hint="eastAsia"/>
          <w:sz w:val="24"/>
          <w:szCs w:val="24"/>
        </w:rPr>
        <w:t>和中间库的方式向实战指挥平台提供数据接入服务。</w:t>
      </w:r>
    </w:p>
    <w:p w:rsidR="004C2B8A" w:rsidRPr="00E467D9" w:rsidRDefault="006F7854" w:rsidP="006F793D">
      <w:pPr>
        <w:pStyle w:val="-311"/>
        <w:numPr>
          <w:ilvl w:val="0"/>
          <w:numId w:val="26"/>
        </w:numPr>
        <w:spacing w:line="300" w:lineRule="auto"/>
        <w:ind w:firstLineChars="0"/>
        <w:rPr>
          <w:sz w:val="24"/>
          <w:szCs w:val="24"/>
        </w:rPr>
      </w:pPr>
      <w:r>
        <w:rPr>
          <w:rFonts w:hint="eastAsia"/>
          <w:sz w:val="24"/>
          <w:szCs w:val="24"/>
        </w:rPr>
        <w:t>互联网采集。</w:t>
      </w:r>
      <w:r w:rsidR="0044630C">
        <w:rPr>
          <w:rFonts w:hint="eastAsia"/>
          <w:sz w:val="24"/>
          <w:szCs w:val="24"/>
        </w:rPr>
        <w:t>通过互联网</w:t>
      </w:r>
      <w:r w:rsidR="004C2B8A" w:rsidRPr="00E467D9">
        <w:rPr>
          <w:rFonts w:hint="eastAsia"/>
          <w:sz w:val="24"/>
          <w:szCs w:val="24"/>
        </w:rPr>
        <w:t>采集的数据</w:t>
      </w:r>
      <w:r w:rsidR="0044630C">
        <w:rPr>
          <w:rFonts w:hint="eastAsia"/>
          <w:sz w:val="24"/>
          <w:szCs w:val="24"/>
        </w:rPr>
        <w:t>（包括互联网</w:t>
      </w:r>
      <w:r w:rsidR="00936C19">
        <w:rPr>
          <w:rFonts w:hint="eastAsia"/>
          <w:sz w:val="24"/>
          <w:szCs w:val="24"/>
        </w:rPr>
        <w:t>业务</w:t>
      </w:r>
      <w:r w:rsidR="0044630C">
        <w:rPr>
          <w:rFonts w:hint="eastAsia"/>
          <w:sz w:val="24"/>
          <w:szCs w:val="24"/>
        </w:rPr>
        <w:t>系统、</w:t>
      </w:r>
      <w:r w:rsidR="00936C19">
        <w:rPr>
          <w:rFonts w:hint="eastAsia"/>
          <w:sz w:val="24"/>
          <w:szCs w:val="24"/>
        </w:rPr>
        <w:t>各类</w:t>
      </w:r>
      <w:r w:rsidR="0044630C">
        <w:rPr>
          <w:rFonts w:hint="eastAsia"/>
          <w:sz w:val="24"/>
          <w:szCs w:val="24"/>
        </w:rPr>
        <w:t>移动终端、第三方</w:t>
      </w:r>
      <w:r w:rsidR="00936C19">
        <w:rPr>
          <w:rFonts w:hint="eastAsia"/>
          <w:sz w:val="24"/>
          <w:szCs w:val="24"/>
        </w:rPr>
        <w:t>单位</w:t>
      </w:r>
      <w:r w:rsidR="0044630C">
        <w:rPr>
          <w:rFonts w:hint="eastAsia"/>
          <w:sz w:val="24"/>
          <w:szCs w:val="24"/>
        </w:rPr>
        <w:t>提供</w:t>
      </w:r>
      <w:r w:rsidR="00936C19">
        <w:rPr>
          <w:rFonts w:hint="eastAsia"/>
          <w:sz w:val="24"/>
          <w:szCs w:val="24"/>
        </w:rPr>
        <w:t>的数据</w:t>
      </w:r>
      <w:r w:rsidR="0044630C">
        <w:rPr>
          <w:rFonts w:hint="eastAsia"/>
          <w:sz w:val="24"/>
          <w:szCs w:val="24"/>
        </w:rPr>
        <w:t>等）</w:t>
      </w:r>
      <w:r w:rsidR="004C2B8A" w:rsidRPr="00E467D9">
        <w:rPr>
          <w:rFonts w:hint="eastAsia"/>
          <w:sz w:val="24"/>
          <w:szCs w:val="24"/>
        </w:rPr>
        <w:t>，需通过</w:t>
      </w:r>
      <w:r w:rsidR="0044630C">
        <w:rPr>
          <w:rFonts w:hint="eastAsia"/>
          <w:sz w:val="24"/>
          <w:szCs w:val="24"/>
        </w:rPr>
        <w:t>总队级实战指挥平台</w:t>
      </w:r>
      <w:r w:rsidR="00936C19">
        <w:rPr>
          <w:rFonts w:hint="eastAsia"/>
          <w:sz w:val="24"/>
          <w:szCs w:val="24"/>
        </w:rPr>
        <w:t>的</w:t>
      </w:r>
      <w:r w:rsidR="0044630C">
        <w:rPr>
          <w:rFonts w:hint="eastAsia"/>
          <w:sz w:val="24"/>
          <w:szCs w:val="24"/>
        </w:rPr>
        <w:t>互联网服务，采用</w:t>
      </w:r>
      <w:r w:rsidR="009E0F07">
        <w:rPr>
          <w:rFonts w:hint="eastAsia"/>
          <w:sz w:val="24"/>
          <w:szCs w:val="24"/>
        </w:rPr>
        <w:t>安全</w:t>
      </w:r>
      <w:r w:rsidR="0044630C">
        <w:rPr>
          <w:rFonts w:hint="eastAsia"/>
          <w:sz w:val="24"/>
          <w:szCs w:val="24"/>
        </w:rPr>
        <w:t>边界</w:t>
      </w:r>
      <w:r w:rsidR="009E0F07">
        <w:rPr>
          <w:rFonts w:hint="eastAsia"/>
          <w:sz w:val="24"/>
          <w:szCs w:val="24"/>
        </w:rPr>
        <w:t>的</w:t>
      </w:r>
      <w:r w:rsidR="0044630C">
        <w:rPr>
          <w:rFonts w:hint="eastAsia"/>
          <w:sz w:val="24"/>
          <w:szCs w:val="24"/>
        </w:rPr>
        <w:t>接入方式，汇聚至</w:t>
      </w:r>
      <w:r w:rsidR="00CA787D">
        <w:rPr>
          <w:rFonts w:hint="eastAsia"/>
          <w:sz w:val="24"/>
          <w:szCs w:val="24"/>
        </w:rPr>
        <w:t>总队大数据平台</w:t>
      </w:r>
      <w:r w:rsidR="00397BC3">
        <w:rPr>
          <w:rFonts w:hint="eastAsia"/>
          <w:sz w:val="24"/>
          <w:szCs w:val="24"/>
        </w:rPr>
        <w:t>（或实战指挥平台数据库）</w:t>
      </w:r>
      <w:r w:rsidR="00CA787D">
        <w:rPr>
          <w:rFonts w:hint="eastAsia"/>
          <w:sz w:val="24"/>
          <w:szCs w:val="24"/>
        </w:rPr>
        <w:t>，向</w:t>
      </w:r>
      <w:r w:rsidR="0044630C">
        <w:rPr>
          <w:rFonts w:hint="eastAsia"/>
          <w:sz w:val="24"/>
          <w:szCs w:val="24"/>
        </w:rPr>
        <w:t>实战指挥平台</w:t>
      </w:r>
      <w:r w:rsidR="00CA787D">
        <w:rPr>
          <w:rFonts w:hint="eastAsia"/>
          <w:sz w:val="24"/>
          <w:szCs w:val="24"/>
        </w:rPr>
        <w:t>提供数据服务</w:t>
      </w:r>
      <w:r w:rsidR="004C2B8A" w:rsidRPr="00E467D9">
        <w:rPr>
          <w:rFonts w:hint="eastAsia"/>
          <w:sz w:val="24"/>
          <w:szCs w:val="24"/>
        </w:rPr>
        <w:t>。</w:t>
      </w:r>
    </w:p>
    <w:p w:rsidR="006F7854" w:rsidRPr="00CA787D" w:rsidRDefault="00CA787D" w:rsidP="00CA787D">
      <w:pPr>
        <w:pStyle w:val="-311"/>
        <w:numPr>
          <w:ilvl w:val="0"/>
          <w:numId w:val="26"/>
        </w:numPr>
        <w:spacing w:line="300" w:lineRule="auto"/>
        <w:ind w:firstLineChars="0"/>
        <w:rPr>
          <w:sz w:val="24"/>
          <w:szCs w:val="24"/>
        </w:rPr>
      </w:pPr>
      <w:r>
        <w:rPr>
          <w:rFonts w:hint="eastAsia"/>
          <w:sz w:val="24"/>
          <w:szCs w:val="24"/>
        </w:rPr>
        <w:t>总</w:t>
      </w:r>
      <w:r w:rsidR="00936C19">
        <w:rPr>
          <w:rFonts w:hint="eastAsia"/>
          <w:sz w:val="24"/>
          <w:szCs w:val="24"/>
        </w:rPr>
        <w:t>（支）</w:t>
      </w:r>
      <w:r>
        <w:rPr>
          <w:rFonts w:hint="eastAsia"/>
          <w:sz w:val="24"/>
          <w:szCs w:val="24"/>
        </w:rPr>
        <w:t>队</w:t>
      </w:r>
      <w:r w:rsidR="006F7854">
        <w:rPr>
          <w:rFonts w:hint="eastAsia"/>
          <w:sz w:val="24"/>
          <w:szCs w:val="24"/>
        </w:rPr>
        <w:t>自建系统。</w:t>
      </w:r>
      <w:r w:rsidR="00E500FC">
        <w:rPr>
          <w:rFonts w:hint="eastAsia"/>
          <w:sz w:val="24"/>
          <w:szCs w:val="24"/>
        </w:rPr>
        <w:t>总</w:t>
      </w:r>
      <w:r>
        <w:rPr>
          <w:rFonts w:hint="eastAsia"/>
          <w:sz w:val="24"/>
          <w:szCs w:val="24"/>
        </w:rPr>
        <w:t>（支）</w:t>
      </w:r>
      <w:r w:rsidR="00E500FC">
        <w:rPr>
          <w:rFonts w:hint="eastAsia"/>
          <w:sz w:val="24"/>
          <w:szCs w:val="24"/>
        </w:rPr>
        <w:t>队现有自建系统</w:t>
      </w:r>
      <w:r>
        <w:rPr>
          <w:rFonts w:hint="eastAsia"/>
          <w:sz w:val="24"/>
          <w:szCs w:val="24"/>
        </w:rPr>
        <w:t>通过接口的方式向总队大数据平台</w:t>
      </w:r>
      <w:r w:rsidR="00397BC3">
        <w:rPr>
          <w:rFonts w:hint="eastAsia"/>
          <w:sz w:val="24"/>
          <w:szCs w:val="24"/>
        </w:rPr>
        <w:t>（或实战指挥平台数据库）</w:t>
      </w:r>
      <w:r>
        <w:rPr>
          <w:rFonts w:hint="eastAsia"/>
          <w:sz w:val="24"/>
          <w:szCs w:val="24"/>
        </w:rPr>
        <w:t>进行数据汇聚，</w:t>
      </w:r>
      <w:r w:rsidR="00936C19">
        <w:rPr>
          <w:rFonts w:hint="eastAsia"/>
          <w:sz w:val="24"/>
          <w:szCs w:val="24"/>
        </w:rPr>
        <w:t>为</w:t>
      </w:r>
      <w:r>
        <w:rPr>
          <w:rFonts w:hint="eastAsia"/>
          <w:sz w:val="24"/>
          <w:szCs w:val="24"/>
        </w:rPr>
        <w:t>实战指挥平台提供数据服务</w:t>
      </w:r>
      <w:r w:rsidR="004C2B8A" w:rsidRPr="00E467D9">
        <w:rPr>
          <w:rFonts w:hint="eastAsia"/>
          <w:sz w:val="24"/>
          <w:szCs w:val="24"/>
        </w:rPr>
        <w:t>。</w:t>
      </w:r>
    </w:p>
    <w:p w:rsidR="006F7854" w:rsidRDefault="006F7854" w:rsidP="006F793D">
      <w:pPr>
        <w:pStyle w:val="-311"/>
        <w:numPr>
          <w:ilvl w:val="0"/>
          <w:numId w:val="26"/>
        </w:numPr>
        <w:spacing w:line="300" w:lineRule="auto"/>
        <w:ind w:firstLineChars="0"/>
        <w:rPr>
          <w:sz w:val="24"/>
          <w:szCs w:val="24"/>
        </w:rPr>
      </w:pPr>
      <w:r>
        <w:rPr>
          <w:rFonts w:hint="eastAsia"/>
          <w:sz w:val="24"/>
          <w:szCs w:val="24"/>
        </w:rPr>
        <w:t>两大应急通信系统。</w:t>
      </w:r>
      <w:r w:rsidR="009E426E">
        <w:rPr>
          <w:rFonts w:hint="eastAsia"/>
          <w:sz w:val="24"/>
          <w:szCs w:val="24"/>
        </w:rPr>
        <w:t>实现</w:t>
      </w:r>
      <w:r w:rsidR="006B40AD">
        <w:rPr>
          <w:rFonts w:hint="eastAsia"/>
          <w:sz w:val="24"/>
          <w:szCs w:val="24"/>
        </w:rPr>
        <w:t>两大应急通信系统与实战指挥平台对接融合，确保现场音频、视频和数据实时汇聚至</w:t>
      </w:r>
      <w:r w:rsidR="009E426E">
        <w:rPr>
          <w:rFonts w:hint="eastAsia"/>
          <w:sz w:val="24"/>
          <w:szCs w:val="24"/>
        </w:rPr>
        <w:t>实</w:t>
      </w:r>
      <w:r w:rsidR="006B40AD">
        <w:rPr>
          <w:rFonts w:hint="eastAsia"/>
          <w:sz w:val="24"/>
          <w:szCs w:val="24"/>
        </w:rPr>
        <w:t>战指挥平台。</w:t>
      </w:r>
    </w:p>
    <w:p w:rsidR="00DA2B76" w:rsidRDefault="00DA2B76" w:rsidP="006F793D">
      <w:pPr>
        <w:pStyle w:val="-311"/>
        <w:numPr>
          <w:ilvl w:val="0"/>
          <w:numId w:val="26"/>
        </w:numPr>
        <w:spacing w:line="300" w:lineRule="auto"/>
        <w:ind w:firstLineChars="0"/>
        <w:rPr>
          <w:sz w:val="24"/>
          <w:szCs w:val="24"/>
        </w:rPr>
      </w:pPr>
      <w:r w:rsidRPr="003430B8">
        <w:rPr>
          <w:rFonts w:hint="eastAsia"/>
          <w:sz w:val="24"/>
          <w:szCs w:val="24"/>
        </w:rPr>
        <w:t>图像</w:t>
      </w:r>
      <w:r>
        <w:rPr>
          <w:rFonts w:hint="eastAsia"/>
          <w:sz w:val="24"/>
          <w:szCs w:val="24"/>
        </w:rPr>
        <w:t>采集</w:t>
      </w:r>
      <w:r w:rsidR="00936C19">
        <w:rPr>
          <w:rFonts w:hint="eastAsia"/>
          <w:sz w:val="24"/>
          <w:szCs w:val="24"/>
        </w:rPr>
        <w:t>。</w:t>
      </w:r>
      <w:r w:rsidRPr="003430B8">
        <w:rPr>
          <w:rFonts w:hint="eastAsia"/>
          <w:sz w:val="24"/>
          <w:szCs w:val="24"/>
        </w:rPr>
        <w:t>为确保视频资源不受设备升级等</w:t>
      </w:r>
      <w:r w:rsidR="00936C19">
        <w:rPr>
          <w:rFonts w:hint="eastAsia"/>
          <w:sz w:val="24"/>
          <w:szCs w:val="24"/>
        </w:rPr>
        <w:t>因素</w:t>
      </w:r>
      <w:r w:rsidRPr="003430B8">
        <w:rPr>
          <w:rFonts w:hint="eastAsia"/>
          <w:sz w:val="24"/>
          <w:szCs w:val="24"/>
        </w:rPr>
        <w:t>影响，不</w:t>
      </w:r>
      <w:r w:rsidR="00082143">
        <w:rPr>
          <w:rFonts w:hint="eastAsia"/>
          <w:sz w:val="24"/>
          <w:szCs w:val="24"/>
        </w:rPr>
        <w:t>得</w:t>
      </w:r>
      <w:r w:rsidRPr="003430B8">
        <w:rPr>
          <w:rFonts w:hint="eastAsia"/>
          <w:sz w:val="24"/>
          <w:szCs w:val="24"/>
        </w:rPr>
        <w:t>采用</w:t>
      </w:r>
      <w:r w:rsidRPr="003430B8">
        <w:rPr>
          <w:rFonts w:hint="eastAsia"/>
          <w:sz w:val="24"/>
          <w:szCs w:val="24"/>
        </w:rPr>
        <w:t>SDK</w:t>
      </w:r>
      <w:r w:rsidRPr="003430B8">
        <w:rPr>
          <w:rFonts w:hint="eastAsia"/>
          <w:sz w:val="24"/>
          <w:szCs w:val="24"/>
        </w:rPr>
        <w:t>开发包方式对接，</w:t>
      </w:r>
      <w:r w:rsidR="00936C19">
        <w:rPr>
          <w:rFonts w:hint="eastAsia"/>
          <w:sz w:val="24"/>
          <w:szCs w:val="24"/>
        </w:rPr>
        <w:t>应</w:t>
      </w:r>
      <w:r w:rsidRPr="003430B8">
        <w:rPr>
          <w:rFonts w:hint="eastAsia"/>
          <w:sz w:val="24"/>
          <w:szCs w:val="24"/>
        </w:rPr>
        <w:t>参照国标</w:t>
      </w:r>
      <w:r w:rsidRPr="003430B8">
        <w:rPr>
          <w:rFonts w:hint="eastAsia"/>
          <w:sz w:val="24"/>
          <w:szCs w:val="24"/>
        </w:rPr>
        <w:t>GB/T 28181-2016</w:t>
      </w:r>
      <w:r w:rsidRPr="003430B8">
        <w:rPr>
          <w:rFonts w:hint="eastAsia"/>
          <w:sz w:val="24"/>
          <w:szCs w:val="24"/>
        </w:rPr>
        <w:t>标准与图像综合管理平台、实战指挥平台对接融合，确保实战指挥平台能及时调度各级图像资源、指挥视频会议等</w:t>
      </w:r>
      <w:r w:rsidR="003D0093">
        <w:rPr>
          <w:rFonts w:hint="eastAsia"/>
          <w:sz w:val="24"/>
          <w:szCs w:val="24"/>
        </w:rPr>
        <w:t>。</w:t>
      </w:r>
    </w:p>
    <w:p w:rsidR="003B2C22" w:rsidRPr="009E426E" w:rsidRDefault="00936C19" w:rsidP="009E426E">
      <w:pPr>
        <w:numPr>
          <w:ilvl w:val="0"/>
          <w:numId w:val="26"/>
        </w:numPr>
        <w:spacing w:line="300" w:lineRule="auto"/>
        <w:rPr>
          <w:rFonts w:ascii="Times New Roman" w:hAnsi="Times New Roman"/>
          <w:szCs w:val="24"/>
        </w:rPr>
      </w:pPr>
      <w:r w:rsidRPr="009E426E">
        <w:rPr>
          <w:rFonts w:ascii="Times New Roman" w:hAnsi="Times New Roman" w:hint="eastAsia"/>
          <w:szCs w:val="24"/>
        </w:rPr>
        <w:t>“</w:t>
      </w:r>
      <w:r w:rsidRPr="009E426E">
        <w:rPr>
          <w:rFonts w:ascii="Times New Roman" w:hAnsi="Times New Roman"/>
          <w:szCs w:val="24"/>
        </w:rPr>
        <w:t>高</w:t>
      </w:r>
      <w:r w:rsidRPr="009E426E">
        <w:rPr>
          <w:rFonts w:ascii="Times New Roman" w:hAnsi="Times New Roman" w:hint="eastAsia"/>
          <w:szCs w:val="24"/>
        </w:rPr>
        <w:t>、</w:t>
      </w:r>
      <w:r w:rsidR="000B7E98">
        <w:rPr>
          <w:rFonts w:ascii="Times New Roman" w:hAnsi="Times New Roman" w:hint="eastAsia"/>
          <w:szCs w:val="24"/>
        </w:rPr>
        <w:t>低</w:t>
      </w:r>
      <w:r w:rsidRPr="009E426E">
        <w:rPr>
          <w:rFonts w:ascii="Times New Roman" w:hAnsi="Times New Roman" w:hint="eastAsia"/>
          <w:szCs w:val="24"/>
        </w:rPr>
        <w:t>、</w:t>
      </w:r>
      <w:r w:rsidRPr="009E426E">
        <w:rPr>
          <w:rFonts w:ascii="Times New Roman" w:hAnsi="Times New Roman"/>
          <w:szCs w:val="24"/>
        </w:rPr>
        <w:t>大</w:t>
      </w:r>
      <w:r w:rsidRPr="009E426E">
        <w:rPr>
          <w:rFonts w:ascii="Times New Roman" w:hAnsi="Times New Roman" w:hint="eastAsia"/>
          <w:szCs w:val="24"/>
        </w:rPr>
        <w:t>、</w:t>
      </w:r>
      <w:r w:rsidRPr="009E426E">
        <w:rPr>
          <w:rFonts w:ascii="Times New Roman" w:hAnsi="Times New Roman"/>
          <w:szCs w:val="24"/>
        </w:rPr>
        <w:t>化</w:t>
      </w:r>
      <w:r w:rsidRPr="009E426E">
        <w:rPr>
          <w:rFonts w:ascii="Times New Roman" w:hAnsi="Times New Roman" w:hint="eastAsia"/>
          <w:szCs w:val="24"/>
        </w:rPr>
        <w:t>”</w:t>
      </w:r>
      <w:r w:rsidRPr="009E426E">
        <w:rPr>
          <w:rFonts w:ascii="Times New Roman" w:hAnsi="Times New Roman"/>
          <w:szCs w:val="24"/>
        </w:rPr>
        <w:t>等</w:t>
      </w:r>
      <w:r>
        <w:rPr>
          <w:rFonts w:ascii="Times New Roman" w:hAnsi="Times New Roman" w:hint="eastAsia"/>
          <w:szCs w:val="24"/>
        </w:rPr>
        <w:t>前期人工采集</w:t>
      </w:r>
      <w:r w:rsidR="008715B5">
        <w:rPr>
          <w:rFonts w:ascii="Times New Roman" w:hAnsi="Times New Roman" w:hint="eastAsia"/>
          <w:szCs w:val="24"/>
        </w:rPr>
        <w:t>的</w:t>
      </w:r>
      <w:r w:rsidRPr="009E426E">
        <w:rPr>
          <w:rFonts w:ascii="Times New Roman" w:hAnsi="Times New Roman"/>
          <w:szCs w:val="24"/>
        </w:rPr>
        <w:t>数据</w:t>
      </w:r>
      <w:r>
        <w:rPr>
          <w:rFonts w:ascii="Times New Roman" w:hAnsi="Times New Roman" w:hint="eastAsia"/>
          <w:szCs w:val="24"/>
        </w:rPr>
        <w:t>。</w:t>
      </w:r>
      <w:r w:rsidR="003B2C22" w:rsidRPr="009E426E">
        <w:rPr>
          <w:rFonts w:ascii="Times New Roman" w:hAnsi="Times New Roman" w:hint="eastAsia"/>
          <w:szCs w:val="24"/>
        </w:rPr>
        <w:t>目前</w:t>
      </w:r>
      <w:r w:rsidR="003B2C22" w:rsidRPr="009E426E">
        <w:rPr>
          <w:rFonts w:ascii="Times New Roman" w:hAnsi="Times New Roman"/>
          <w:szCs w:val="24"/>
        </w:rPr>
        <w:t>采用中间库汇聚的方式</w:t>
      </w:r>
      <w:r>
        <w:rPr>
          <w:rFonts w:ascii="Times New Roman" w:hAnsi="Times New Roman" w:hint="eastAsia"/>
          <w:szCs w:val="24"/>
        </w:rPr>
        <w:t>，</w:t>
      </w:r>
      <w:r w:rsidRPr="009E426E">
        <w:rPr>
          <w:rFonts w:ascii="Times New Roman" w:hAnsi="Times New Roman"/>
          <w:szCs w:val="24"/>
        </w:rPr>
        <w:t>各地</w:t>
      </w:r>
      <w:r w:rsidR="003B2C22" w:rsidRPr="009E426E">
        <w:rPr>
          <w:rFonts w:ascii="Times New Roman" w:hAnsi="Times New Roman" w:hint="eastAsia"/>
          <w:szCs w:val="24"/>
        </w:rPr>
        <w:t>在完成总队与</w:t>
      </w:r>
      <w:r w:rsidR="00D52F8C">
        <w:rPr>
          <w:rFonts w:ascii="Times New Roman" w:hAnsi="Times New Roman" w:hint="eastAsia"/>
          <w:szCs w:val="24"/>
        </w:rPr>
        <w:t>消防局</w:t>
      </w:r>
      <w:r w:rsidR="003B2C22" w:rsidRPr="009E426E">
        <w:rPr>
          <w:rFonts w:ascii="Times New Roman" w:hAnsi="Times New Roman" w:hint="eastAsia"/>
          <w:szCs w:val="24"/>
        </w:rPr>
        <w:t>的实战指挥平台联网运行后，</w:t>
      </w:r>
      <w:r>
        <w:rPr>
          <w:rFonts w:ascii="Times New Roman" w:hAnsi="Times New Roman" w:hint="eastAsia"/>
          <w:szCs w:val="24"/>
        </w:rPr>
        <w:t>将</w:t>
      </w:r>
      <w:r w:rsidR="003B2C22" w:rsidRPr="009E426E">
        <w:rPr>
          <w:rFonts w:ascii="Times New Roman" w:hAnsi="Times New Roman" w:hint="eastAsia"/>
          <w:szCs w:val="24"/>
        </w:rPr>
        <w:t>不再使用中间库，改为通过实战指挥平台进行纵向数据上报。一体化</w:t>
      </w:r>
      <w:r>
        <w:rPr>
          <w:rFonts w:ascii="Times New Roman" w:hAnsi="Times New Roman" w:hint="eastAsia"/>
          <w:szCs w:val="24"/>
        </w:rPr>
        <w:t>业务信息</w:t>
      </w:r>
      <w:r w:rsidR="003B2C22" w:rsidRPr="009E426E">
        <w:rPr>
          <w:rFonts w:ascii="Times New Roman" w:hAnsi="Times New Roman" w:hint="eastAsia"/>
          <w:szCs w:val="24"/>
        </w:rPr>
        <w:t>系统中</w:t>
      </w:r>
      <w:r>
        <w:rPr>
          <w:rFonts w:ascii="Times New Roman" w:hAnsi="Times New Roman" w:hint="eastAsia"/>
          <w:szCs w:val="24"/>
        </w:rPr>
        <w:t>已</w:t>
      </w:r>
      <w:r w:rsidR="003B2C22" w:rsidRPr="009E426E">
        <w:rPr>
          <w:rFonts w:ascii="Times New Roman" w:hAnsi="Times New Roman" w:hint="eastAsia"/>
          <w:szCs w:val="24"/>
        </w:rPr>
        <w:t>有的数据</w:t>
      </w:r>
      <w:r>
        <w:rPr>
          <w:rFonts w:ascii="Times New Roman" w:hAnsi="Times New Roman" w:hint="eastAsia"/>
          <w:szCs w:val="24"/>
        </w:rPr>
        <w:t>项</w:t>
      </w:r>
      <w:r w:rsidR="003B2C22" w:rsidRPr="009E426E">
        <w:rPr>
          <w:rFonts w:ascii="Times New Roman" w:hAnsi="Times New Roman" w:hint="eastAsia"/>
          <w:szCs w:val="24"/>
        </w:rPr>
        <w:t>，</w:t>
      </w:r>
      <w:r>
        <w:rPr>
          <w:rFonts w:ascii="Times New Roman" w:hAnsi="Times New Roman" w:hint="eastAsia"/>
          <w:szCs w:val="24"/>
        </w:rPr>
        <w:t>可继续</w:t>
      </w:r>
      <w:r w:rsidR="003B2C22" w:rsidRPr="009E426E">
        <w:rPr>
          <w:rFonts w:ascii="Times New Roman" w:hAnsi="Times New Roman" w:hint="eastAsia"/>
          <w:szCs w:val="24"/>
        </w:rPr>
        <w:t>在</w:t>
      </w:r>
      <w:r>
        <w:rPr>
          <w:rFonts w:ascii="Times New Roman" w:hAnsi="Times New Roman" w:hint="eastAsia"/>
          <w:szCs w:val="24"/>
        </w:rPr>
        <w:t>相应</w:t>
      </w:r>
      <w:r w:rsidR="003B2C22" w:rsidRPr="009E426E">
        <w:rPr>
          <w:rFonts w:ascii="Times New Roman" w:hAnsi="Times New Roman" w:hint="eastAsia"/>
          <w:szCs w:val="24"/>
        </w:rPr>
        <w:t>系统中进行维护</w:t>
      </w:r>
      <w:r>
        <w:rPr>
          <w:rFonts w:ascii="Times New Roman" w:hAnsi="Times New Roman" w:hint="eastAsia"/>
          <w:szCs w:val="24"/>
        </w:rPr>
        <w:t>；</w:t>
      </w:r>
      <w:r w:rsidRPr="009E426E">
        <w:rPr>
          <w:rFonts w:ascii="Times New Roman" w:hAnsi="Times New Roman" w:hint="eastAsia"/>
          <w:szCs w:val="24"/>
        </w:rPr>
        <w:t>一体化</w:t>
      </w:r>
      <w:r>
        <w:rPr>
          <w:rFonts w:ascii="Times New Roman" w:hAnsi="Times New Roman" w:hint="eastAsia"/>
          <w:szCs w:val="24"/>
        </w:rPr>
        <w:t>业务信息</w:t>
      </w:r>
      <w:r w:rsidRPr="009E426E">
        <w:rPr>
          <w:rFonts w:ascii="Times New Roman" w:hAnsi="Times New Roman" w:hint="eastAsia"/>
          <w:szCs w:val="24"/>
        </w:rPr>
        <w:t>系统</w:t>
      </w:r>
      <w:r w:rsidR="003B2C22" w:rsidRPr="009E426E">
        <w:rPr>
          <w:rFonts w:ascii="Times New Roman" w:hAnsi="Times New Roman" w:hint="eastAsia"/>
          <w:szCs w:val="24"/>
        </w:rPr>
        <w:t>没有的数据</w:t>
      </w:r>
      <w:r>
        <w:rPr>
          <w:rFonts w:ascii="Times New Roman" w:hAnsi="Times New Roman" w:hint="eastAsia"/>
          <w:szCs w:val="24"/>
        </w:rPr>
        <w:t>项，可</w:t>
      </w:r>
      <w:r w:rsidR="003B2C22" w:rsidRPr="009E426E">
        <w:rPr>
          <w:rFonts w:ascii="Times New Roman" w:hAnsi="Times New Roman" w:hint="eastAsia"/>
          <w:szCs w:val="24"/>
        </w:rPr>
        <w:t>作为</w:t>
      </w:r>
      <w:r w:rsidRPr="009E426E">
        <w:rPr>
          <w:rFonts w:ascii="Times New Roman" w:hAnsi="Times New Roman" w:hint="eastAsia"/>
          <w:szCs w:val="24"/>
        </w:rPr>
        <w:t>总队</w:t>
      </w:r>
      <w:r w:rsidR="003B2C22" w:rsidRPr="009E426E">
        <w:rPr>
          <w:rFonts w:ascii="Times New Roman" w:hAnsi="Times New Roman" w:hint="eastAsia"/>
          <w:szCs w:val="24"/>
        </w:rPr>
        <w:t>增强功能，</w:t>
      </w:r>
      <w:r>
        <w:rPr>
          <w:rFonts w:ascii="Times New Roman" w:hAnsi="Times New Roman" w:hint="eastAsia"/>
          <w:szCs w:val="24"/>
        </w:rPr>
        <w:t>由各地</w:t>
      </w:r>
      <w:r w:rsidR="003B2C22" w:rsidRPr="009E426E">
        <w:rPr>
          <w:rFonts w:ascii="Times New Roman" w:hAnsi="Times New Roman" w:hint="eastAsia"/>
          <w:szCs w:val="24"/>
        </w:rPr>
        <w:t>自行在总队实战指挥平台中开发</w:t>
      </w:r>
      <w:r>
        <w:rPr>
          <w:rFonts w:ascii="Times New Roman" w:hAnsi="Times New Roman" w:hint="eastAsia"/>
          <w:szCs w:val="24"/>
        </w:rPr>
        <w:t>相应</w:t>
      </w:r>
      <w:r w:rsidR="003B2C22" w:rsidRPr="009E426E">
        <w:rPr>
          <w:rFonts w:ascii="Times New Roman" w:hAnsi="Times New Roman" w:hint="eastAsia"/>
          <w:szCs w:val="24"/>
        </w:rPr>
        <w:t>维护页面。</w:t>
      </w:r>
    </w:p>
    <w:p w:rsidR="004C2B8A" w:rsidRDefault="00D678D1" w:rsidP="00E467D9">
      <w:pPr>
        <w:spacing w:line="300" w:lineRule="auto"/>
        <w:ind w:firstLine="420"/>
        <w:rPr>
          <w:szCs w:val="24"/>
        </w:rPr>
      </w:pPr>
      <w:r>
        <w:rPr>
          <w:rFonts w:hint="eastAsia"/>
          <w:szCs w:val="24"/>
        </w:rPr>
        <w:t>数据汇聚的总体原则应保证业务产生、本级加载、逐级汇聚，</w:t>
      </w:r>
      <w:r w:rsidR="00936C19">
        <w:rPr>
          <w:rFonts w:hint="eastAsia"/>
          <w:szCs w:val="24"/>
        </w:rPr>
        <w:t>严禁突击录入，</w:t>
      </w:r>
      <w:r>
        <w:rPr>
          <w:rFonts w:hint="eastAsia"/>
          <w:szCs w:val="24"/>
        </w:rPr>
        <w:t>确保数据</w:t>
      </w:r>
      <w:r w:rsidR="008715B5">
        <w:rPr>
          <w:rFonts w:hint="eastAsia"/>
          <w:szCs w:val="24"/>
        </w:rPr>
        <w:t>的上下</w:t>
      </w:r>
      <w:r>
        <w:rPr>
          <w:rFonts w:hint="eastAsia"/>
          <w:szCs w:val="24"/>
        </w:rPr>
        <w:t>一致</w:t>
      </w:r>
      <w:r w:rsidR="008715B5">
        <w:rPr>
          <w:rFonts w:hint="eastAsia"/>
          <w:szCs w:val="24"/>
        </w:rPr>
        <w:t>、全面</w:t>
      </w:r>
      <w:r w:rsidR="00936C19">
        <w:rPr>
          <w:rFonts w:hint="eastAsia"/>
          <w:szCs w:val="24"/>
        </w:rPr>
        <w:t>准确</w:t>
      </w:r>
      <w:r>
        <w:rPr>
          <w:rFonts w:hint="eastAsia"/>
          <w:szCs w:val="24"/>
        </w:rPr>
        <w:t>。</w:t>
      </w:r>
    </w:p>
    <w:p w:rsidR="00916457" w:rsidRDefault="001161DE">
      <w:pPr>
        <w:pStyle w:val="2"/>
        <w:spacing w:before="120" w:after="120"/>
        <w:rPr>
          <w:rFonts w:ascii="Times New Roman"/>
          <w:szCs w:val="24"/>
        </w:rPr>
      </w:pPr>
      <w:bookmarkStart w:id="52" w:name="_Toc507581289"/>
      <w:bookmarkStart w:id="53" w:name="_Toc514399588"/>
      <w:r>
        <w:rPr>
          <w:rFonts w:ascii="Times New Roman" w:hint="eastAsia"/>
          <w:szCs w:val="24"/>
        </w:rPr>
        <w:t>集成要求</w:t>
      </w:r>
      <w:bookmarkEnd w:id="52"/>
      <w:bookmarkEnd w:id="53"/>
    </w:p>
    <w:p w:rsidR="00916457" w:rsidRDefault="001161DE">
      <w:pPr>
        <w:spacing w:line="300" w:lineRule="auto"/>
        <w:ind w:firstLineChars="200" w:firstLine="480"/>
        <w:rPr>
          <w:szCs w:val="24"/>
        </w:rPr>
      </w:pPr>
      <w:r>
        <w:rPr>
          <w:rFonts w:hint="eastAsia"/>
          <w:szCs w:val="24"/>
        </w:rPr>
        <w:t>总</w:t>
      </w:r>
      <w:r w:rsidR="00013270">
        <w:rPr>
          <w:rFonts w:hint="eastAsia"/>
          <w:szCs w:val="24"/>
        </w:rPr>
        <w:t>、支队</w:t>
      </w:r>
      <w:r>
        <w:rPr>
          <w:rFonts w:hint="eastAsia"/>
          <w:szCs w:val="24"/>
        </w:rPr>
        <w:t>实战指挥平台</w:t>
      </w:r>
      <w:r w:rsidR="00013270">
        <w:rPr>
          <w:rFonts w:hint="eastAsia"/>
          <w:szCs w:val="24"/>
        </w:rPr>
        <w:t>纵向</w:t>
      </w:r>
      <w:r w:rsidR="00696696">
        <w:rPr>
          <w:rFonts w:hint="eastAsia"/>
          <w:szCs w:val="24"/>
        </w:rPr>
        <w:t>需</w:t>
      </w:r>
      <w:r w:rsidR="00013270">
        <w:rPr>
          <w:rFonts w:hint="eastAsia"/>
          <w:szCs w:val="24"/>
        </w:rPr>
        <w:t>实现</w:t>
      </w:r>
      <w:r>
        <w:rPr>
          <w:rFonts w:hint="eastAsia"/>
          <w:szCs w:val="24"/>
        </w:rPr>
        <w:t>上</w:t>
      </w:r>
      <w:r w:rsidR="00013270">
        <w:rPr>
          <w:rFonts w:hint="eastAsia"/>
          <w:szCs w:val="24"/>
        </w:rPr>
        <w:t>、下级</w:t>
      </w:r>
      <w:r>
        <w:rPr>
          <w:rFonts w:hint="eastAsia"/>
          <w:szCs w:val="24"/>
        </w:rPr>
        <w:t>实战指挥平台</w:t>
      </w:r>
      <w:r w:rsidR="00013270">
        <w:rPr>
          <w:rFonts w:hint="eastAsia"/>
          <w:szCs w:val="24"/>
        </w:rPr>
        <w:t>数据、指令、音视频等信</w:t>
      </w:r>
      <w:r w:rsidR="00013270">
        <w:rPr>
          <w:rFonts w:hint="eastAsia"/>
          <w:szCs w:val="24"/>
        </w:rPr>
        <w:lastRenderedPageBreak/>
        <w:t>息的</w:t>
      </w:r>
      <w:r>
        <w:rPr>
          <w:rFonts w:hint="eastAsia"/>
          <w:szCs w:val="24"/>
        </w:rPr>
        <w:t>交互；同时，总队实战指挥平</w:t>
      </w:r>
      <w:r w:rsidR="003D0093">
        <w:rPr>
          <w:rFonts w:hint="eastAsia"/>
          <w:szCs w:val="24"/>
        </w:rPr>
        <w:t>台还要</w:t>
      </w:r>
      <w:r w:rsidR="00013270">
        <w:rPr>
          <w:rFonts w:hint="eastAsia"/>
          <w:szCs w:val="24"/>
        </w:rPr>
        <w:t>实现</w:t>
      </w:r>
      <w:r w:rsidR="003D0093">
        <w:rPr>
          <w:rFonts w:hint="eastAsia"/>
          <w:szCs w:val="24"/>
        </w:rPr>
        <w:t>与</w:t>
      </w:r>
      <w:r w:rsidR="00E27666">
        <w:rPr>
          <w:rFonts w:hint="eastAsia"/>
          <w:szCs w:val="24"/>
        </w:rPr>
        <w:t>一体化业务信息系统</w:t>
      </w:r>
      <w:r w:rsidR="00696696">
        <w:rPr>
          <w:rFonts w:hint="eastAsia"/>
          <w:szCs w:val="24"/>
        </w:rPr>
        <w:t>、</w:t>
      </w:r>
      <w:r w:rsidR="003D0093">
        <w:rPr>
          <w:rFonts w:hint="eastAsia"/>
          <w:szCs w:val="24"/>
        </w:rPr>
        <w:t>图像</w:t>
      </w:r>
      <w:r>
        <w:rPr>
          <w:rFonts w:hint="eastAsia"/>
          <w:szCs w:val="24"/>
        </w:rPr>
        <w:t>综合管理平台</w:t>
      </w:r>
      <w:r w:rsidR="00696696">
        <w:rPr>
          <w:rFonts w:hint="eastAsia"/>
          <w:szCs w:val="24"/>
        </w:rPr>
        <w:t>的</w:t>
      </w:r>
      <w:r>
        <w:rPr>
          <w:rFonts w:hint="eastAsia"/>
          <w:szCs w:val="24"/>
        </w:rPr>
        <w:t>对接</w:t>
      </w:r>
      <w:r w:rsidR="006B0AAB">
        <w:rPr>
          <w:rFonts w:hint="eastAsia"/>
          <w:szCs w:val="24"/>
        </w:rPr>
        <w:t>，</w:t>
      </w:r>
      <w:r w:rsidR="00696696">
        <w:rPr>
          <w:rFonts w:hint="eastAsia"/>
          <w:szCs w:val="24"/>
        </w:rPr>
        <w:t>以及与两大应急通信系统的融合</w:t>
      </w:r>
      <w:r>
        <w:rPr>
          <w:rFonts w:hint="eastAsia"/>
          <w:szCs w:val="24"/>
        </w:rPr>
        <w:t>，自动获取</w:t>
      </w:r>
      <w:r w:rsidR="00696696">
        <w:rPr>
          <w:rFonts w:hint="eastAsia"/>
          <w:szCs w:val="24"/>
        </w:rPr>
        <w:t>灾情、装备等一体化信息资源、</w:t>
      </w:r>
      <w:r>
        <w:rPr>
          <w:rFonts w:hint="eastAsia"/>
          <w:szCs w:val="24"/>
        </w:rPr>
        <w:t>各类视频监控资源的位置信息和设备信息</w:t>
      </w:r>
      <w:r w:rsidR="0076611B">
        <w:rPr>
          <w:rFonts w:hint="eastAsia"/>
          <w:szCs w:val="24"/>
        </w:rPr>
        <w:t>等</w:t>
      </w:r>
      <w:r>
        <w:rPr>
          <w:rFonts w:hint="eastAsia"/>
          <w:szCs w:val="24"/>
        </w:rPr>
        <w:t>，并可以调阅相关视频资源</w:t>
      </w:r>
      <w:r w:rsidR="00696696">
        <w:rPr>
          <w:rFonts w:hint="eastAsia"/>
          <w:szCs w:val="24"/>
        </w:rPr>
        <w:t>；</w:t>
      </w:r>
      <w:r w:rsidR="0076611B">
        <w:rPr>
          <w:rFonts w:hint="eastAsia"/>
          <w:szCs w:val="24"/>
        </w:rPr>
        <w:t>此外，还应</w:t>
      </w:r>
      <w:r w:rsidR="00696696">
        <w:rPr>
          <w:rFonts w:hint="eastAsia"/>
          <w:szCs w:val="24"/>
        </w:rPr>
        <w:t>根据业务需要，实现与外部系统的对接，获取应急联动资源、舆情信息、预警信息等</w:t>
      </w:r>
      <w:r>
        <w:rPr>
          <w:rFonts w:hint="eastAsia"/>
          <w:szCs w:val="24"/>
        </w:rPr>
        <w:t>。相关系统清单如下：</w:t>
      </w:r>
    </w:p>
    <w:p w:rsidR="00916457" w:rsidRDefault="00B40BF5" w:rsidP="00B40BF5">
      <w:pPr>
        <w:spacing w:line="300" w:lineRule="auto"/>
        <w:jc w:val="center"/>
        <w:rPr>
          <w:szCs w:val="24"/>
        </w:rPr>
      </w:pPr>
      <w:r>
        <w:rPr>
          <w:rFonts w:hint="eastAsia"/>
          <w:szCs w:val="24"/>
        </w:rPr>
        <w:t>表</w:t>
      </w:r>
      <w:r w:rsidR="007737C5">
        <w:rPr>
          <w:szCs w:val="24"/>
        </w:rPr>
        <w:fldChar w:fldCharType="begin"/>
      </w:r>
      <w:r>
        <w:rPr>
          <w:szCs w:val="24"/>
        </w:rPr>
        <w:instrText xml:space="preserve"> STYLEREF 1 \s </w:instrText>
      </w:r>
      <w:r w:rsidR="007737C5">
        <w:rPr>
          <w:szCs w:val="24"/>
        </w:rPr>
        <w:fldChar w:fldCharType="separate"/>
      </w:r>
      <w:r w:rsidR="00F14D15">
        <w:rPr>
          <w:noProof/>
          <w:szCs w:val="24"/>
        </w:rPr>
        <w:t>5</w:t>
      </w:r>
      <w:r w:rsidR="007737C5">
        <w:rPr>
          <w:szCs w:val="24"/>
        </w:rPr>
        <w:fldChar w:fldCharType="end"/>
      </w:r>
      <w:r>
        <w:rPr>
          <w:szCs w:val="24"/>
        </w:rPr>
        <w:noBreakHyphen/>
      </w:r>
      <w:r w:rsidR="007737C5">
        <w:rPr>
          <w:szCs w:val="24"/>
        </w:rPr>
        <w:fldChar w:fldCharType="begin"/>
      </w:r>
      <w:r>
        <w:rPr>
          <w:szCs w:val="24"/>
        </w:rPr>
        <w:instrText xml:space="preserve"> SEQ </w:instrText>
      </w:r>
      <w:r>
        <w:rPr>
          <w:szCs w:val="24"/>
        </w:rPr>
        <w:instrText>表</w:instrText>
      </w:r>
      <w:r>
        <w:rPr>
          <w:szCs w:val="24"/>
        </w:rPr>
        <w:instrText xml:space="preserve"> \* ARABIC \s 1 </w:instrText>
      </w:r>
      <w:r w:rsidR="007737C5">
        <w:rPr>
          <w:szCs w:val="24"/>
        </w:rPr>
        <w:fldChar w:fldCharType="separate"/>
      </w:r>
      <w:r w:rsidR="00F14D15">
        <w:rPr>
          <w:noProof/>
          <w:szCs w:val="24"/>
        </w:rPr>
        <w:t>3</w:t>
      </w:r>
      <w:r w:rsidR="007737C5">
        <w:rPr>
          <w:szCs w:val="24"/>
        </w:rPr>
        <w:fldChar w:fldCharType="end"/>
      </w:r>
      <w:r>
        <w:rPr>
          <w:rFonts w:ascii="Times New Roman" w:hAnsi="Times New Roman" w:hint="eastAsia"/>
          <w:szCs w:val="24"/>
        </w:rPr>
        <w:t>实战指挥平台集成系统列表</w:t>
      </w:r>
    </w:p>
    <w:tbl>
      <w:tblPr>
        <w:tblW w:w="9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2303"/>
        <w:gridCol w:w="5890"/>
      </w:tblGrid>
      <w:tr w:rsidR="00916457" w:rsidTr="00471267">
        <w:trPr>
          <w:trHeight w:val="285"/>
          <w:jc w:val="center"/>
        </w:trPr>
        <w:tc>
          <w:tcPr>
            <w:tcW w:w="1207" w:type="dxa"/>
            <w:shd w:val="clear" w:color="auto" w:fill="auto"/>
          </w:tcPr>
          <w:p w:rsidR="00916457" w:rsidRPr="00471267" w:rsidRDefault="001161DE" w:rsidP="00471267">
            <w:pPr>
              <w:widowControl/>
              <w:jc w:val="center"/>
              <w:textAlignment w:val="center"/>
              <w:rPr>
                <w:rFonts w:ascii="宋体" w:hAnsi="宋体" w:cs="宋体"/>
                <w:b/>
                <w:color w:val="000000"/>
                <w:kern w:val="0"/>
                <w:sz w:val="22"/>
              </w:rPr>
            </w:pPr>
            <w:r w:rsidRPr="00471267">
              <w:rPr>
                <w:rFonts w:ascii="宋体" w:hAnsi="宋体" w:cs="宋体" w:hint="eastAsia"/>
                <w:b/>
                <w:color w:val="000000"/>
                <w:kern w:val="0"/>
                <w:sz w:val="22"/>
              </w:rPr>
              <w:t>序号</w:t>
            </w:r>
          </w:p>
        </w:tc>
        <w:tc>
          <w:tcPr>
            <w:tcW w:w="2303" w:type="dxa"/>
            <w:shd w:val="clear" w:color="auto" w:fill="auto"/>
          </w:tcPr>
          <w:p w:rsidR="00916457" w:rsidRPr="00471267" w:rsidRDefault="001161DE" w:rsidP="00471267">
            <w:pPr>
              <w:widowControl/>
              <w:jc w:val="center"/>
              <w:textAlignment w:val="center"/>
              <w:rPr>
                <w:rFonts w:ascii="宋体" w:hAnsi="宋体" w:cs="宋体"/>
                <w:b/>
                <w:color w:val="000000"/>
                <w:kern w:val="0"/>
                <w:sz w:val="22"/>
              </w:rPr>
            </w:pPr>
            <w:r w:rsidRPr="00471267">
              <w:rPr>
                <w:rFonts w:ascii="宋体" w:hAnsi="宋体" w:cs="宋体" w:hint="eastAsia"/>
                <w:b/>
                <w:color w:val="000000"/>
                <w:kern w:val="0"/>
                <w:sz w:val="22"/>
              </w:rPr>
              <w:t>集成系统类别</w:t>
            </w:r>
          </w:p>
        </w:tc>
        <w:tc>
          <w:tcPr>
            <w:tcW w:w="5890" w:type="dxa"/>
            <w:shd w:val="clear" w:color="auto" w:fill="auto"/>
          </w:tcPr>
          <w:p w:rsidR="00916457" w:rsidRPr="00471267" w:rsidRDefault="001161DE" w:rsidP="00471267">
            <w:pPr>
              <w:widowControl/>
              <w:jc w:val="center"/>
              <w:textAlignment w:val="center"/>
              <w:rPr>
                <w:rFonts w:ascii="宋体" w:hAnsi="宋体" w:cs="宋体"/>
                <w:b/>
                <w:color w:val="000000"/>
                <w:kern w:val="0"/>
                <w:sz w:val="22"/>
              </w:rPr>
            </w:pPr>
            <w:r w:rsidRPr="00471267">
              <w:rPr>
                <w:rFonts w:ascii="宋体" w:hAnsi="宋体" w:cs="宋体" w:hint="eastAsia"/>
                <w:b/>
                <w:color w:val="000000"/>
                <w:kern w:val="0"/>
                <w:sz w:val="22"/>
              </w:rPr>
              <w:t>集成系统</w:t>
            </w:r>
          </w:p>
        </w:tc>
      </w:tr>
      <w:tr w:rsidR="00916457" w:rsidTr="00471267">
        <w:trPr>
          <w:jc w:val="center"/>
        </w:trPr>
        <w:tc>
          <w:tcPr>
            <w:tcW w:w="1207" w:type="dxa"/>
            <w:shd w:val="clear" w:color="auto" w:fill="auto"/>
          </w:tcPr>
          <w:p w:rsidR="00916457" w:rsidRPr="005C7ED0" w:rsidRDefault="001161DE" w:rsidP="00471267">
            <w:pPr>
              <w:pStyle w:val="-311"/>
              <w:spacing w:line="300" w:lineRule="auto"/>
              <w:ind w:firstLineChars="0" w:firstLine="0"/>
              <w:jc w:val="center"/>
              <w:rPr>
                <w:szCs w:val="21"/>
              </w:rPr>
            </w:pPr>
            <w:r w:rsidRPr="005C7ED0">
              <w:rPr>
                <w:rFonts w:hint="eastAsia"/>
                <w:szCs w:val="21"/>
              </w:rPr>
              <w:t>1</w:t>
            </w:r>
          </w:p>
        </w:tc>
        <w:tc>
          <w:tcPr>
            <w:tcW w:w="2303" w:type="dxa"/>
            <w:vMerge w:val="restart"/>
            <w:shd w:val="clear" w:color="auto" w:fill="auto"/>
            <w:vAlign w:val="center"/>
          </w:tcPr>
          <w:p w:rsidR="00916457" w:rsidRPr="00471267" w:rsidRDefault="001161DE" w:rsidP="00471267">
            <w:pPr>
              <w:spacing w:line="300" w:lineRule="auto"/>
              <w:jc w:val="center"/>
              <w:rPr>
                <w:rFonts w:ascii="Times New Roman" w:hAnsi="Times New Roman"/>
                <w:sz w:val="21"/>
                <w:szCs w:val="21"/>
              </w:rPr>
            </w:pPr>
            <w:r w:rsidRPr="00471267">
              <w:rPr>
                <w:rFonts w:ascii="Times New Roman" w:hAnsi="Times New Roman" w:hint="eastAsia"/>
                <w:sz w:val="21"/>
                <w:szCs w:val="21"/>
              </w:rPr>
              <w:t>一体化业务信息系统</w:t>
            </w:r>
          </w:p>
        </w:tc>
        <w:tc>
          <w:tcPr>
            <w:tcW w:w="5890" w:type="dxa"/>
            <w:shd w:val="clear" w:color="auto" w:fill="auto"/>
          </w:tcPr>
          <w:p w:rsidR="00916457" w:rsidRPr="00471267" w:rsidRDefault="001161DE" w:rsidP="00471267">
            <w:pPr>
              <w:spacing w:line="300" w:lineRule="auto"/>
              <w:rPr>
                <w:rFonts w:ascii="Times New Roman" w:hAnsi="Times New Roman"/>
                <w:sz w:val="21"/>
                <w:szCs w:val="21"/>
              </w:rPr>
            </w:pPr>
            <w:r w:rsidRPr="00471267">
              <w:rPr>
                <w:rFonts w:ascii="Times New Roman" w:hAnsi="Times New Roman" w:hint="eastAsia"/>
                <w:sz w:val="21"/>
                <w:szCs w:val="21"/>
              </w:rPr>
              <w:t>综合业务平台</w:t>
            </w:r>
          </w:p>
        </w:tc>
      </w:tr>
      <w:tr w:rsidR="00916457" w:rsidTr="00471267">
        <w:trPr>
          <w:trHeight w:val="340"/>
          <w:jc w:val="center"/>
        </w:trPr>
        <w:tc>
          <w:tcPr>
            <w:tcW w:w="1207" w:type="dxa"/>
            <w:shd w:val="clear" w:color="auto" w:fill="auto"/>
          </w:tcPr>
          <w:p w:rsidR="00916457" w:rsidRPr="005C7ED0" w:rsidRDefault="001161DE" w:rsidP="00471267">
            <w:pPr>
              <w:pStyle w:val="-311"/>
              <w:spacing w:line="300" w:lineRule="auto"/>
              <w:ind w:firstLineChars="0" w:firstLine="0"/>
              <w:jc w:val="center"/>
              <w:rPr>
                <w:szCs w:val="21"/>
              </w:rPr>
            </w:pPr>
            <w:r w:rsidRPr="005C7ED0">
              <w:rPr>
                <w:rFonts w:hint="eastAsia"/>
                <w:szCs w:val="21"/>
              </w:rPr>
              <w:t>2</w:t>
            </w:r>
          </w:p>
        </w:tc>
        <w:tc>
          <w:tcPr>
            <w:tcW w:w="2303" w:type="dxa"/>
            <w:vMerge/>
            <w:shd w:val="clear" w:color="auto" w:fill="auto"/>
          </w:tcPr>
          <w:p w:rsidR="00916457" w:rsidRPr="00471267" w:rsidRDefault="00916457" w:rsidP="00471267">
            <w:pPr>
              <w:spacing w:line="300" w:lineRule="auto"/>
              <w:rPr>
                <w:rFonts w:ascii="Times New Roman" w:hAnsi="Times New Roman"/>
                <w:sz w:val="21"/>
                <w:szCs w:val="21"/>
              </w:rPr>
            </w:pPr>
          </w:p>
        </w:tc>
        <w:tc>
          <w:tcPr>
            <w:tcW w:w="5890" w:type="dxa"/>
            <w:shd w:val="clear" w:color="auto" w:fill="auto"/>
          </w:tcPr>
          <w:p w:rsidR="00916457" w:rsidRPr="00471267" w:rsidRDefault="001161DE" w:rsidP="00471267">
            <w:pPr>
              <w:spacing w:line="300" w:lineRule="auto"/>
              <w:rPr>
                <w:rFonts w:ascii="Times New Roman" w:hAnsi="Times New Roman"/>
                <w:sz w:val="21"/>
                <w:szCs w:val="21"/>
              </w:rPr>
            </w:pPr>
            <w:r w:rsidRPr="00471267">
              <w:rPr>
                <w:rFonts w:ascii="Times New Roman" w:hAnsi="Times New Roman" w:hint="eastAsia"/>
                <w:sz w:val="21"/>
                <w:szCs w:val="21"/>
              </w:rPr>
              <w:t>灭火救援指挥系统、</w:t>
            </w:r>
            <w:r w:rsidR="002E190D">
              <w:rPr>
                <w:rFonts w:ascii="Times New Roman" w:hAnsi="Times New Roman" w:hint="eastAsia"/>
                <w:sz w:val="21"/>
                <w:szCs w:val="21"/>
              </w:rPr>
              <w:t>跨区域调度系统、</w:t>
            </w:r>
            <w:r w:rsidRPr="00471267">
              <w:rPr>
                <w:rFonts w:ascii="Times New Roman" w:hAnsi="Times New Roman" w:hint="eastAsia"/>
                <w:sz w:val="21"/>
                <w:szCs w:val="21"/>
              </w:rPr>
              <w:t>装备管理系统</w:t>
            </w:r>
            <w:r w:rsidR="002E190D">
              <w:rPr>
                <w:rFonts w:ascii="Times New Roman" w:hAnsi="Times New Roman" w:hint="eastAsia"/>
                <w:sz w:val="21"/>
                <w:szCs w:val="21"/>
              </w:rPr>
              <w:t>、</w:t>
            </w:r>
            <w:r w:rsidR="002E190D">
              <w:rPr>
                <w:rFonts w:ascii="Times New Roman" w:hAnsi="Times New Roman" w:hint="eastAsia"/>
                <w:sz w:val="21"/>
                <w:szCs w:val="21"/>
              </w:rPr>
              <w:t>OSM</w:t>
            </w:r>
            <w:r w:rsidR="002E190D">
              <w:rPr>
                <w:rFonts w:ascii="Times New Roman" w:hAnsi="Times New Roman" w:hint="eastAsia"/>
                <w:sz w:val="21"/>
                <w:szCs w:val="21"/>
              </w:rPr>
              <w:t>、消防监督管理系统</w:t>
            </w:r>
            <w:r w:rsidRPr="00471267">
              <w:rPr>
                <w:rFonts w:ascii="Times New Roman" w:hAnsi="Times New Roman" w:hint="eastAsia"/>
                <w:sz w:val="21"/>
                <w:szCs w:val="21"/>
              </w:rPr>
              <w:t>等业务系统</w:t>
            </w:r>
          </w:p>
        </w:tc>
      </w:tr>
      <w:tr w:rsidR="00916457" w:rsidTr="00471267">
        <w:trPr>
          <w:jc w:val="center"/>
        </w:trPr>
        <w:tc>
          <w:tcPr>
            <w:tcW w:w="1207" w:type="dxa"/>
            <w:shd w:val="clear" w:color="auto" w:fill="auto"/>
          </w:tcPr>
          <w:p w:rsidR="00916457" w:rsidRPr="005C7ED0" w:rsidRDefault="001161DE" w:rsidP="00471267">
            <w:pPr>
              <w:pStyle w:val="-311"/>
              <w:spacing w:line="300" w:lineRule="auto"/>
              <w:ind w:firstLineChars="0" w:firstLine="0"/>
              <w:jc w:val="center"/>
              <w:rPr>
                <w:szCs w:val="21"/>
              </w:rPr>
            </w:pPr>
            <w:r w:rsidRPr="005C7ED0">
              <w:rPr>
                <w:rFonts w:hint="eastAsia"/>
                <w:szCs w:val="21"/>
              </w:rPr>
              <w:t>3</w:t>
            </w:r>
          </w:p>
        </w:tc>
        <w:tc>
          <w:tcPr>
            <w:tcW w:w="2303" w:type="dxa"/>
            <w:vMerge w:val="restart"/>
            <w:shd w:val="clear" w:color="auto" w:fill="auto"/>
            <w:vAlign w:val="center"/>
          </w:tcPr>
          <w:p w:rsidR="00916457" w:rsidRPr="00471267" w:rsidRDefault="001161DE" w:rsidP="00471267">
            <w:pPr>
              <w:spacing w:line="300" w:lineRule="auto"/>
              <w:jc w:val="center"/>
              <w:rPr>
                <w:rFonts w:ascii="Times New Roman" w:hAnsi="Times New Roman"/>
                <w:sz w:val="21"/>
                <w:szCs w:val="21"/>
              </w:rPr>
            </w:pPr>
            <w:r w:rsidRPr="00471267">
              <w:rPr>
                <w:rFonts w:ascii="Times New Roman" w:hAnsi="Times New Roman" w:hint="eastAsia"/>
                <w:sz w:val="21"/>
                <w:szCs w:val="21"/>
              </w:rPr>
              <w:t>外部系统</w:t>
            </w:r>
          </w:p>
        </w:tc>
        <w:tc>
          <w:tcPr>
            <w:tcW w:w="5890" w:type="dxa"/>
            <w:shd w:val="clear" w:color="auto" w:fill="auto"/>
          </w:tcPr>
          <w:p w:rsidR="00916457" w:rsidRPr="00471267" w:rsidRDefault="001161DE" w:rsidP="00100633">
            <w:pPr>
              <w:spacing w:line="300" w:lineRule="auto"/>
              <w:rPr>
                <w:rFonts w:ascii="Times New Roman" w:hAnsi="Times New Roman"/>
                <w:sz w:val="21"/>
                <w:szCs w:val="21"/>
              </w:rPr>
            </w:pPr>
            <w:r w:rsidRPr="00471267">
              <w:rPr>
                <w:rFonts w:ascii="Times New Roman" w:hAnsi="Times New Roman"/>
                <w:sz w:val="21"/>
                <w:szCs w:val="21"/>
              </w:rPr>
              <w:t>属地</w:t>
            </w:r>
            <w:r w:rsidR="00100633">
              <w:rPr>
                <w:rFonts w:ascii="Times New Roman" w:hAnsi="Times New Roman" w:hint="eastAsia"/>
                <w:sz w:val="21"/>
                <w:szCs w:val="21"/>
              </w:rPr>
              <w:t>政府相关</w:t>
            </w:r>
            <w:r w:rsidRPr="00471267">
              <w:rPr>
                <w:rFonts w:ascii="Times New Roman" w:hAnsi="Times New Roman"/>
                <w:sz w:val="21"/>
                <w:szCs w:val="21"/>
              </w:rPr>
              <w:t>应急</w:t>
            </w:r>
            <w:r w:rsidR="00013270">
              <w:rPr>
                <w:rFonts w:ascii="Times New Roman" w:hAnsi="Times New Roman" w:hint="eastAsia"/>
                <w:sz w:val="21"/>
                <w:szCs w:val="21"/>
              </w:rPr>
              <w:t>联动</w:t>
            </w:r>
            <w:r w:rsidRPr="00471267">
              <w:rPr>
                <w:rFonts w:ascii="Times New Roman" w:hAnsi="Times New Roman"/>
                <w:sz w:val="21"/>
                <w:szCs w:val="21"/>
              </w:rPr>
              <w:t>平台</w:t>
            </w:r>
          </w:p>
        </w:tc>
      </w:tr>
      <w:tr w:rsidR="00916457" w:rsidTr="00471267">
        <w:trPr>
          <w:jc w:val="center"/>
        </w:trPr>
        <w:tc>
          <w:tcPr>
            <w:tcW w:w="1207" w:type="dxa"/>
            <w:shd w:val="clear" w:color="auto" w:fill="auto"/>
          </w:tcPr>
          <w:p w:rsidR="00916457" w:rsidRPr="005C7ED0" w:rsidRDefault="001161DE" w:rsidP="00471267">
            <w:pPr>
              <w:pStyle w:val="-311"/>
              <w:spacing w:line="300" w:lineRule="auto"/>
              <w:ind w:firstLineChars="0" w:firstLine="0"/>
              <w:jc w:val="center"/>
              <w:rPr>
                <w:szCs w:val="21"/>
              </w:rPr>
            </w:pPr>
            <w:r w:rsidRPr="005C7ED0">
              <w:rPr>
                <w:rFonts w:hint="eastAsia"/>
                <w:szCs w:val="21"/>
              </w:rPr>
              <w:t>4</w:t>
            </w:r>
          </w:p>
        </w:tc>
        <w:tc>
          <w:tcPr>
            <w:tcW w:w="2303" w:type="dxa"/>
            <w:vMerge/>
            <w:shd w:val="clear" w:color="auto" w:fill="auto"/>
          </w:tcPr>
          <w:p w:rsidR="00916457" w:rsidRPr="00471267" w:rsidRDefault="00916457" w:rsidP="00471267">
            <w:pPr>
              <w:spacing w:line="300" w:lineRule="auto"/>
              <w:rPr>
                <w:rFonts w:ascii="Times New Roman" w:hAnsi="Times New Roman"/>
                <w:sz w:val="21"/>
                <w:szCs w:val="21"/>
              </w:rPr>
            </w:pPr>
          </w:p>
        </w:tc>
        <w:tc>
          <w:tcPr>
            <w:tcW w:w="5890" w:type="dxa"/>
            <w:shd w:val="clear" w:color="auto" w:fill="auto"/>
          </w:tcPr>
          <w:p w:rsidR="00916457" w:rsidRPr="00471267" w:rsidRDefault="001161DE" w:rsidP="00471267">
            <w:pPr>
              <w:spacing w:line="300" w:lineRule="auto"/>
              <w:rPr>
                <w:rFonts w:ascii="Times New Roman" w:hAnsi="Times New Roman"/>
                <w:sz w:val="21"/>
                <w:szCs w:val="21"/>
              </w:rPr>
            </w:pPr>
            <w:r w:rsidRPr="00471267">
              <w:rPr>
                <w:rFonts w:ascii="Times New Roman" w:hAnsi="Times New Roman" w:hint="eastAsia"/>
                <w:sz w:val="21"/>
                <w:szCs w:val="21"/>
              </w:rPr>
              <w:t>互联网舆情监控系统</w:t>
            </w:r>
          </w:p>
        </w:tc>
      </w:tr>
      <w:tr w:rsidR="00916457" w:rsidTr="00471267">
        <w:trPr>
          <w:jc w:val="center"/>
        </w:trPr>
        <w:tc>
          <w:tcPr>
            <w:tcW w:w="1207" w:type="dxa"/>
            <w:shd w:val="clear" w:color="auto" w:fill="auto"/>
          </w:tcPr>
          <w:p w:rsidR="00916457" w:rsidRPr="005C7ED0" w:rsidRDefault="001161DE" w:rsidP="00471267">
            <w:pPr>
              <w:pStyle w:val="-311"/>
              <w:spacing w:line="300" w:lineRule="auto"/>
              <w:ind w:firstLineChars="0" w:firstLine="0"/>
              <w:jc w:val="center"/>
              <w:rPr>
                <w:szCs w:val="21"/>
              </w:rPr>
            </w:pPr>
            <w:r w:rsidRPr="005C7ED0">
              <w:rPr>
                <w:rFonts w:hint="eastAsia"/>
                <w:szCs w:val="21"/>
              </w:rPr>
              <w:t>5</w:t>
            </w:r>
          </w:p>
        </w:tc>
        <w:tc>
          <w:tcPr>
            <w:tcW w:w="2303" w:type="dxa"/>
            <w:vMerge/>
            <w:shd w:val="clear" w:color="auto" w:fill="auto"/>
          </w:tcPr>
          <w:p w:rsidR="00916457" w:rsidRPr="00471267" w:rsidRDefault="00916457" w:rsidP="00471267">
            <w:pPr>
              <w:spacing w:line="300" w:lineRule="auto"/>
              <w:rPr>
                <w:rFonts w:ascii="Times New Roman" w:hAnsi="Times New Roman"/>
                <w:sz w:val="21"/>
                <w:szCs w:val="21"/>
              </w:rPr>
            </w:pPr>
          </w:p>
        </w:tc>
        <w:tc>
          <w:tcPr>
            <w:tcW w:w="5890" w:type="dxa"/>
            <w:shd w:val="clear" w:color="auto" w:fill="auto"/>
          </w:tcPr>
          <w:p w:rsidR="00916457" w:rsidRPr="00471267" w:rsidRDefault="001161DE" w:rsidP="00471267">
            <w:pPr>
              <w:spacing w:line="300" w:lineRule="auto"/>
              <w:rPr>
                <w:rFonts w:ascii="Times New Roman" w:hAnsi="Times New Roman"/>
                <w:sz w:val="21"/>
                <w:szCs w:val="21"/>
              </w:rPr>
            </w:pPr>
            <w:r w:rsidRPr="00471267">
              <w:rPr>
                <w:rFonts w:ascii="Times New Roman" w:hAnsi="Times New Roman" w:hint="eastAsia"/>
                <w:sz w:val="21"/>
                <w:szCs w:val="21"/>
              </w:rPr>
              <w:t>重大灾害预警系统</w:t>
            </w:r>
          </w:p>
        </w:tc>
      </w:tr>
      <w:tr w:rsidR="00916457" w:rsidTr="00471267">
        <w:trPr>
          <w:jc w:val="center"/>
        </w:trPr>
        <w:tc>
          <w:tcPr>
            <w:tcW w:w="1207" w:type="dxa"/>
            <w:shd w:val="clear" w:color="auto" w:fill="auto"/>
          </w:tcPr>
          <w:p w:rsidR="00916457" w:rsidRPr="005C7ED0" w:rsidRDefault="001161DE" w:rsidP="00471267">
            <w:pPr>
              <w:pStyle w:val="-311"/>
              <w:spacing w:line="300" w:lineRule="auto"/>
              <w:ind w:firstLineChars="0" w:firstLine="0"/>
              <w:jc w:val="center"/>
              <w:rPr>
                <w:szCs w:val="21"/>
              </w:rPr>
            </w:pPr>
            <w:r w:rsidRPr="005C7ED0">
              <w:rPr>
                <w:rFonts w:hint="eastAsia"/>
                <w:szCs w:val="21"/>
              </w:rPr>
              <w:t>6</w:t>
            </w:r>
          </w:p>
        </w:tc>
        <w:tc>
          <w:tcPr>
            <w:tcW w:w="2303" w:type="dxa"/>
            <w:vMerge/>
            <w:shd w:val="clear" w:color="auto" w:fill="auto"/>
          </w:tcPr>
          <w:p w:rsidR="00916457" w:rsidRPr="00471267" w:rsidRDefault="00916457" w:rsidP="00471267">
            <w:pPr>
              <w:spacing w:line="300" w:lineRule="auto"/>
              <w:rPr>
                <w:rFonts w:ascii="Times New Roman" w:hAnsi="Times New Roman"/>
                <w:sz w:val="21"/>
                <w:szCs w:val="21"/>
              </w:rPr>
            </w:pPr>
          </w:p>
        </w:tc>
        <w:tc>
          <w:tcPr>
            <w:tcW w:w="5890" w:type="dxa"/>
            <w:shd w:val="clear" w:color="auto" w:fill="auto"/>
          </w:tcPr>
          <w:p w:rsidR="00916457" w:rsidRPr="00471267" w:rsidRDefault="001161DE" w:rsidP="00471267">
            <w:pPr>
              <w:spacing w:line="300" w:lineRule="auto"/>
              <w:rPr>
                <w:rFonts w:ascii="Times New Roman" w:hAnsi="Times New Roman"/>
                <w:sz w:val="21"/>
                <w:szCs w:val="21"/>
              </w:rPr>
            </w:pPr>
            <w:r w:rsidRPr="00471267">
              <w:rPr>
                <w:rFonts w:ascii="Times New Roman" w:hAnsi="Times New Roman" w:hint="eastAsia"/>
                <w:sz w:val="21"/>
                <w:szCs w:val="21"/>
              </w:rPr>
              <w:t>天气预报系统</w:t>
            </w:r>
          </w:p>
        </w:tc>
      </w:tr>
      <w:tr w:rsidR="00916457" w:rsidTr="00471267">
        <w:trPr>
          <w:jc w:val="center"/>
        </w:trPr>
        <w:tc>
          <w:tcPr>
            <w:tcW w:w="1207" w:type="dxa"/>
            <w:shd w:val="clear" w:color="auto" w:fill="auto"/>
          </w:tcPr>
          <w:p w:rsidR="00916457" w:rsidRPr="005C7ED0" w:rsidRDefault="001161DE" w:rsidP="00471267">
            <w:pPr>
              <w:pStyle w:val="-311"/>
              <w:spacing w:line="300" w:lineRule="auto"/>
              <w:ind w:firstLineChars="0" w:firstLine="0"/>
              <w:jc w:val="center"/>
              <w:rPr>
                <w:szCs w:val="21"/>
              </w:rPr>
            </w:pPr>
            <w:r w:rsidRPr="005C7ED0">
              <w:rPr>
                <w:rFonts w:hint="eastAsia"/>
                <w:szCs w:val="21"/>
              </w:rPr>
              <w:t>7</w:t>
            </w:r>
          </w:p>
        </w:tc>
        <w:tc>
          <w:tcPr>
            <w:tcW w:w="2303" w:type="dxa"/>
            <w:vMerge/>
            <w:shd w:val="clear" w:color="auto" w:fill="auto"/>
          </w:tcPr>
          <w:p w:rsidR="00916457" w:rsidRPr="00471267" w:rsidRDefault="00916457" w:rsidP="00471267">
            <w:pPr>
              <w:spacing w:line="300" w:lineRule="auto"/>
              <w:rPr>
                <w:rFonts w:ascii="Times New Roman" w:hAnsi="Times New Roman"/>
                <w:sz w:val="21"/>
                <w:szCs w:val="21"/>
              </w:rPr>
            </w:pPr>
          </w:p>
        </w:tc>
        <w:tc>
          <w:tcPr>
            <w:tcW w:w="5890" w:type="dxa"/>
            <w:shd w:val="clear" w:color="auto" w:fill="auto"/>
          </w:tcPr>
          <w:p w:rsidR="00916457" w:rsidRPr="00471267" w:rsidRDefault="001161DE" w:rsidP="00471267">
            <w:pPr>
              <w:spacing w:line="300" w:lineRule="auto"/>
              <w:rPr>
                <w:rFonts w:ascii="Times New Roman" w:hAnsi="Times New Roman"/>
                <w:sz w:val="21"/>
                <w:szCs w:val="21"/>
              </w:rPr>
            </w:pPr>
            <w:r w:rsidRPr="00471267">
              <w:rPr>
                <w:rFonts w:ascii="Times New Roman" w:hAnsi="Times New Roman" w:hint="eastAsia"/>
                <w:sz w:val="21"/>
                <w:szCs w:val="21"/>
              </w:rPr>
              <w:t>地震预警系统</w:t>
            </w:r>
          </w:p>
        </w:tc>
      </w:tr>
      <w:tr w:rsidR="00916457" w:rsidTr="00471267">
        <w:trPr>
          <w:jc w:val="center"/>
        </w:trPr>
        <w:tc>
          <w:tcPr>
            <w:tcW w:w="1207" w:type="dxa"/>
            <w:shd w:val="clear" w:color="auto" w:fill="auto"/>
          </w:tcPr>
          <w:p w:rsidR="00916457" w:rsidRPr="005C7ED0" w:rsidRDefault="001161DE" w:rsidP="00471267">
            <w:pPr>
              <w:pStyle w:val="-311"/>
              <w:spacing w:line="300" w:lineRule="auto"/>
              <w:ind w:firstLineChars="0" w:firstLine="0"/>
              <w:jc w:val="center"/>
              <w:rPr>
                <w:szCs w:val="21"/>
              </w:rPr>
            </w:pPr>
            <w:r w:rsidRPr="005C7ED0">
              <w:rPr>
                <w:rFonts w:hint="eastAsia"/>
                <w:szCs w:val="21"/>
              </w:rPr>
              <w:t>8</w:t>
            </w:r>
          </w:p>
        </w:tc>
        <w:tc>
          <w:tcPr>
            <w:tcW w:w="2303" w:type="dxa"/>
            <w:vMerge w:val="restart"/>
            <w:shd w:val="clear" w:color="auto" w:fill="auto"/>
            <w:vAlign w:val="center"/>
          </w:tcPr>
          <w:p w:rsidR="00916457" w:rsidRPr="00471267" w:rsidRDefault="001161DE" w:rsidP="00471267">
            <w:pPr>
              <w:spacing w:line="300" w:lineRule="auto"/>
              <w:jc w:val="center"/>
              <w:rPr>
                <w:rFonts w:ascii="Times New Roman" w:hAnsi="Times New Roman"/>
                <w:sz w:val="21"/>
                <w:szCs w:val="21"/>
              </w:rPr>
            </w:pPr>
            <w:r w:rsidRPr="00471267">
              <w:rPr>
                <w:rFonts w:ascii="Times New Roman" w:hAnsi="Times New Roman" w:hint="eastAsia"/>
                <w:sz w:val="21"/>
                <w:szCs w:val="21"/>
              </w:rPr>
              <w:t>综合集成</w:t>
            </w:r>
          </w:p>
        </w:tc>
        <w:tc>
          <w:tcPr>
            <w:tcW w:w="5890" w:type="dxa"/>
            <w:shd w:val="clear" w:color="auto" w:fill="auto"/>
          </w:tcPr>
          <w:p w:rsidR="00916457" w:rsidRPr="00471267" w:rsidRDefault="001161DE" w:rsidP="00471267">
            <w:pPr>
              <w:spacing w:line="300" w:lineRule="auto"/>
              <w:rPr>
                <w:rFonts w:ascii="Times New Roman" w:hAnsi="Times New Roman"/>
                <w:sz w:val="21"/>
                <w:szCs w:val="21"/>
              </w:rPr>
            </w:pPr>
            <w:r w:rsidRPr="00471267">
              <w:rPr>
                <w:rFonts w:ascii="Times New Roman" w:hAnsi="Times New Roman" w:hint="eastAsia"/>
                <w:sz w:val="21"/>
                <w:szCs w:val="21"/>
              </w:rPr>
              <w:t>部消防局实战指挥平台</w:t>
            </w:r>
          </w:p>
        </w:tc>
      </w:tr>
      <w:tr w:rsidR="00916457" w:rsidTr="00471267">
        <w:trPr>
          <w:jc w:val="center"/>
        </w:trPr>
        <w:tc>
          <w:tcPr>
            <w:tcW w:w="1207" w:type="dxa"/>
            <w:shd w:val="clear" w:color="auto" w:fill="auto"/>
          </w:tcPr>
          <w:p w:rsidR="00916457" w:rsidRPr="005C7ED0" w:rsidRDefault="001161DE" w:rsidP="00471267">
            <w:pPr>
              <w:pStyle w:val="-311"/>
              <w:spacing w:line="300" w:lineRule="auto"/>
              <w:ind w:firstLineChars="0" w:firstLine="0"/>
              <w:jc w:val="center"/>
              <w:rPr>
                <w:szCs w:val="21"/>
              </w:rPr>
            </w:pPr>
            <w:r w:rsidRPr="005C7ED0">
              <w:rPr>
                <w:rFonts w:hint="eastAsia"/>
                <w:szCs w:val="21"/>
              </w:rPr>
              <w:t>9</w:t>
            </w:r>
          </w:p>
        </w:tc>
        <w:tc>
          <w:tcPr>
            <w:tcW w:w="2303" w:type="dxa"/>
            <w:vMerge/>
            <w:shd w:val="clear" w:color="auto" w:fill="auto"/>
            <w:vAlign w:val="center"/>
          </w:tcPr>
          <w:p w:rsidR="00916457" w:rsidRPr="00471267" w:rsidRDefault="00916457" w:rsidP="00471267">
            <w:pPr>
              <w:spacing w:line="300" w:lineRule="auto"/>
              <w:jc w:val="center"/>
              <w:rPr>
                <w:rFonts w:ascii="Times New Roman" w:hAnsi="Times New Roman"/>
                <w:sz w:val="21"/>
                <w:szCs w:val="21"/>
              </w:rPr>
            </w:pPr>
          </w:p>
        </w:tc>
        <w:tc>
          <w:tcPr>
            <w:tcW w:w="5890" w:type="dxa"/>
            <w:shd w:val="clear" w:color="auto" w:fill="auto"/>
          </w:tcPr>
          <w:p w:rsidR="00916457" w:rsidRPr="00471267" w:rsidRDefault="001161DE" w:rsidP="00471267">
            <w:pPr>
              <w:spacing w:line="300" w:lineRule="auto"/>
              <w:rPr>
                <w:rFonts w:ascii="Times New Roman" w:hAnsi="Times New Roman"/>
                <w:sz w:val="21"/>
                <w:szCs w:val="21"/>
              </w:rPr>
            </w:pPr>
            <w:r w:rsidRPr="00471267">
              <w:rPr>
                <w:rFonts w:ascii="Times New Roman" w:hAnsi="Times New Roman" w:hint="eastAsia"/>
                <w:sz w:val="21"/>
                <w:szCs w:val="21"/>
              </w:rPr>
              <w:t>两大应急通信</w:t>
            </w:r>
            <w:r w:rsidRPr="00471267">
              <w:rPr>
                <w:rFonts w:ascii="Times New Roman" w:hAnsi="Times New Roman"/>
                <w:sz w:val="21"/>
                <w:szCs w:val="21"/>
              </w:rPr>
              <w:t>系统</w:t>
            </w:r>
          </w:p>
        </w:tc>
      </w:tr>
      <w:tr w:rsidR="00916457" w:rsidTr="00471267">
        <w:trPr>
          <w:jc w:val="center"/>
        </w:trPr>
        <w:tc>
          <w:tcPr>
            <w:tcW w:w="1207" w:type="dxa"/>
            <w:shd w:val="clear" w:color="auto" w:fill="auto"/>
          </w:tcPr>
          <w:p w:rsidR="00916457" w:rsidRPr="005C7ED0" w:rsidRDefault="001161DE" w:rsidP="00471267">
            <w:pPr>
              <w:pStyle w:val="-311"/>
              <w:spacing w:line="300" w:lineRule="auto"/>
              <w:ind w:firstLineChars="0" w:firstLine="0"/>
              <w:jc w:val="center"/>
              <w:rPr>
                <w:szCs w:val="21"/>
              </w:rPr>
            </w:pPr>
            <w:r w:rsidRPr="005C7ED0">
              <w:rPr>
                <w:rFonts w:hint="eastAsia"/>
                <w:szCs w:val="21"/>
              </w:rPr>
              <w:t>10</w:t>
            </w:r>
          </w:p>
        </w:tc>
        <w:tc>
          <w:tcPr>
            <w:tcW w:w="2303" w:type="dxa"/>
            <w:vMerge/>
            <w:shd w:val="clear" w:color="auto" w:fill="auto"/>
          </w:tcPr>
          <w:p w:rsidR="00916457" w:rsidRPr="00471267" w:rsidRDefault="00916457" w:rsidP="00471267">
            <w:pPr>
              <w:spacing w:line="300" w:lineRule="auto"/>
              <w:rPr>
                <w:rFonts w:ascii="Times New Roman" w:hAnsi="Times New Roman"/>
                <w:sz w:val="21"/>
                <w:szCs w:val="21"/>
              </w:rPr>
            </w:pPr>
          </w:p>
        </w:tc>
        <w:tc>
          <w:tcPr>
            <w:tcW w:w="5890" w:type="dxa"/>
            <w:shd w:val="clear" w:color="auto" w:fill="auto"/>
          </w:tcPr>
          <w:p w:rsidR="00916457" w:rsidRPr="00471267" w:rsidRDefault="003D0093" w:rsidP="00471267">
            <w:pPr>
              <w:spacing w:line="300" w:lineRule="auto"/>
              <w:rPr>
                <w:rFonts w:ascii="Times New Roman" w:hAnsi="Times New Roman"/>
                <w:sz w:val="21"/>
                <w:szCs w:val="21"/>
              </w:rPr>
            </w:pPr>
            <w:r>
              <w:rPr>
                <w:rFonts w:ascii="Times New Roman" w:hAnsi="Times New Roman" w:hint="eastAsia"/>
                <w:sz w:val="21"/>
                <w:szCs w:val="21"/>
              </w:rPr>
              <w:t>图像综合管理</w:t>
            </w:r>
            <w:r w:rsidR="001161DE" w:rsidRPr="00471267">
              <w:rPr>
                <w:rFonts w:ascii="Times New Roman" w:hAnsi="Times New Roman" w:hint="eastAsia"/>
                <w:sz w:val="21"/>
                <w:szCs w:val="21"/>
              </w:rPr>
              <w:t>平台</w:t>
            </w:r>
          </w:p>
        </w:tc>
      </w:tr>
      <w:tr w:rsidR="00916457" w:rsidTr="00471267">
        <w:trPr>
          <w:jc w:val="center"/>
        </w:trPr>
        <w:tc>
          <w:tcPr>
            <w:tcW w:w="1207" w:type="dxa"/>
            <w:shd w:val="clear" w:color="auto" w:fill="auto"/>
          </w:tcPr>
          <w:p w:rsidR="00916457" w:rsidRPr="005C7ED0" w:rsidRDefault="001161DE" w:rsidP="00471267">
            <w:pPr>
              <w:pStyle w:val="-311"/>
              <w:spacing w:line="300" w:lineRule="auto"/>
              <w:ind w:firstLineChars="0" w:firstLine="0"/>
              <w:jc w:val="center"/>
              <w:rPr>
                <w:szCs w:val="21"/>
              </w:rPr>
            </w:pPr>
            <w:r w:rsidRPr="005C7ED0">
              <w:rPr>
                <w:rFonts w:hint="eastAsia"/>
                <w:szCs w:val="21"/>
              </w:rPr>
              <w:t>11</w:t>
            </w:r>
          </w:p>
        </w:tc>
        <w:tc>
          <w:tcPr>
            <w:tcW w:w="2303" w:type="dxa"/>
            <w:vMerge/>
            <w:shd w:val="clear" w:color="auto" w:fill="auto"/>
          </w:tcPr>
          <w:p w:rsidR="00916457" w:rsidRPr="00471267" w:rsidRDefault="00916457" w:rsidP="00471267">
            <w:pPr>
              <w:spacing w:line="300" w:lineRule="auto"/>
              <w:rPr>
                <w:rFonts w:ascii="Times New Roman" w:hAnsi="Times New Roman"/>
                <w:sz w:val="21"/>
                <w:szCs w:val="21"/>
              </w:rPr>
            </w:pPr>
          </w:p>
        </w:tc>
        <w:tc>
          <w:tcPr>
            <w:tcW w:w="5890" w:type="dxa"/>
            <w:shd w:val="clear" w:color="auto" w:fill="auto"/>
          </w:tcPr>
          <w:p w:rsidR="00916457" w:rsidRPr="00471267" w:rsidRDefault="001161DE" w:rsidP="00471267">
            <w:pPr>
              <w:spacing w:line="300" w:lineRule="auto"/>
              <w:rPr>
                <w:rFonts w:ascii="Times New Roman" w:hAnsi="Times New Roman"/>
                <w:sz w:val="21"/>
                <w:szCs w:val="21"/>
              </w:rPr>
            </w:pPr>
            <w:r w:rsidRPr="00471267">
              <w:rPr>
                <w:rFonts w:ascii="Times New Roman" w:hAnsi="Times New Roman" w:hint="eastAsia"/>
                <w:sz w:val="21"/>
                <w:szCs w:val="21"/>
              </w:rPr>
              <w:t>北斗定位导航系统</w:t>
            </w:r>
          </w:p>
        </w:tc>
      </w:tr>
    </w:tbl>
    <w:p w:rsidR="00916457" w:rsidRDefault="00916457">
      <w:pPr>
        <w:pStyle w:val="-311"/>
        <w:spacing w:line="300" w:lineRule="auto"/>
        <w:ind w:left="420" w:firstLineChars="0" w:firstLine="0"/>
        <w:rPr>
          <w:sz w:val="24"/>
          <w:szCs w:val="24"/>
        </w:rPr>
      </w:pPr>
      <w:bookmarkStart w:id="54" w:name="_Toc499135528"/>
    </w:p>
    <w:p w:rsidR="00916457" w:rsidRDefault="001161DE">
      <w:pPr>
        <w:pStyle w:val="-311"/>
        <w:numPr>
          <w:ilvl w:val="0"/>
          <w:numId w:val="22"/>
        </w:numPr>
        <w:spacing w:line="300" w:lineRule="auto"/>
        <w:ind w:firstLineChars="0"/>
        <w:rPr>
          <w:sz w:val="24"/>
          <w:szCs w:val="24"/>
        </w:rPr>
      </w:pPr>
      <w:r>
        <w:rPr>
          <w:rFonts w:hint="eastAsia"/>
          <w:sz w:val="24"/>
          <w:szCs w:val="24"/>
        </w:rPr>
        <w:t>一体化业务信息系统集成</w:t>
      </w:r>
      <w:bookmarkEnd w:id="54"/>
    </w:p>
    <w:p w:rsidR="00916457" w:rsidRDefault="001161DE">
      <w:pPr>
        <w:spacing w:line="300" w:lineRule="auto"/>
        <w:ind w:firstLineChars="200" w:firstLine="480"/>
        <w:jc w:val="left"/>
        <w:rPr>
          <w:szCs w:val="24"/>
        </w:rPr>
      </w:pPr>
      <w:r>
        <w:rPr>
          <w:rFonts w:hint="eastAsia"/>
          <w:szCs w:val="24"/>
        </w:rPr>
        <w:t>与综合业务平台</w:t>
      </w:r>
      <w:r>
        <w:rPr>
          <w:rFonts w:ascii="Times New Roman" w:hAnsi="Times New Roman" w:hint="eastAsia"/>
          <w:kern w:val="0"/>
          <w:szCs w:val="24"/>
        </w:rPr>
        <w:t>集成</w:t>
      </w:r>
      <w:r>
        <w:rPr>
          <w:rFonts w:hint="eastAsia"/>
          <w:szCs w:val="24"/>
        </w:rPr>
        <w:t>，实现人员、机构数据的一致性以及统一的用户认证和管理；与一体化业务</w:t>
      </w:r>
      <w:r w:rsidR="006B5A15">
        <w:rPr>
          <w:rFonts w:hint="eastAsia"/>
          <w:szCs w:val="24"/>
        </w:rPr>
        <w:t>信息</w:t>
      </w:r>
      <w:r>
        <w:rPr>
          <w:rFonts w:hint="eastAsia"/>
          <w:szCs w:val="24"/>
        </w:rPr>
        <w:t>系统集成，同步业务数据到实战指挥平台。</w:t>
      </w:r>
    </w:p>
    <w:p w:rsidR="00B40BF5" w:rsidRDefault="00B40BF5" w:rsidP="00B40BF5">
      <w:pPr>
        <w:spacing w:line="300" w:lineRule="auto"/>
        <w:ind w:firstLineChars="200" w:firstLine="480"/>
        <w:jc w:val="center"/>
        <w:rPr>
          <w:szCs w:val="24"/>
        </w:rPr>
      </w:pPr>
      <w:r>
        <w:rPr>
          <w:rFonts w:hint="eastAsia"/>
          <w:szCs w:val="24"/>
        </w:rPr>
        <w:t>表</w:t>
      </w:r>
      <w:r w:rsidR="007737C5">
        <w:rPr>
          <w:szCs w:val="24"/>
        </w:rPr>
        <w:fldChar w:fldCharType="begin"/>
      </w:r>
      <w:r>
        <w:rPr>
          <w:szCs w:val="24"/>
        </w:rPr>
        <w:instrText xml:space="preserve"> STYLEREF 1 \s </w:instrText>
      </w:r>
      <w:r w:rsidR="007737C5">
        <w:rPr>
          <w:szCs w:val="24"/>
        </w:rPr>
        <w:fldChar w:fldCharType="separate"/>
      </w:r>
      <w:r w:rsidR="00F14D15">
        <w:rPr>
          <w:noProof/>
          <w:szCs w:val="24"/>
        </w:rPr>
        <w:t>5</w:t>
      </w:r>
      <w:r w:rsidR="007737C5">
        <w:rPr>
          <w:szCs w:val="24"/>
        </w:rPr>
        <w:fldChar w:fldCharType="end"/>
      </w:r>
      <w:r>
        <w:rPr>
          <w:szCs w:val="24"/>
        </w:rPr>
        <w:noBreakHyphen/>
      </w:r>
      <w:r w:rsidR="007737C5">
        <w:rPr>
          <w:szCs w:val="24"/>
        </w:rPr>
        <w:fldChar w:fldCharType="begin"/>
      </w:r>
      <w:r>
        <w:rPr>
          <w:szCs w:val="24"/>
        </w:rPr>
        <w:instrText xml:space="preserve"> SEQ </w:instrText>
      </w:r>
      <w:r>
        <w:rPr>
          <w:szCs w:val="24"/>
        </w:rPr>
        <w:instrText>表</w:instrText>
      </w:r>
      <w:r>
        <w:rPr>
          <w:szCs w:val="24"/>
        </w:rPr>
        <w:instrText xml:space="preserve"> \* ARABIC \s 1 </w:instrText>
      </w:r>
      <w:r w:rsidR="007737C5">
        <w:rPr>
          <w:szCs w:val="24"/>
        </w:rPr>
        <w:fldChar w:fldCharType="separate"/>
      </w:r>
      <w:r w:rsidR="00F14D15">
        <w:rPr>
          <w:noProof/>
          <w:szCs w:val="24"/>
        </w:rPr>
        <w:t>4</w:t>
      </w:r>
      <w:r w:rsidR="007737C5">
        <w:rPr>
          <w:szCs w:val="24"/>
        </w:rPr>
        <w:fldChar w:fldCharType="end"/>
      </w:r>
      <w:r>
        <w:rPr>
          <w:rFonts w:ascii="Times New Roman" w:hAnsi="Times New Roman" w:hint="eastAsia"/>
          <w:szCs w:val="24"/>
        </w:rPr>
        <w:t>一体化业务信息系统集成表</w:t>
      </w:r>
    </w:p>
    <w:tbl>
      <w:tblPr>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2395"/>
        <w:gridCol w:w="3294"/>
        <w:gridCol w:w="2288"/>
      </w:tblGrid>
      <w:tr w:rsidR="00916457" w:rsidTr="00471267">
        <w:trPr>
          <w:tblHeader/>
        </w:trPr>
        <w:tc>
          <w:tcPr>
            <w:tcW w:w="1423" w:type="dxa"/>
            <w:shd w:val="clear" w:color="auto" w:fill="auto"/>
          </w:tcPr>
          <w:p w:rsidR="00916457" w:rsidRPr="00471267" w:rsidRDefault="001161DE" w:rsidP="00471267">
            <w:pPr>
              <w:widowControl/>
              <w:jc w:val="center"/>
              <w:textAlignment w:val="center"/>
              <w:rPr>
                <w:rFonts w:ascii="宋体" w:hAnsi="宋体" w:cs="宋体"/>
                <w:b/>
                <w:color w:val="000000"/>
                <w:kern w:val="0"/>
                <w:sz w:val="22"/>
              </w:rPr>
            </w:pPr>
            <w:r w:rsidRPr="00471267">
              <w:rPr>
                <w:rFonts w:ascii="宋体" w:hAnsi="宋体" w:cs="宋体" w:hint="eastAsia"/>
                <w:b/>
                <w:color w:val="000000"/>
                <w:kern w:val="0"/>
                <w:sz w:val="22"/>
              </w:rPr>
              <w:t>序号</w:t>
            </w:r>
          </w:p>
        </w:tc>
        <w:tc>
          <w:tcPr>
            <w:tcW w:w="2395" w:type="dxa"/>
            <w:shd w:val="clear" w:color="auto" w:fill="auto"/>
          </w:tcPr>
          <w:p w:rsidR="00916457" w:rsidRPr="00471267" w:rsidRDefault="001161DE" w:rsidP="00471267">
            <w:pPr>
              <w:widowControl/>
              <w:jc w:val="center"/>
              <w:textAlignment w:val="center"/>
              <w:rPr>
                <w:rFonts w:ascii="宋体" w:hAnsi="宋体" w:cs="宋体"/>
                <w:b/>
                <w:color w:val="000000"/>
                <w:kern w:val="0"/>
                <w:sz w:val="22"/>
              </w:rPr>
            </w:pPr>
            <w:r w:rsidRPr="00471267">
              <w:rPr>
                <w:rFonts w:ascii="宋体" w:hAnsi="宋体" w:cs="宋体" w:hint="eastAsia"/>
                <w:b/>
                <w:color w:val="000000"/>
                <w:kern w:val="0"/>
                <w:sz w:val="22"/>
              </w:rPr>
              <w:t>数据类别</w:t>
            </w:r>
          </w:p>
        </w:tc>
        <w:tc>
          <w:tcPr>
            <w:tcW w:w="3294" w:type="dxa"/>
            <w:shd w:val="clear" w:color="auto" w:fill="auto"/>
          </w:tcPr>
          <w:p w:rsidR="00916457" w:rsidRPr="00471267" w:rsidRDefault="001161DE" w:rsidP="00471267">
            <w:pPr>
              <w:widowControl/>
              <w:jc w:val="center"/>
              <w:textAlignment w:val="center"/>
              <w:rPr>
                <w:rFonts w:ascii="宋体" w:hAnsi="宋体" w:cs="宋体"/>
                <w:b/>
                <w:color w:val="000000"/>
                <w:kern w:val="0"/>
                <w:sz w:val="22"/>
              </w:rPr>
            </w:pPr>
            <w:r w:rsidRPr="00471267">
              <w:rPr>
                <w:rFonts w:ascii="宋体" w:hAnsi="宋体" w:cs="宋体" w:hint="eastAsia"/>
                <w:b/>
                <w:color w:val="000000"/>
                <w:kern w:val="0"/>
                <w:sz w:val="22"/>
              </w:rPr>
              <w:t>数据表</w:t>
            </w:r>
          </w:p>
        </w:tc>
        <w:tc>
          <w:tcPr>
            <w:tcW w:w="2288" w:type="dxa"/>
            <w:shd w:val="clear" w:color="auto" w:fill="auto"/>
          </w:tcPr>
          <w:p w:rsidR="00916457" w:rsidRPr="00471267" w:rsidRDefault="001161DE" w:rsidP="00471267">
            <w:pPr>
              <w:widowControl/>
              <w:jc w:val="center"/>
              <w:textAlignment w:val="center"/>
              <w:rPr>
                <w:rFonts w:ascii="宋体" w:hAnsi="宋体" w:cs="宋体"/>
                <w:b/>
                <w:color w:val="000000"/>
                <w:kern w:val="0"/>
                <w:sz w:val="22"/>
              </w:rPr>
            </w:pPr>
            <w:r w:rsidRPr="00471267">
              <w:rPr>
                <w:rFonts w:ascii="宋体" w:hAnsi="宋体" w:cs="宋体" w:hint="eastAsia"/>
                <w:b/>
                <w:color w:val="000000"/>
                <w:kern w:val="0"/>
                <w:sz w:val="22"/>
              </w:rPr>
              <w:t>更新频率</w:t>
            </w:r>
          </w:p>
        </w:tc>
      </w:tr>
      <w:tr w:rsidR="00C81639" w:rsidTr="00471267">
        <w:tc>
          <w:tcPr>
            <w:tcW w:w="1423" w:type="dxa"/>
            <w:shd w:val="clear" w:color="auto" w:fill="auto"/>
          </w:tcPr>
          <w:p w:rsidR="00916457" w:rsidRPr="005C7ED0" w:rsidRDefault="001161DE" w:rsidP="00471267">
            <w:pPr>
              <w:pStyle w:val="-311"/>
              <w:ind w:firstLineChars="0" w:firstLine="0"/>
              <w:jc w:val="center"/>
              <w:rPr>
                <w:szCs w:val="21"/>
              </w:rPr>
            </w:pPr>
            <w:r w:rsidRPr="005C7ED0">
              <w:rPr>
                <w:rFonts w:hint="eastAsia"/>
                <w:szCs w:val="21"/>
              </w:rPr>
              <w:t>1</w:t>
            </w:r>
          </w:p>
        </w:tc>
        <w:tc>
          <w:tcPr>
            <w:tcW w:w="2395" w:type="dxa"/>
            <w:vMerge w:val="restart"/>
            <w:shd w:val="clear" w:color="auto" w:fill="auto"/>
            <w:vAlign w:val="center"/>
          </w:tcPr>
          <w:p w:rsidR="00916457" w:rsidRPr="00471267" w:rsidRDefault="001161DE" w:rsidP="00471267">
            <w:pPr>
              <w:jc w:val="center"/>
              <w:rPr>
                <w:rFonts w:ascii="Times New Roman" w:hAnsi="Times New Roman"/>
                <w:sz w:val="21"/>
                <w:szCs w:val="21"/>
              </w:rPr>
            </w:pPr>
            <w:r w:rsidRPr="00471267">
              <w:rPr>
                <w:rFonts w:ascii="Times New Roman" w:hAnsi="Times New Roman" w:hint="eastAsia"/>
                <w:sz w:val="21"/>
                <w:szCs w:val="21"/>
              </w:rPr>
              <w:t>基础信息</w:t>
            </w:r>
          </w:p>
        </w:tc>
        <w:tc>
          <w:tcPr>
            <w:tcW w:w="3294" w:type="dxa"/>
            <w:shd w:val="clear" w:color="auto" w:fill="auto"/>
            <w:vAlign w:val="center"/>
          </w:tcPr>
          <w:p w:rsidR="00916457" w:rsidRPr="00471267" w:rsidRDefault="006261DD">
            <w:pPr>
              <w:rPr>
                <w:rFonts w:ascii="宋体" w:hAnsi="宋体"/>
                <w:color w:val="000000"/>
                <w:sz w:val="21"/>
                <w:szCs w:val="21"/>
              </w:rPr>
            </w:pPr>
            <w:hyperlink r:id="rId15" w:anchor="'人员信息-osm'!A1" w:history="1">
              <w:r w:rsidR="001161DE" w:rsidRPr="00471267">
                <w:rPr>
                  <w:rStyle w:val="aff4"/>
                  <w:rFonts w:ascii="宋体" w:eastAsia="宋体" w:hAnsi="宋体"/>
                  <w:color w:val="000000"/>
                  <w:sz w:val="21"/>
                  <w:szCs w:val="21"/>
                  <w:u w:val="none"/>
                </w:rPr>
                <w:t>人员信息</w:t>
              </w:r>
            </w:hyperlink>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每天</w:t>
            </w:r>
          </w:p>
        </w:tc>
      </w:tr>
      <w:tr w:rsidR="00C81639" w:rsidTr="00471267">
        <w:tc>
          <w:tcPr>
            <w:tcW w:w="1423" w:type="dxa"/>
            <w:shd w:val="clear" w:color="auto" w:fill="auto"/>
          </w:tcPr>
          <w:p w:rsidR="00916457" w:rsidRPr="005C7ED0" w:rsidRDefault="001161DE" w:rsidP="00471267">
            <w:pPr>
              <w:pStyle w:val="-311"/>
              <w:ind w:firstLineChars="0" w:firstLine="0"/>
              <w:jc w:val="center"/>
              <w:rPr>
                <w:szCs w:val="21"/>
              </w:rPr>
            </w:pPr>
            <w:r w:rsidRPr="005C7ED0">
              <w:rPr>
                <w:rFonts w:hint="eastAsia"/>
                <w:szCs w:val="21"/>
              </w:rPr>
              <w:t>2</w:t>
            </w:r>
          </w:p>
        </w:tc>
        <w:tc>
          <w:tcPr>
            <w:tcW w:w="2395" w:type="dxa"/>
            <w:vMerge/>
            <w:shd w:val="clear" w:color="auto" w:fill="auto"/>
          </w:tcPr>
          <w:p w:rsidR="00916457" w:rsidRPr="00471267" w:rsidRDefault="00916457">
            <w:pPr>
              <w:rPr>
                <w:rFonts w:ascii="Times New Roman" w:hAnsi="Times New Roman"/>
                <w:sz w:val="21"/>
                <w:szCs w:val="21"/>
              </w:rPr>
            </w:pPr>
          </w:p>
        </w:tc>
        <w:tc>
          <w:tcPr>
            <w:tcW w:w="3294" w:type="dxa"/>
            <w:shd w:val="clear" w:color="auto" w:fill="auto"/>
            <w:vAlign w:val="center"/>
          </w:tcPr>
          <w:p w:rsidR="00916457" w:rsidRPr="00471267" w:rsidRDefault="006261DD">
            <w:pPr>
              <w:rPr>
                <w:rFonts w:ascii="宋体" w:hAnsi="宋体"/>
                <w:sz w:val="21"/>
                <w:szCs w:val="21"/>
              </w:rPr>
            </w:pPr>
            <w:hyperlink r:id="rId16" w:anchor="'消防单位表-osm'!A1" w:history="1">
              <w:r w:rsidR="001161DE" w:rsidRPr="00471267">
                <w:rPr>
                  <w:rFonts w:ascii="宋体" w:hAnsi="宋体"/>
                  <w:sz w:val="21"/>
                  <w:szCs w:val="21"/>
                </w:rPr>
                <w:t>消防单位表</w:t>
              </w:r>
            </w:hyperlink>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每天</w:t>
            </w:r>
          </w:p>
        </w:tc>
      </w:tr>
      <w:tr w:rsidR="00C81639" w:rsidTr="00471267">
        <w:tc>
          <w:tcPr>
            <w:tcW w:w="1423" w:type="dxa"/>
            <w:shd w:val="clear" w:color="auto" w:fill="auto"/>
          </w:tcPr>
          <w:p w:rsidR="00916457" w:rsidRPr="005C7ED0" w:rsidRDefault="001161DE" w:rsidP="00471267">
            <w:pPr>
              <w:pStyle w:val="-311"/>
              <w:ind w:firstLineChars="0" w:firstLine="0"/>
              <w:jc w:val="center"/>
              <w:rPr>
                <w:szCs w:val="21"/>
              </w:rPr>
            </w:pPr>
            <w:r w:rsidRPr="005C7ED0">
              <w:rPr>
                <w:rFonts w:hint="eastAsia"/>
                <w:szCs w:val="21"/>
              </w:rPr>
              <w:t>3</w:t>
            </w:r>
          </w:p>
        </w:tc>
        <w:tc>
          <w:tcPr>
            <w:tcW w:w="2395" w:type="dxa"/>
            <w:vMerge w:val="restart"/>
            <w:shd w:val="clear" w:color="auto" w:fill="auto"/>
            <w:vAlign w:val="center"/>
          </w:tcPr>
          <w:p w:rsidR="00916457" w:rsidRPr="00471267" w:rsidRDefault="001161DE" w:rsidP="00471267">
            <w:pPr>
              <w:jc w:val="center"/>
              <w:rPr>
                <w:rFonts w:ascii="Times New Roman" w:hAnsi="Times New Roman"/>
                <w:sz w:val="21"/>
                <w:szCs w:val="21"/>
              </w:rPr>
            </w:pPr>
            <w:r w:rsidRPr="00471267">
              <w:rPr>
                <w:rFonts w:ascii="Times New Roman" w:hAnsi="Times New Roman" w:hint="eastAsia"/>
                <w:sz w:val="21"/>
                <w:szCs w:val="21"/>
              </w:rPr>
              <w:t>灭火信息</w:t>
            </w:r>
          </w:p>
        </w:tc>
        <w:tc>
          <w:tcPr>
            <w:tcW w:w="3294" w:type="dxa"/>
            <w:shd w:val="clear" w:color="auto" w:fill="auto"/>
            <w:vAlign w:val="center"/>
          </w:tcPr>
          <w:p w:rsidR="00916457" w:rsidRPr="00471267" w:rsidRDefault="006261DD">
            <w:pPr>
              <w:rPr>
                <w:rFonts w:ascii="宋体" w:hAnsi="宋体"/>
                <w:color w:val="000000"/>
                <w:sz w:val="21"/>
                <w:szCs w:val="21"/>
              </w:rPr>
            </w:pPr>
            <w:hyperlink r:id="rId17" w:anchor="'灾情信息-灭火(无目标表)'!A1" w:history="1">
              <w:r w:rsidR="001161DE" w:rsidRPr="00471267">
                <w:rPr>
                  <w:rStyle w:val="aff4"/>
                  <w:rFonts w:ascii="宋体" w:eastAsia="宋体" w:hAnsi="宋体"/>
                  <w:color w:val="000000"/>
                  <w:sz w:val="21"/>
                  <w:szCs w:val="21"/>
                  <w:u w:val="none"/>
                </w:rPr>
                <w:t>灾情信息</w:t>
              </w:r>
            </w:hyperlink>
          </w:p>
        </w:tc>
        <w:tc>
          <w:tcPr>
            <w:tcW w:w="2288" w:type="dxa"/>
            <w:shd w:val="clear" w:color="auto" w:fill="auto"/>
          </w:tcPr>
          <w:p w:rsidR="00916457" w:rsidRPr="00471267" w:rsidRDefault="0093584F">
            <w:pPr>
              <w:rPr>
                <w:rFonts w:ascii="Times New Roman" w:hAnsi="Times New Roman"/>
                <w:sz w:val="21"/>
                <w:szCs w:val="21"/>
              </w:rPr>
            </w:pPr>
            <w:r>
              <w:rPr>
                <w:rFonts w:ascii="Times New Roman" w:hAnsi="Times New Roman"/>
                <w:sz w:val="21"/>
                <w:szCs w:val="21"/>
              </w:rPr>
              <w:t>10</w:t>
            </w:r>
            <w:r>
              <w:rPr>
                <w:rFonts w:ascii="Times New Roman" w:hAnsi="Times New Roman"/>
                <w:sz w:val="21"/>
                <w:szCs w:val="21"/>
              </w:rPr>
              <w:t>秒</w:t>
            </w:r>
          </w:p>
        </w:tc>
      </w:tr>
      <w:tr w:rsidR="00C81639" w:rsidTr="00471267">
        <w:tc>
          <w:tcPr>
            <w:tcW w:w="1423" w:type="dxa"/>
            <w:shd w:val="clear" w:color="auto" w:fill="auto"/>
          </w:tcPr>
          <w:p w:rsidR="00916457" w:rsidRPr="005C7ED0" w:rsidRDefault="001161DE" w:rsidP="00471267">
            <w:pPr>
              <w:pStyle w:val="-311"/>
              <w:ind w:firstLineChars="0" w:firstLine="0"/>
              <w:jc w:val="center"/>
              <w:rPr>
                <w:szCs w:val="21"/>
              </w:rPr>
            </w:pPr>
            <w:r w:rsidRPr="005C7ED0">
              <w:rPr>
                <w:rFonts w:hint="eastAsia"/>
                <w:szCs w:val="21"/>
              </w:rPr>
              <w:t>4</w:t>
            </w:r>
          </w:p>
        </w:tc>
        <w:tc>
          <w:tcPr>
            <w:tcW w:w="2395" w:type="dxa"/>
            <w:vMerge/>
            <w:shd w:val="clear" w:color="auto" w:fill="auto"/>
          </w:tcPr>
          <w:p w:rsidR="00916457" w:rsidRPr="00471267" w:rsidRDefault="00916457">
            <w:pPr>
              <w:rPr>
                <w:rFonts w:ascii="Times New Roman" w:hAnsi="Times New Roman"/>
                <w:sz w:val="21"/>
                <w:szCs w:val="21"/>
              </w:rPr>
            </w:pPr>
          </w:p>
        </w:tc>
        <w:tc>
          <w:tcPr>
            <w:tcW w:w="3294" w:type="dxa"/>
            <w:shd w:val="clear" w:color="auto" w:fill="auto"/>
            <w:vAlign w:val="center"/>
          </w:tcPr>
          <w:p w:rsidR="00916457" w:rsidRPr="00471267" w:rsidRDefault="006261DD">
            <w:pPr>
              <w:rPr>
                <w:rFonts w:ascii="宋体" w:hAnsi="宋体"/>
                <w:color w:val="000000"/>
                <w:sz w:val="21"/>
                <w:szCs w:val="21"/>
              </w:rPr>
            </w:pPr>
            <w:hyperlink r:id="rId18" w:anchor="'请求增援-灭火(无目标表)'!A1" w:history="1">
              <w:r w:rsidR="001161DE" w:rsidRPr="00471267">
                <w:rPr>
                  <w:rStyle w:val="aff4"/>
                  <w:rFonts w:ascii="宋体" w:eastAsia="宋体" w:hAnsi="宋体"/>
                  <w:color w:val="000000"/>
                  <w:sz w:val="21"/>
                  <w:szCs w:val="21"/>
                  <w:u w:val="none"/>
                </w:rPr>
                <w:t>请求增援</w:t>
              </w:r>
            </w:hyperlink>
          </w:p>
        </w:tc>
        <w:tc>
          <w:tcPr>
            <w:tcW w:w="2288" w:type="dxa"/>
            <w:shd w:val="clear" w:color="auto" w:fill="auto"/>
          </w:tcPr>
          <w:p w:rsidR="00916457" w:rsidRPr="00471267" w:rsidRDefault="0093584F">
            <w:pPr>
              <w:rPr>
                <w:rFonts w:ascii="Times New Roman" w:hAnsi="Times New Roman"/>
                <w:sz w:val="21"/>
                <w:szCs w:val="21"/>
              </w:rPr>
            </w:pPr>
            <w:r>
              <w:rPr>
                <w:rFonts w:ascii="Times New Roman" w:hAnsi="Times New Roman"/>
                <w:sz w:val="21"/>
                <w:szCs w:val="21"/>
              </w:rPr>
              <w:t>10</w:t>
            </w:r>
            <w:r>
              <w:rPr>
                <w:rFonts w:ascii="Times New Roman" w:hAnsi="Times New Roman"/>
                <w:sz w:val="21"/>
                <w:szCs w:val="21"/>
              </w:rPr>
              <w:t>秒</w:t>
            </w:r>
          </w:p>
        </w:tc>
      </w:tr>
      <w:tr w:rsidR="00C81639" w:rsidTr="00471267">
        <w:tc>
          <w:tcPr>
            <w:tcW w:w="1423" w:type="dxa"/>
            <w:shd w:val="clear" w:color="auto" w:fill="auto"/>
          </w:tcPr>
          <w:p w:rsidR="00916457" w:rsidRPr="005C7ED0" w:rsidRDefault="001161DE" w:rsidP="00471267">
            <w:pPr>
              <w:pStyle w:val="-311"/>
              <w:ind w:firstLineChars="0" w:firstLine="0"/>
              <w:jc w:val="center"/>
              <w:rPr>
                <w:szCs w:val="21"/>
              </w:rPr>
            </w:pPr>
            <w:r w:rsidRPr="005C7ED0">
              <w:rPr>
                <w:rFonts w:hint="eastAsia"/>
                <w:szCs w:val="21"/>
              </w:rPr>
              <w:t>5</w:t>
            </w:r>
          </w:p>
        </w:tc>
        <w:tc>
          <w:tcPr>
            <w:tcW w:w="2395" w:type="dxa"/>
            <w:vMerge/>
            <w:shd w:val="clear" w:color="auto" w:fill="auto"/>
          </w:tcPr>
          <w:p w:rsidR="00916457" w:rsidRPr="00471267" w:rsidRDefault="00916457">
            <w:pPr>
              <w:rPr>
                <w:rFonts w:ascii="Times New Roman" w:hAnsi="Times New Roman"/>
                <w:sz w:val="21"/>
                <w:szCs w:val="21"/>
              </w:rPr>
            </w:pPr>
          </w:p>
        </w:tc>
        <w:tc>
          <w:tcPr>
            <w:tcW w:w="3294" w:type="dxa"/>
            <w:shd w:val="clear" w:color="auto" w:fill="auto"/>
            <w:vAlign w:val="center"/>
          </w:tcPr>
          <w:p w:rsidR="00916457" w:rsidRPr="00471267" w:rsidRDefault="006261DD">
            <w:pPr>
              <w:rPr>
                <w:rFonts w:ascii="宋体" w:hAnsi="宋体"/>
                <w:color w:val="000000"/>
                <w:sz w:val="21"/>
                <w:szCs w:val="21"/>
              </w:rPr>
            </w:pPr>
            <w:hyperlink r:id="rId19" w:anchor="'调派信息-灭火(无目标表)'!A1" w:history="1">
              <w:r w:rsidR="001161DE" w:rsidRPr="00471267">
                <w:rPr>
                  <w:rStyle w:val="aff4"/>
                  <w:rFonts w:ascii="宋体" w:eastAsia="宋体" w:hAnsi="宋体"/>
                  <w:color w:val="000000"/>
                  <w:sz w:val="21"/>
                  <w:szCs w:val="21"/>
                  <w:u w:val="none"/>
                </w:rPr>
                <w:t>调派信息</w:t>
              </w:r>
            </w:hyperlink>
          </w:p>
        </w:tc>
        <w:tc>
          <w:tcPr>
            <w:tcW w:w="2288" w:type="dxa"/>
            <w:shd w:val="clear" w:color="auto" w:fill="auto"/>
          </w:tcPr>
          <w:p w:rsidR="00916457" w:rsidRPr="00471267" w:rsidRDefault="0093584F">
            <w:pPr>
              <w:rPr>
                <w:rFonts w:ascii="Times New Roman" w:hAnsi="Times New Roman"/>
                <w:sz w:val="21"/>
                <w:szCs w:val="21"/>
              </w:rPr>
            </w:pPr>
            <w:r>
              <w:rPr>
                <w:rFonts w:ascii="Times New Roman" w:hAnsi="Times New Roman"/>
                <w:sz w:val="21"/>
                <w:szCs w:val="21"/>
              </w:rPr>
              <w:t>10</w:t>
            </w:r>
            <w:r>
              <w:rPr>
                <w:rFonts w:ascii="Times New Roman" w:hAnsi="Times New Roman"/>
                <w:sz w:val="21"/>
                <w:szCs w:val="21"/>
              </w:rPr>
              <w:t>秒</w:t>
            </w:r>
          </w:p>
        </w:tc>
      </w:tr>
      <w:tr w:rsidR="00C81639" w:rsidTr="00471267">
        <w:tc>
          <w:tcPr>
            <w:tcW w:w="1423" w:type="dxa"/>
            <w:shd w:val="clear" w:color="auto" w:fill="auto"/>
          </w:tcPr>
          <w:p w:rsidR="00916457" w:rsidRPr="005C7ED0" w:rsidRDefault="001161DE" w:rsidP="00471267">
            <w:pPr>
              <w:pStyle w:val="-311"/>
              <w:ind w:firstLineChars="0" w:firstLine="0"/>
              <w:jc w:val="center"/>
              <w:rPr>
                <w:szCs w:val="21"/>
              </w:rPr>
            </w:pPr>
            <w:r w:rsidRPr="005C7ED0">
              <w:rPr>
                <w:rFonts w:hint="eastAsia"/>
                <w:szCs w:val="21"/>
              </w:rPr>
              <w:t>6</w:t>
            </w:r>
          </w:p>
        </w:tc>
        <w:tc>
          <w:tcPr>
            <w:tcW w:w="2395" w:type="dxa"/>
            <w:vMerge/>
            <w:shd w:val="clear" w:color="auto" w:fill="auto"/>
          </w:tcPr>
          <w:p w:rsidR="00916457" w:rsidRPr="00471267" w:rsidRDefault="00916457">
            <w:pPr>
              <w:rPr>
                <w:rFonts w:ascii="Times New Roman" w:hAnsi="Times New Roman"/>
                <w:sz w:val="21"/>
                <w:szCs w:val="21"/>
              </w:rPr>
            </w:pPr>
          </w:p>
        </w:tc>
        <w:tc>
          <w:tcPr>
            <w:tcW w:w="3294" w:type="dxa"/>
            <w:shd w:val="clear" w:color="auto" w:fill="auto"/>
            <w:vAlign w:val="center"/>
          </w:tcPr>
          <w:p w:rsidR="00916457" w:rsidRPr="00471267" w:rsidRDefault="001161DE">
            <w:pPr>
              <w:rPr>
                <w:rFonts w:ascii="宋体" w:hAnsi="宋体"/>
                <w:color w:val="000000"/>
                <w:sz w:val="21"/>
                <w:szCs w:val="21"/>
              </w:rPr>
            </w:pPr>
            <w:r w:rsidRPr="00471267">
              <w:rPr>
                <w:rFonts w:ascii="宋体" w:hAnsi="宋体"/>
                <w:color w:val="000000"/>
                <w:sz w:val="21"/>
                <w:szCs w:val="21"/>
              </w:rPr>
              <w:t>文电信息</w:t>
            </w:r>
          </w:p>
        </w:tc>
        <w:tc>
          <w:tcPr>
            <w:tcW w:w="2288" w:type="dxa"/>
            <w:shd w:val="clear" w:color="auto" w:fill="auto"/>
          </w:tcPr>
          <w:p w:rsidR="00916457" w:rsidRPr="00471267" w:rsidRDefault="0093584F">
            <w:pPr>
              <w:rPr>
                <w:rFonts w:ascii="Times New Roman" w:hAnsi="Times New Roman"/>
                <w:sz w:val="21"/>
                <w:szCs w:val="21"/>
              </w:rPr>
            </w:pPr>
            <w:r>
              <w:rPr>
                <w:rFonts w:ascii="Times New Roman" w:hAnsi="Times New Roman"/>
                <w:sz w:val="21"/>
                <w:szCs w:val="21"/>
              </w:rPr>
              <w:t>10</w:t>
            </w:r>
            <w:r>
              <w:rPr>
                <w:rFonts w:ascii="Times New Roman" w:hAnsi="Times New Roman"/>
                <w:sz w:val="21"/>
                <w:szCs w:val="21"/>
              </w:rPr>
              <w:t>秒</w:t>
            </w:r>
          </w:p>
        </w:tc>
      </w:tr>
      <w:tr w:rsidR="00C81639" w:rsidTr="00471267">
        <w:tc>
          <w:tcPr>
            <w:tcW w:w="1423" w:type="dxa"/>
            <w:shd w:val="clear" w:color="auto" w:fill="auto"/>
          </w:tcPr>
          <w:p w:rsidR="00916457" w:rsidRPr="005C7ED0" w:rsidRDefault="001161DE" w:rsidP="00471267">
            <w:pPr>
              <w:pStyle w:val="-311"/>
              <w:ind w:firstLineChars="0" w:firstLine="0"/>
              <w:jc w:val="center"/>
              <w:rPr>
                <w:szCs w:val="21"/>
              </w:rPr>
            </w:pPr>
            <w:r w:rsidRPr="005C7ED0">
              <w:rPr>
                <w:rFonts w:hint="eastAsia"/>
                <w:szCs w:val="21"/>
              </w:rPr>
              <w:t>7</w:t>
            </w:r>
          </w:p>
        </w:tc>
        <w:tc>
          <w:tcPr>
            <w:tcW w:w="2395" w:type="dxa"/>
            <w:vMerge/>
            <w:shd w:val="clear" w:color="auto" w:fill="auto"/>
          </w:tcPr>
          <w:p w:rsidR="00916457" w:rsidRPr="00471267" w:rsidRDefault="00916457">
            <w:pPr>
              <w:rPr>
                <w:rFonts w:ascii="Times New Roman" w:hAnsi="Times New Roman"/>
                <w:sz w:val="21"/>
                <w:szCs w:val="21"/>
              </w:rPr>
            </w:pPr>
          </w:p>
        </w:tc>
        <w:tc>
          <w:tcPr>
            <w:tcW w:w="3294" w:type="dxa"/>
            <w:shd w:val="clear" w:color="auto" w:fill="auto"/>
            <w:vAlign w:val="center"/>
          </w:tcPr>
          <w:p w:rsidR="00916457" w:rsidRPr="00471267" w:rsidRDefault="006261DD">
            <w:pPr>
              <w:rPr>
                <w:rFonts w:ascii="宋体" w:hAnsi="宋体"/>
                <w:color w:val="000000"/>
                <w:sz w:val="21"/>
                <w:szCs w:val="21"/>
              </w:rPr>
            </w:pPr>
            <w:hyperlink r:id="rId20" w:anchor="'火场文书-灭火(无目标表)'!A1" w:history="1">
              <w:r w:rsidR="001161DE" w:rsidRPr="00471267">
                <w:rPr>
                  <w:rStyle w:val="aff4"/>
                  <w:rFonts w:ascii="宋体" w:eastAsia="宋体" w:hAnsi="宋体"/>
                  <w:color w:val="000000"/>
                  <w:sz w:val="21"/>
                  <w:szCs w:val="21"/>
                  <w:u w:val="none"/>
                </w:rPr>
                <w:t>火场文书</w:t>
              </w:r>
            </w:hyperlink>
          </w:p>
        </w:tc>
        <w:tc>
          <w:tcPr>
            <w:tcW w:w="2288" w:type="dxa"/>
            <w:shd w:val="clear" w:color="auto" w:fill="auto"/>
          </w:tcPr>
          <w:p w:rsidR="00916457" w:rsidRPr="00471267" w:rsidRDefault="0093584F">
            <w:pPr>
              <w:rPr>
                <w:rFonts w:ascii="Times New Roman" w:hAnsi="Times New Roman"/>
                <w:sz w:val="21"/>
                <w:szCs w:val="21"/>
              </w:rPr>
            </w:pPr>
            <w:r>
              <w:rPr>
                <w:rFonts w:ascii="Times New Roman" w:hAnsi="Times New Roman"/>
                <w:sz w:val="21"/>
                <w:szCs w:val="21"/>
              </w:rPr>
              <w:t>10</w:t>
            </w:r>
            <w:r>
              <w:rPr>
                <w:rFonts w:ascii="Times New Roman" w:hAnsi="Times New Roman"/>
                <w:sz w:val="21"/>
                <w:szCs w:val="21"/>
              </w:rPr>
              <w:t>秒</w:t>
            </w:r>
          </w:p>
        </w:tc>
      </w:tr>
      <w:tr w:rsidR="00C81639" w:rsidTr="00471267">
        <w:tc>
          <w:tcPr>
            <w:tcW w:w="1423" w:type="dxa"/>
            <w:shd w:val="clear" w:color="auto" w:fill="auto"/>
          </w:tcPr>
          <w:p w:rsidR="00916457" w:rsidRPr="005C7ED0" w:rsidRDefault="001161DE" w:rsidP="00471267">
            <w:pPr>
              <w:pStyle w:val="-311"/>
              <w:ind w:firstLineChars="0" w:firstLine="0"/>
              <w:jc w:val="center"/>
              <w:rPr>
                <w:szCs w:val="21"/>
              </w:rPr>
            </w:pPr>
            <w:r w:rsidRPr="005C7ED0">
              <w:rPr>
                <w:rFonts w:hint="eastAsia"/>
                <w:szCs w:val="21"/>
              </w:rPr>
              <w:t>8</w:t>
            </w:r>
          </w:p>
        </w:tc>
        <w:tc>
          <w:tcPr>
            <w:tcW w:w="2395" w:type="dxa"/>
            <w:vMerge/>
            <w:shd w:val="clear" w:color="auto" w:fill="auto"/>
          </w:tcPr>
          <w:p w:rsidR="00916457" w:rsidRPr="00471267" w:rsidRDefault="00916457">
            <w:pPr>
              <w:rPr>
                <w:rFonts w:ascii="Times New Roman" w:hAnsi="Times New Roman"/>
                <w:sz w:val="21"/>
                <w:szCs w:val="21"/>
              </w:rPr>
            </w:pPr>
          </w:p>
        </w:tc>
        <w:tc>
          <w:tcPr>
            <w:tcW w:w="3294" w:type="dxa"/>
            <w:shd w:val="clear" w:color="auto" w:fill="auto"/>
            <w:vAlign w:val="center"/>
          </w:tcPr>
          <w:p w:rsidR="00916457" w:rsidRPr="00471267" w:rsidRDefault="006261DD">
            <w:pPr>
              <w:rPr>
                <w:rFonts w:ascii="宋体" w:hAnsi="宋体"/>
                <w:color w:val="000000"/>
                <w:sz w:val="21"/>
                <w:szCs w:val="21"/>
              </w:rPr>
            </w:pPr>
            <w:hyperlink r:id="rId21" w:anchor="'现场信息-灭火(无目标表)'!A1" w:history="1">
              <w:r w:rsidR="001161DE" w:rsidRPr="00471267">
                <w:rPr>
                  <w:rStyle w:val="aff4"/>
                  <w:rFonts w:ascii="宋体" w:eastAsia="宋体" w:hAnsi="宋体"/>
                  <w:color w:val="000000"/>
                  <w:sz w:val="21"/>
                  <w:szCs w:val="21"/>
                  <w:u w:val="none"/>
                </w:rPr>
                <w:t>现场信息</w:t>
              </w:r>
            </w:hyperlink>
          </w:p>
        </w:tc>
        <w:tc>
          <w:tcPr>
            <w:tcW w:w="2288" w:type="dxa"/>
            <w:shd w:val="clear" w:color="auto" w:fill="auto"/>
          </w:tcPr>
          <w:p w:rsidR="00916457" w:rsidRPr="00471267" w:rsidRDefault="0093584F">
            <w:pPr>
              <w:rPr>
                <w:rFonts w:ascii="Times New Roman" w:hAnsi="Times New Roman"/>
                <w:sz w:val="21"/>
                <w:szCs w:val="21"/>
              </w:rPr>
            </w:pPr>
            <w:r>
              <w:rPr>
                <w:rFonts w:ascii="Times New Roman" w:hAnsi="Times New Roman"/>
                <w:sz w:val="21"/>
                <w:szCs w:val="21"/>
              </w:rPr>
              <w:t>10</w:t>
            </w:r>
            <w:r>
              <w:rPr>
                <w:rFonts w:ascii="Times New Roman" w:hAnsi="Times New Roman"/>
                <w:sz w:val="21"/>
                <w:szCs w:val="21"/>
              </w:rPr>
              <w:t>秒</w:t>
            </w:r>
          </w:p>
        </w:tc>
      </w:tr>
      <w:tr w:rsidR="00C81639" w:rsidTr="00471267">
        <w:tc>
          <w:tcPr>
            <w:tcW w:w="1423" w:type="dxa"/>
            <w:shd w:val="clear" w:color="auto" w:fill="auto"/>
          </w:tcPr>
          <w:p w:rsidR="00916457" w:rsidRPr="005C7ED0" w:rsidRDefault="001161DE" w:rsidP="00471267">
            <w:pPr>
              <w:pStyle w:val="-311"/>
              <w:ind w:firstLineChars="0" w:firstLine="0"/>
              <w:jc w:val="center"/>
              <w:rPr>
                <w:szCs w:val="21"/>
              </w:rPr>
            </w:pPr>
            <w:r w:rsidRPr="005C7ED0">
              <w:rPr>
                <w:rFonts w:hint="eastAsia"/>
                <w:szCs w:val="21"/>
              </w:rPr>
              <w:t>9</w:t>
            </w:r>
          </w:p>
        </w:tc>
        <w:tc>
          <w:tcPr>
            <w:tcW w:w="2395" w:type="dxa"/>
            <w:vMerge/>
            <w:shd w:val="clear" w:color="auto" w:fill="auto"/>
          </w:tcPr>
          <w:p w:rsidR="00916457" w:rsidRPr="00471267" w:rsidRDefault="00916457">
            <w:pPr>
              <w:rPr>
                <w:rFonts w:ascii="Times New Roman" w:hAnsi="Times New Roman"/>
                <w:sz w:val="21"/>
                <w:szCs w:val="21"/>
              </w:rPr>
            </w:pPr>
          </w:p>
        </w:tc>
        <w:tc>
          <w:tcPr>
            <w:tcW w:w="3294" w:type="dxa"/>
            <w:shd w:val="clear" w:color="auto" w:fill="auto"/>
            <w:vAlign w:val="center"/>
          </w:tcPr>
          <w:p w:rsidR="00916457" w:rsidRPr="00471267" w:rsidRDefault="006261DD">
            <w:pPr>
              <w:rPr>
                <w:rFonts w:ascii="宋体" w:hAnsi="宋体"/>
                <w:color w:val="000000"/>
                <w:sz w:val="21"/>
                <w:szCs w:val="21"/>
              </w:rPr>
            </w:pPr>
            <w:hyperlink r:id="rId22" w:anchor="'灭火救援专家-灭火'!A1" w:history="1">
              <w:r w:rsidR="001161DE" w:rsidRPr="00471267">
                <w:rPr>
                  <w:rStyle w:val="aff4"/>
                  <w:rFonts w:ascii="宋体" w:eastAsia="宋体" w:hAnsi="宋体"/>
                  <w:color w:val="000000"/>
                  <w:sz w:val="21"/>
                  <w:szCs w:val="21"/>
                  <w:u w:val="none"/>
                </w:rPr>
                <w:t>灭火救援专家</w:t>
              </w:r>
            </w:hyperlink>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每天</w:t>
            </w:r>
          </w:p>
        </w:tc>
      </w:tr>
      <w:tr w:rsidR="00C81639" w:rsidTr="00471267">
        <w:tc>
          <w:tcPr>
            <w:tcW w:w="1423" w:type="dxa"/>
            <w:shd w:val="clear" w:color="auto" w:fill="auto"/>
          </w:tcPr>
          <w:p w:rsidR="00916457" w:rsidRPr="005C7ED0" w:rsidRDefault="001161DE" w:rsidP="00471267">
            <w:pPr>
              <w:pStyle w:val="-311"/>
              <w:ind w:firstLineChars="0" w:firstLine="0"/>
              <w:jc w:val="center"/>
              <w:rPr>
                <w:szCs w:val="21"/>
              </w:rPr>
            </w:pPr>
            <w:r w:rsidRPr="005C7ED0">
              <w:rPr>
                <w:rFonts w:hint="eastAsia"/>
                <w:szCs w:val="21"/>
              </w:rPr>
              <w:t>10</w:t>
            </w:r>
          </w:p>
        </w:tc>
        <w:tc>
          <w:tcPr>
            <w:tcW w:w="2395" w:type="dxa"/>
            <w:vMerge/>
            <w:shd w:val="clear" w:color="auto" w:fill="auto"/>
          </w:tcPr>
          <w:p w:rsidR="00916457" w:rsidRPr="00471267" w:rsidRDefault="00916457">
            <w:pPr>
              <w:rPr>
                <w:rFonts w:ascii="Times New Roman" w:hAnsi="Times New Roman"/>
                <w:sz w:val="21"/>
                <w:szCs w:val="21"/>
              </w:rPr>
            </w:pPr>
          </w:p>
        </w:tc>
        <w:tc>
          <w:tcPr>
            <w:tcW w:w="3294" w:type="dxa"/>
            <w:shd w:val="clear" w:color="auto" w:fill="auto"/>
            <w:vAlign w:val="center"/>
          </w:tcPr>
          <w:p w:rsidR="00916457" w:rsidRPr="00471267" w:rsidRDefault="001161DE">
            <w:pPr>
              <w:rPr>
                <w:rFonts w:ascii="宋体" w:hAnsi="宋体"/>
                <w:color w:val="000000"/>
                <w:sz w:val="21"/>
                <w:szCs w:val="21"/>
              </w:rPr>
            </w:pPr>
            <w:r w:rsidRPr="00471267">
              <w:rPr>
                <w:rFonts w:ascii="宋体" w:hAnsi="宋体" w:hint="eastAsia"/>
                <w:color w:val="000000"/>
                <w:sz w:val="21"/>
                <w:szCs w:val="21"/>
              </w:rPr>
              <w:t>预案基本信息</w:t>
            </w:r>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每天</w:t>
            </w:r>
          </w:p>
        </w:tc>
      </w:tr>
      <w:tr w:rsidR="00C81639" w:rsidTr="00471267">
        <w:trPr>
          <w:trHeight w:val="284"/>
        </w:trPr>
        <w:tc>
          <w:tcPr>
            <w:tcW w:w="1423" w:type="dxa"/>
            <w:shd w:val="clear" w:color="auto" w:fill="auto"/>
          </w:tcPr>
          <w:p w:rsidR="00916457" w:rsidRPr="005C7ED0" w:rsidRDefault="001161DE" w:rsidP="00471267">
            <w:pPr>
              <w:pStyle w:val="-311"/>
              <w:ind w:firstLineChars="0" w:firstLine="0"/>
              <w:jc w:val="center"/>
              <w:rPr>
                <w:szCs w:val="21"/>
              </w:rPr>
            </w:pPr>
            <w:r w:rsidRPr="005C7ED0">
              <w:rPr>
                <w:rFonts w:hint="eastAsia"/>
                <w:szCs w:val="21"/>
              </w:rPr>
              <w:t>11</w:t>
            </w:r>
          </w:p>
        </w:tc>
        <w:tc>
          <w:tcPr>
            <w:tcW w:w="2395" w:type="dxa"/>
            <w:vMerge w:val="restart"/>
            <w:shd w:val="clear" w:color="auto" w:fill="auto"/>
            <w:vAlign w:val="center"/>
          </w:tcPr>
          <w:p w:rsidR="00916457" w:rsidRPr="00471267" w:rsidRDefault="001161DE" w:rsidP="00471267">
            <w:pPr>
              <w:jc w:val="center"/>
              <w:rPr>
                <w:rFonts w:ascii="Times New Roman" w:hAnsi="Times New Roman"/>
                <w:sz w:val="21"/>
                <w:szCs w:val="21"/>
              </w:rPr>
            </w:pPr>
            <w:r w:rsidRPr="00471267">
              <w:rPr>
                <w:rFonts w:ascii="Times New Roman" w:hAnsi="Times New Roman" w:hint="eastAsia"/>
                <w:sz w:val="21"/>
                <w:szCs w:val="21"/>
              </w:rPr>
              <w:t>水源信息</w:t>
            </w:r>
          </w:p>
        </w:tc>
        <w:tc>
          <w:tcPr>
            <w:tcW w:w="3294" w:type="dxa"/>
            <w:shd w:val="clear" w:color="auto" w:fill="auto"/>
            <w:vAlign w:val="center"/>
          </w:tcPr>
          <w:p w:rsidR="00916457" w:rsidRPr="00471267" w:rsidRDefault="006261DD">
            <w:pPr>
              <w:rPr>
                <w:rFonts w:ascii="宋体" w:hAnsi="宋体"/>
                <w:color w:val="000000"/>
                <w:sz w:val="21"/>
                <w:szCs w:val="21"/>
              </w:rPr>
            </w:pPr>
            <w:hyperlink r:id="rId23" w:anchor="'消防取水码头-灭火'!A1" w:history="1">
              <w:r w:rsidR="001161DE" w:rsidRPr="00471267">
                <w:rPr>
                  <w:rStyle w:val="aff4"/>
                  <w:rFonts w:ascii="宋体" w:eastAsia="宋体" w:hAnsi="宋体"/>
                  <w:color w:val="000000"/>
                  <w:sz w:val="21"/>
                  <w:szCs w:val="21"/>
                  <w:u w:val="none"/>
                </w:rPr>
                <w:t>消防取水码头</w:t>
              </w:r>
            </w:hyperlink>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每天</w:t>
            </w:r>
          </w:p>
        </w:tc>
      </w:tr>
      <w:tr w:rsidR="00C81639" w:rsidTr="00471267">
        <w:tc>
          <w:tcPr>
            <w:tcW w:w="1423" w:type="dxa"/>
            <w:shd w:val="clear" w:color="auto" w:fill="auto"/>
          </w:tcPr>
          <w:p w:rsidR="00916457" w:rsidRPr="005C7ED0" w:rsidRDefault="001161DE" w:rsidP="00471267">
            <w:pPr>
              <w:pStyle w:val="-311"/>
              <w:ind w:firstLineChars="0" w:firstLine="0"/>
              <w:jc w:val="center"/>
              <w:rPr>
                <w:szCs w:val="21"/>
              </w:rPr>
            </w:pPr>
            <w:r w:rsidRPr="005C7ED0">
              <w:rPr>
                <w:rFonts w:hint="eastAsia"/>
                <w:szCs w:val="21"/>
              </w:rPr>
              <w:t>12</w:t>
            </w:r>
          </w:p>
        </w:tc>
        <w:tc>
          <w:tcPr>
            <w:tcW w:w="2395" w:type="dxa"/>
            <w:vMerge/>
            <w:shd w:val="clear" w:color="auto" w:fill="auto"/>
          </w:tcPr>
          <w:p w:rsidR="00916457" w:rsidRPr="00471267" w:rsidRDefault="00916457">
            <w:pPr>
              <w:rPr>
                <w:rFonts w:ascii="Times New Roman" w:hAnsi="Times New Roman"/>
                <w:sz w:val="21"/>
                <w:szCs w:val="21"/>
              </w:rPr>
            </w:pPr>
          </w:p>
        </w:tc>
        <w:tc>
          <w:tcPr>
            <w:tcW w:w="3294" w:type="dxa"/>
            <w:shd w:val="clear" w:color="auto" w:fill="auto"/>
            <w:vAlign w:val="center"/>
          </w:tcPr>
          <w:p w:rsidR="00916457" w:rsidRPr="00471267" w:rsidRDefault="006261DD">
            <w:pPr>
              <w:rPr>
                <w:rFonts w:ascii="宋体" w:hAnsi="宋体"/>
                <w:color w:val="000000"/>
                <w:sz w:val="21"/>
                <w:szCs w:val="21"/>
              </w:rPr>
            </w:pPr>
            <w:hyperlink r:id="rId24" w:anchor="'天然水源-灭火'!A1" w:history="1">
              <w:r w:rsidR="001161DE" w:rsidRPr="00471267">
                <w:rPr>
                  <w:rStyle w:val="aff4"/>
                  <w:rFonts w:ascii="宋体" w:eastAsia="宋体" w:hAnsi="宋体"/>
                  <w:color w:val="000000"/>
                  <w:sz w:val="21"/>
                  <w:szCs w:val="21"/>
                  <w:u w:val="none"/>
                </w:rPr>
                <w:t>天然水源</w:t>
              </w:r>
            </w:hyperlink>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每天</w:t>
            </w:r>
          </w:p>
        </w:tc>
      </w:tr>
      <w:tr w:rsidR="00C81639" w:rsidTr="00471267">
        <w:tc>
          <w:tcPr>
            <w:tcW w:w="1423" w:type="dxa"/>
            <w:shd w:val="clear" w:color="auto" w:fill="auto"/>
          </w:tcPr>
          <w:p w:rsidR="00916457" w:rsidRPr="005C7ED0" w:rsidRDefault="001161DE" w:rsidP="00471267">
            <w:pPr>
              <w:pStyle w:val="-311"/>
              <w:ind w:firstLineChars="0" w:firstLine="0"/>
              <w:jc w:val="center"/>
              <w:rPr>
                <w:szCs w:val="21"/>
              </w:rPr>
            </w:pPr>
            <w:r w:rsidRPr="005C7ED0">
              <w:rPr>
                <w:rFonts w:hint="eastAsia"/>
                <w:szCs w:val="21"/>
              </w:rPr>
              <w:t>13</w:t>
            </w:r>
          </w:p>
        </w:tc>
        <w:tc>
          <w:tcPr>
            <w:tcW w:w="2395" w:type="dxa"/>
            <w:vMerge/>
            <w:shd w:val="clear" w:color="auto" w:fill="auto"/>
          </w:tcPr>
          <w:p w:rsidR="00916457" w:rsidRPr="00471267" w:rsidRDefault="00916457">
            <w:pPr>
              <w:rPr>
                <w:rFonts w:ascii="Times New Roman" w:hAnsi="Times New Roman"/>
                <w:sz w:val="21"/>
                <w:szCs w:val="21"/>
              </w:rPr>
            </w:pPr>
          </w:p>
        </w:tc>
        <w:tc>
          <w:tcPr>
            <w:tcW w:w="3294" w:type="dxa"/>
            <w:shd w:val="clear" w:color="auto" w:fill="auto"/>
            <w:vAlign w:val="center"/>
          </w:tcPr>
          <w:p w:rsidR="00916457" w:rsidRPr="00471267" w:rsidRDefault="006261DD">
            <w:pPr>
              <w:rPr>
                <w:rFonts w:ascii="宋体" w:hAnsi="宋体"/>
                <w:color w:val="000000"/>
                <w:sz w:val="21"/>
                <w:szCs w:val="21"/>
              </w:rPr>
            </w:pPr>
            <w:hyperlink r:id="rId25" w:anchor="'消防水池-灭火'!A1" w:history="1">
              <w:r w:rsidR="001161DE" w:rsidRPr="00471267">
                <w:rPr>
                  <w:rStyle w:val="aff4"/>
                  <w:rFonts w:ascii="宋体" w:eastAsia="宋体" w:hAnsi="宋体"/>
                  <w:color w:val="000000"/>
                  <w:sz w:val="21"/>
                  <w:szCs w:val="21"/>
                  <w:u w:val="none"/>
                </w:rPr>
                <w:t>消防水池</w:t>
              </w:r>
            </w:hyperlink>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每天</w:t>
            </w:r>
          </w:p>
        </w:tc>
      </w:tr>
      <w:tr w:rsidR="00C81639" w:rsidTr="00471267">
        <w:tc>
          <w:tcPr>
            <w:tcW w:w="1423" w:type="dxa"/>
            <w:shd w:val="clear" w:color="auto" w:fill="auto"/>
          </w:tcPr>
          <w:p w:rsidR="00916457" w:rsidRPr="005C7ED0" w:rsidRDefault="001161DE" w:rsidP="00471267">
            <w:pPr>
              <w:pStyle w:val="-311"/>
              <w:ind w:firstLineChars="0" w:firstLine="0"/>
              <w:jc w:val="center"/>
              <w:rPr>
                <w:szCs w:val="21"/>
              </w:rPr>
            </w:pPr>
            <w:r w:rsidRPr="005C7ED0">
              <w:rPr>
                <w:rFonts w:hint="eastAsia"/>
                <w:szCs w:val="21"/>
              </w:rPr>
              <w:t>14</w:t>
            </w:r>
          </w:p>
        </w:tc>
        <w:tc>
          <w:tcPr>
            <w:tcW w:w="2395" w:type="dxa"/>
            <w:vMerge/>
            <w:shd w:val="clear" w:color="auto" w:fill="auto"/>
          </w:tcPr>
          <w:p w:rsidR="00916457" w:rsidRPr="00471267" w:rsidRDefault="00916457">
            <w:pPr>
              <w:rPr>
                <w:rFonts w:ascii="Times New Roman" w:hAnsi="Times New Roman"/>
                <w:sz w:val="21"/>
                <w:szCs w:val="21"/>
              </w:rPr>
            </w:pPr>
          </w:p>
        </w:tc>
        <w:tc>
          <w:tcPr>
            <w:tcW w:w="3294" w:type="dxa"/>
            <w:shd w:val="clear" w:color="auto" w:fill="auto"/>
            <w:vAlign w:val="center"/>
          </w:tcPr>
          <w:p w:rsidR="00916457" w:rsidRPr="00471267" w:rsidRDefault="006261DD">
            <w:pPr>
              <w:rPr>
                <w:rFonts w:ascii="宋体" w:hAnsi="宋体"/>
                <w:color w:val="000000"/>
                <w:sz w:val="21"/>
                <w:szCs w:val="21"/>
              </w:rPr>
            </w:pPr>
            <w:hyperlink r:id="rId26" w:anchor="'消防水鹤-灭火'!A1" w:history="1">
              <w:r w:rsidR="001161DE" w:rsidRPr="00471267">
                <w:rPr>
                  <w:rStyle w:val="aff4"/>
                  <w:rFonts w:ascii="宋体" w:eastAsia="宋体" w:hAnsi="宋体"/>
                  <w:color w:val="000000"/>
                  <w:sz w:val="21"/>
                  <w:szCs w:val="21"/>
                  <w:u w:val="none"/>
                </w:rPr>
                <w:t>消防水鹤</w:t>
              </w:r>
            </w:hyperlink>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每天</w:t>
            </w:r>
          </w:p>
        </w:tc>
      </w:tr>
      <w:tr w:rsidR="00C81639" w:rsidTr="00471267">
        <w:tc>
          <w:tcPr>
            <w:tcW w:w="1423" w:type="dxa"/>
            <w:shd w:val="clear" w:color="auto" w:fill="auto"/>
          </w:tcPr>
          <w:p w:rsidR="00916457" w:rsidRPr="005C7ED0" w:rsidRDefault="001161DE" w:rsidP="00471267">
            <w:pPr>
              <w:pStyle w:val="-311"/>
              <w:ind w:firstLineChars="0" w:firstLine="0"/>
              <w:jc w:val="center"/>
              <w:rPr>
                <w:szCs w:val="21"/>
              </w:rPr>
            </w:pPr>
            <w:r w:rsidRPr="005C7ED0">
              <w:rPr>
                <w:rFonts w:hint="eastAsia"/>
                <w:szCs w:val="21"/>
              </w:rPr>
              <w:t>15</w:t>
            </w:r>
          </w:p>
        </w:tc>
        <w:tc>
          <w:tcPr>
            <w:tcW w:w="2395" w:type="dxa"/>
            <w:vMerge/>
            <w:shd w:val="clear" w:color="auto" w:fill="auto"/>
          </w:tcPr>
          <w:p w:rsidR="00916457" w:rsidRPr="00471267" w:rsidRDefault="00916457">
            <w:pPr>
              <w:rPr>
                <w:rFonts w:ascii="Times New Roman" w:hAnsi="Times New Roman"/>
                <w:sz w:val="21"/>
                <w:szCs w:val="21"/>
              </w:rPr>
            </w:pPr>
          </w:p>
        </w:tc>
        <w:tc>
          <w:tcPr>
            <w:tcW w:w="3294" w:type="dxa"/>
            <w:shd w:val="clear" w:color="auto" w:fill="auto"/>
            <w:vAlign w:val="center"/>
          </w:tcPr>
          <w:p w:rsidR="00916457" w:rsidRPr="00471267" w:rsidRDefault="006261DD">
            <w:pPr>
              <w:rPr>
                <w:rFonts w:ascii="宋体" w:hAnsi="宋体"/>
                <w:color w:val="000000"/>
                <w:sz w:val="21"/>
                <w:szCs w:val="21"/>
              </w:rPr>
            </w:pPr>
            <w:hyperlink r:id="rId27" w:anchor="'市政消火栓-灭火'!A1" w:history="1">
              <w:r w:rsidR="001161DE" w:rsidRPr="00471267">
                <w:rPr>
                  <w:rStyle w:val="aff4"/>
                  <w:rFonts w:ascii="宋体" w:eastAsia="宋体" w:hAnsi="宋体"/>
                  <w:color w:val="000000"/>
                  <w:sz w:val="21"/>
                  <w:szCs w:val="21"/>
                  <w:u w:val="none"/>
                </w:rPr>
                <w:t>市政消火栓</w:t>
              </w:r>
            </w:hyperlink>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每天</w:t>
            </w:r>
          </w:p>
        </w:tc>
      </w:tr>
      <w:tr w:rsidR="00C81639" w:rsidTr="00471267">
        <w:tc>
          <w:tcPr>
            <w:tcW w:w="1423" w:type="dxa"/>
            <w:shd w:val="clear" w:color="auto" w:fill="auto"/>
          </w:tcPr>
          <w:p w:rsidR="00916457" w:rsidRPr="005C7ED0" w:rsidRDefault="001161DE" w:rsidP="00471267">
            <w:pPr>
              <w:pStyle w:val="-311"/>
              <w:ind w:firstLineChars="0" w:firstLine="0"/>
              <w:jc w:val="center"/>
              <w:rPr>
                <w:szCs w:val="21"/>
              </w:rPr>
            </w:pPr>
            <w:r w:rsidRPr="005C7ED0">
              <w:rPr>
                <w:rFonts w:hint="eastAsia"/>
                <w:szCs w:val="21"/>
              </w:rPr>
              <w:t>16</w:t>
            </w:r>
          </w:p>
        </w:tc>
        <w:tc>
          <w:tcPr>
            <w:tcW w:w="2395" w:type="dxa"/>
            <w:vMerge w:val="restart"/>
            <w:shd w:val="clear" w:color="auto" w:fill="auto"/>
            <w:vAlign w:val="center"/>
          </w:tcPr>
          <w:p w:rsidR="00916457" w:rsidRPr="00471267" w:rsidRDefault="001161DE" w:rsidP="00471267">
            <w:pPr>
              <w:jc w:val="center"/>
              <w:rPr>
                <w:rFonts w:ascii="Times New Roman" w:hAnsi="Times New Roman"/>
                <w:sz w:val="21"/>
                <w:szCs w:val="21"/>
              </w:rPr>
            </w:pPr>
            <w:r w:rsidRPr="00471267">
              <w:rPr>
                <w:rFonts w:ascii="Times New Roman" w:hAnsi="Times New Roman" w:hint="eastAsia"/>
                <w:sz w:val="21"/>
                <w:szCs w:val="21"/>
              </w:rPr>
              <w:t>装备信息</w:t>
            </w:r>
          </w:p>
        </w:tc>
        <w:tc>
          <w:tcPr>
            <w:tcW w:w="3294" w:type="dxa"/>
            <w:shd w:val="clear" w:color="auto" w:fill="auto"/>
            <w:vAlign w:val="center"/>
          </w:tcPr>
          <w:p w:rsidR="00916457" w:rsidRPr="00471267" w:rsidRDefault="006261DD">
            <w:pPr>
              <w:rPr>
                <w:rFonts w:ascii="宋体" w:hAnsi="宋体"/>
                <w:color w:val="000000"/>
                <w:sz w:val="21"/>
                <w:szCs w:val="21"/>
              </w:rPr>
            </w:pPr>
            <w:hyperlink r:id="rId28" w:anchor="'车辆信息-装备'!A1" w:history="1">
              <w:r w:rsidR="001161DE" w:rsidRPr="00471267">
                <w:rPr>
                  <w:rStyle w:val="aff4"/>
                  <w:rFonts w:ascii="宋体" w:eastAsia="宋体" w:hAnsi="宋体"/>
                  <w:color w:val="000000"/>
                  <w:sz w:val="21"/>
                  <w:szCs w:val="21"/>
                  <w:u w:val="none"/>
                </w:rPr>
                <w:t>车辆信息</w:t>
              </w:r>
            </w:hyperlink>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每天</w:t>
            </w:r>
          </w:p>
        </w:tc>
      </w:tr>
      <w:tr w:rsidR="00C81639" w:rsidTr="00471267">
        <w:tc>
          <w:tcPr>
            <w:tcW w:w="1423" w:type="dxa"/>
            <w:shd w:val="clear" w:color="auto" w:fill="auto"/>
          </w:tcPr>
          <w:p w:rsidR="00916457" w:rsidRPr="005C7ED0" w:rsidRDefault="001161DE" w:rsidP="00471267">
            <w:pPr>
              <w:pStyle w:val="-311"/>
              <w:ind w:firstLineChars="0" w:firstLine="0"/>
              <w:jc w:val="center"/>
              <w:rPr>
                <w:szCs w:val="21"/>
              </w:rPr>
            </w:pPr>
            <w:r w:rsidRPr="005C7ED0">
              <w:rPr>
                <w:rFonts w:hint="eastAsia"/>
                <w:szCs w:val="21"/>
              </w:rPr>
              <w:lastRenderedPageBreak/>
              <w:t>17</w:t>
            </w:r>
          </w:p>
        </w:tc>
        <w:tc>
          <w:tcPr>
            <w:tcW w:w="2395" w:type="dxa"/>
            <w:vMerge/>
            <w:shd w:val="clear" w:color="auto" w:fill="auto"/>
          </w:tcPr>
          <w:p w:rsidR="00916457" w:rsidRPr="00471267" w:rsidRDefault="00916457">
            <w:pPr>
              <w:rPr>
                <w:rFonts w:ascii="Times New Roman" w:hAnsi="Times New Roman"/>
                <w:sz w:val="21"/>
                <w:szCs w:val="21"/>
              </w:rPr>
            </w:pPr>
          </w:p>
        </w:tc>
        <w:tc>
          <w:tcPr>
            <w:tcW w:w="3294" w:type="dxa"/>
            <w:shd w:val="clear" w:color="auto" w:fill="auto"/>
            <w:vAlign w:val="center"/>
          </w:tcPr>
          <w:p w:rsidR="00916457" w:rsidRPr="00471267" w:rsidRDefault="001161DE">
            <w:pPr>
              <w:rPr>
                <w:rFonts w:ascii="宋体" w:hAnsi="宋体"/>
                <w:color w:val="000000"/>
                <w:sz w:val="21"/>
                <w:szCs w:val="21"/>
              </w:rPr>
            </w:pPr>
            <w:r w:rsidRPr="00471267">
              <w:rPr>
                <w:rFonts w:ascii="宋体" w:hAnsi="宋体" w:hint="eastAsia"/>
                <w:color w:val="000000"/>
                <w:sz w:val="21"/>
                <w:szCs w:val="21"/>
              </w:rPr>
              <w:t>装备信息</w:t>
            </w:r>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每天</w:t>
            </w:r>
          </w:p>
        </w:tc>
      </w:tr>
      <w:tr w:rsidR="00C81639" w:rsidTr="00471267">
        <w:tc>
          <w:tcPr>
            <w:tcW w:w="1423" w:type="dxa"/>
            <w:shd w:val="clear" w:color="auto" w:fill="auto"/>
          </w:tcPr>
          <w:p w:rsidR="00916457" w:rsidRPr="005C7ED0" w:rsidRDefault="001161DE" w:rsidP="00471267">
            <w:pPr>
              <w:pStyle w:val="-311"/>
              <w:ind w:firstLineChars="0" w:firstLine="0"/>
              <w:jc w:val="center"/>
              <w:rPr>
                <w:szCs w:val="21"/>
              </w:rPr>
            </w:pPr>
            <w:r w:rsidRPr="005C7ED0">
              <w:rPr>
                <w:rFonts w:hint="eastAsia"/>
                <w:szCs w:val="21"/>
              </w:rPr>
              <w:t>18</w:t>
            </w:r>
          </w:p>
        </w:tc>
        <w:tc>
          <w:tcPr>
            <w:tcW w:w="2395" w:type="dxa"/>
            <w:vMerge w:val="restart"/>
            <w:shd w:val="clear" w:color="auto" w:fill="auto"/>
            <w:vAlign w:val="center"/>
          </w:tcPr>
          <w:p w:rsidR="00916457" w:rsidRPr="00471267" w:rsidRDefault="001161DE" w:rsidP="00471267">
            <w:pPr>
              <w:jc w:val="center"/>
              <w:rPr>
                <w:rFonts w:ascii="Times New Roman" w:hAnsi="Times New Roman"/>
                <w:sz w:val="21"/>
                <w:szCs w:val="21"/>
              </w:rPr>
            </w:pPr>
            <w:r w:rsidRPr="00471267">
              <w:rPr>
                <w:rFonts w:ascii="Times New Roman" w:hAnsi="Times New Roman" w:hint="eastAsia"/>
                <w:sz w:val="21"/>
                <w:szCs w:val="21"/>
              </w:rPr>
              <w:t>单位信息</w:t>
            </w:r>
          </w:p>
        </w:tc>
        <w:tc>
          <w:tcPr>
            <w:tcW w:w="3294" w:type="dxa"/>
            <w:shd w:val="clear" w:color="auto" w:fill="auto"/>
            <w:vAlign w:val="center"/>
          </w:tcPr>
          <w:p w:rsidR="00916457" w:rsidRPr="00471267" w:rsidRDefault="006261DD">
            <w:pPr>
              <w:rPr>
                <w:rFonts w:ascii="宋体" w:hAnsi="宋体"/>
                <w:color w:val="000000"/>
                <w:sz w:val="21"/>
                <w:szCs w:val="21"/>
              </w:rPr>
            </w:pPr>
            <w:hyperlink r:id="rId29" w:anchor="'联勤保障单位-装备'!A1" w:history="1">
              <w:r w:rsidR="001161DE" w:rsidRPr="00471267">
                <w:rPr>
                  <w:rStyle w:val="aff4"/>
                  <w:rFonts w:ascii="宋体" w:eastAsia="宋体" w:hAnsi="宋体"/>
                  <w:color w:val="000000"/>
                  <w:sz w:val="21"/>
                  <w:szCs w:val="21"/>
                  <w:u w:val="none"/>
                </w:rPr>
                <w:t>联勤保障单位</w:t>
              </w:r>
            </w:hyperlink>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每天</w:t>
            </w:r>
          </w:p>
        </w:tc>
      </w:tr>
      <w:tr w:rsidR="00C81639" w:rsidTr="00471267">
        <w:tc>
          <w:tcPr>
            <w:tcW w:w="1423" w:type="dxa"/>
            <w:shd w:val="clear" w:color="auto" w:fill="auto"/>
          </w:tcPr>
          <w:p w:rsidR="00916457" w:rsidRPr="005C7ED0" w:rsidRDefault="001161DE" w:rsidP="00471267">
            <w:pPr>
              <w:pStyle w:val="-311"/>
              <w:ind w:firstLineChars="0" w:firstLine="0"/>
              <w:jc w:val="center"/>
              <w:rPr>
                <w:szCs w:val="21"/>
              </w:rPr>
            </w:pPr>
            <w:r w:rsidRPr="005C7ED0">
              <w:rPr>
                <w:rFonts w:hint="eastAsia"/>
                <w:szCs w:val="21"/>
              </w:rPr>
              <w:t>19</w:t>
            </w:r>
          </w:p>
        </w:tc>
        <w:tc>
          <w:tcPr>
            <w:tcW w:w="2395" w:type="dxa"/>
            <w:vMerge/>
            <w:shd w:val="clear" w:color="auto" w:fill="auto"/>
          </w:tcPr>
          <w:p w:rsidR="00916457" w:rsidRPr="00471267" w:rsidRDefault="00916457">
            <w:pPr>
              <w:rPr>
                <w:rFonts w:ascii="Times New Roman" w:hAnsi="Times New Roman"/>
                <w:sz w:val="21"/>
                <w:szCs w:val="21"/>
              </w:rPr>
            </w:pPr>
          </w:p>
        </w:tc>
        <w:tc>
          <w:tcPr>
            <w:tcW w:w="3294" w:type="dxa"/>
            <w:shd w:val="clear" w:color="auto" w:fill="auto"/>
            <w:vAlign w:val="center"/>
          </w:tcPr>
          <w:p w:rsidR="00916457" w:rsidRPr="00471267" w:rsidRDefault="001161DE">
            <w:pPr>
              <w:rPr>
                <w:rFonts w:ascii="宋体" w:hAnsi="宋体"/>
                <w:color w:val="000000"/>
                <w:sz w:val="21"/>
                <w:szCs w:val="21"/>
              </w:rPr>
            </w:pPr>
            <w:r w:rsidRPr="00471267">
              <w:rPr>
                <w:rFonts w:ascii="宋体" w:hAnsi="宋体" w:hint="eastAsia"/>
                <w:color w:val="000000"/>
                <w:sz w:val="21"/>
                <w:szCs w:val="21"/>
              </w:rPr>
              <w:t>灭火重点单位</w:t>
            </w:r>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每天</w:t>
            </w:r>
          </w:p>
        </w:tc>
      </w:tr>
      <w:tr w:rsidR="00C81639" w:rsidTr="00471267">
        <w:tc>
          <w:tcPr>
            <w:tcW w:w="1423" w:type="dxa"/>
            <w:shd w:val="clear" w:color="auto" w:fill="auto"/>
          </w:tcPr>
          <w:p w:rsidR="00916457" w:rsidRPr="005C7ED0" w:rsidRDefault="001161DE" w:rsidP="00471267">
            <w:pPr>
              <w:pStyle w:val="-311"/>
              <w:ind w:firstLineChars="0" w:firstLine="0"/>
              <w:jc w:val="center"/>
              <w:rPr>
                <w:szCs w:val="21"/>
              </w:rPr>
            </w:pPr>
            <w:r w:rsidRPr="005C7ED0">
              <w:rPr>
                <w:rFonts w:hint="eastAsia"/>
                <w:szCs w:val="21"/>
              </w:rPr>
              <w:t>20</w:t>
            </w:r>
          </w:p>
        </w:tc>
        <w:tc>
          <w:tcPr>
            <w:tcW w:w="2395" w:type="dxa"/>
            <w:vMerge/>
            <w:shd w:val="clear" w:color="auto" w:fill="auto"/>
          </w:tcPr>
          <w:p w:rsidR="00916457" w:rsidRPr="00471267" w:rsidRDefault="00916457">
            <w:pPr>
              <w:rPr>
                <w:rFonts w:ascii="Times New Roman" w:hAnsi="Times New Roman"/>
                <w:sz w:val="21"/>
                <w:szCs w:val="21"/>
              </w:rPr>
            </w:pPr>
          </w:p>
        </w:tc>
        <w:tc>
          <w:tcPr>
            <w:tcW w:w="3294" w:type="dxa"/>
            <w:shd w:val="clear" w:color="auto" w:fill="auto"/>
            <w:vAlign w:val="center"/>
          </w:tcPr>
          <w:p w:rsidR="00916457" w:rsidRPr="00471267" w:rsidRDefault="006261DD">
            <w:pPr>
              <w:rPr>
                <w:rFonts w:ascii="宋体" w:hAnsi="宋体"/>
                <w:color w:val="000000"/>
                <w:sz w:val="21"/>
                <w:szCs w:val="21"/>
              </w:rPr>
            </w:pPr>
            <w:hyperlink r:id="rId30" w:anchor="'应急联动单位-灭火'!A1" w:history="1">
              <w:r w:rsidR="001161DE" w:rsidRPr="00471267">
                <w:rPr>
                  <w:rStyle w:val="aff4"/>
                  <w:rFonts w:ascii="宋体" w:eastAsia="宋体" w:hAnsi="宋体"/>
                  <w:color w:val="000000"/>
                  <w:sz w:val="21"/>
                  <w:szCs w:val="21"/>
                  <w:u w:val="none"/>
                </w:rPr>
                <w:t>应急联动单位</w:t>
              </w:r>
            </w:hyperlink>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每天</w:t>
            </w:r>
          </w:p>
        </w:tc>
      </w:tr>
      <w:tr w:rsidR="00C81639" w:rsidTr="00471267">
        <w:tc>
          <w:tcPr>
            <w:tcW w:w="1423" w:type="dxa"/>
            <w:shd w:val="clear" w:color="auto" w:fill="auto"/>
          </w:tcPr>
          <w:p w:rsidR="00916457" w:rsidRPr="005C7ED0" w:rsidRDefault="001161DE" w:rsidP="00471267">
            <w:pPr>
              <w:pStyle w:val="-311"/>
              <w:ind w:firstLineChars="0" w:firstLine="0"/>
              <w:jc w:val="center"/>
              <w:rPr>
                <w:szCs w:val="21"/>
              </w:rPr>
            </w:pPr>
            <w:r w:rsidRPr="005C7ED0">
              <w:rPr>
                <w:rFonts w:hint="eastAsia"/>
                <w:szCs w:val="21"/>
              </w:rPr>
              <w:t>21</w:t>
            </w:r>
          </w:p>
        </w:tc>
        <w:tc>
          <w:tcPr>
            <w:tcW w:w="2395" w:type="dxa"/>
            <w:vMerge w:val="restart"/>
            <w:shd w:val="clear" w:color="auto" w:fill="auto"/>
            <w:vAlign w:val="center"/>
          </w:tcPr>
          <w:p w:rsidR="00916457" w:rsidRPr="00471267" w:rsidRDefault="001161DE" w:rsidP="00471267">
            <w:pPr>
              <w:jc w:val="center"/>
              <w:rPr>
                <w:rFonts w:ascii="Times New Roman" w:hAnsi="Times New Roman"/>
                <w:sz w:val="21"/>
                <w:szCs w:val="21"/>
              </w:rPr>
            </w:pPr>
            <w:r w:rsidRPr="00471267">
              <w:rPr>
                <w:rFonts w:ascii="Times New Roman" w:hAnsi="Times New Roman" w:hint="eastAsia"/>
                <w:sz w:val="21"/>
                <w:szCs w:val="21"/>
              </w:rPr>
              <w:t>应急物资</w:t>
            </w:r>
          </w:p>
        </w:tc>
        <w:tc>
          <w:tcPr>
            <w:tcW w:w="3294" w:type="dxa"/>
            <w:shd w:val="clear" w:color="auto" w:fill="auto"/>
            <w:vAlign w:val="center"/>
          </w:tcPr>
          <w:p w:rsidR="00916457" w:rsidRPr="00471267" w:rsidRDefault="001161DE">
            <w:pPr>
              <w:rPr>
                <w:rFonts w:ascii="宋体" w:hAnsi="宋体"/>
                <w:sz w:val="21"/>
                <w:szCs w:val="21"/>
              </w:rPr>
            </w:pPr>
            <w:r w:rsidRPr="00471267">
              <w:rPr>
                <w:rFonts w:ascii="宋体" w:hAnsi="宋体" w:hint="eastAsia"/>
                <w:sz w:val="21"/>
                <w:szCs w:val="21"/>
              </w:rPr>
              <w:t>应急物资</w:t>
            </w:r>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每天</w:t>
            </w:r>
          </w:p>
        </w:tc>
      </w:tr>
      <w:tr w:rsidR="00C81639" w:rsidTr="00471267">
        <w:tc>
          <w:tcPr>
            <w:tcW w:w="1423" w:type="dxa"/>
            <w:shd w:val="clear" w:color="auto" w:fill="auto"/>
          </w:tcPr>
          <w:p w:rsidR="00916457" w:rsidRPr="005C7ED0" w:rsidRDefault="001161DE" w:rsidP="00471267">
            <w:pPr>
              <w:pStyle w:val="-311"/>
              <w:ind w:firstLineChars="0" w:firstLine="0"/>
              <w:jc w:val="center"/>
              <w:rPr>
                <w:szCs w:val="21"/>
              </w:rPr>
            </w:pPr>
            <w:r w:rsidRPr="005C7ED0">
              <w:rPr>
                <w:rFonts w:hint="eastAsia"/>
                <w:szCs w:val="21"/>
              </w:rPr>
              <w:t>22</w:t>
            </w:r>
          </w:p>
        </w:tc>
        <w:tc>
          <w:tcPr>
            <w:tcW w:w="2395" w:type="dxa"/>
            <w:vMerge/>
            <w:shd w:val="clear" w:color="auto" w:fill="auto"/>
          </w:tcPr>
          <w:p w:rsidR="00916457" w:rsidRPr="00471267" w:rsidRDefault="00916457">
            <w:pPr>
              <w:rPr>
                <w:rFonts w:ascii="Times New Roman" w:hAnsi="Times New Roman"/>
                <w:sz w:val="21"/>
                <w:szCs w:val="21"/>
              </w:rPr>
            </w:pPr>
          </w:p>
        </w:tc>
        <w:tc>
          <w:tcPr>
            <w:tcW w:w="3294" w:type="dxa"/>
            <w:shd w:val="clear" w:color="auto" w:fill="auto"/>
            <w:vAlign w:val="center"/>
          </w:tcPr>
          <w:p w:rsidR="00916457" w:rsidRPr="00471267" w:rsidRDefault="001161DE">
            <w:pPr>
              <w:rPr>
                <w:rFonts w:ascii="宋体" w:hAnsi="宋体"/>
                <w:sz w:val="21"/>
                <w:szCs w:val="21"/>
              </w:rPr>
            </w:pPr>
            <w:r w:rsidRPr="00471267">
              <w:rPr>
                <w:rFonts w:ascii="宋体" w:hAnsi="宋体" w:hint="eastAsia"/>
                <w:sz w:val="21"/>
                <w:szCs w:val="21"/>
              </w:rPr>
              <w:t>应急物资</w:t>
            </w:r>
            <w:r w:rsidRPr="00471267">
              <w:rPr>
                <w:rFonts w:ascii="宋体" w:hAnsi="宋体" w:hint="eastAsia"/>
                <w:color w:val="000000"/>
                <w:sz w:val="21"/>
                <w:szCs w:val="21"/>
              </w:rPr>
              <w:t>单位</w:t>
            </w:r>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每天</w:t>
            </w:r>
          </w:p>
        </w:tc>
      </w:tr>
      <w:tr w:rsidR="00C81639" w:rsidTr="00471267">
        <w:tc>
          <w:tcPr>
            <w:tcW w:w="1423" w:type="dxa"/>
            <w:shd w:val="clear" w:color="auto" w:fill="auto"/>
          </w:tcPr>
          <w:p w:rsidR="00916457" w:rsidRPr="005C7ED0" w:rsidRDefault="001161DE" w:rsidP="00471267">
            <w:pPr>
              <w:pStyle w:val="-311"/>
              <w:ind w:firstLineChars="0" w:firstLine="0"/>
              <w:jc w:val="center"/>
              <w:rPr>
                <w:szCs w:val="21"/>
              </w:rPr>
            </w:pPr>
            <w:r w:rsidRPr="005C7ED0">
              <w:rPr>
                <w:rFonts w:hint="eastAsia"/>
                <w:szCs w:val="21"/>
              </w:rPr>
              <w:t>23</w:t>
            </w:r>
          </w:p>
        </w:tc>
        <w:tc>
          <w:tcPr>
            <w:tcW w:w="2395" w:type="dxa"/>
            <w:vMerge/>
            <w:shd w:val="clear" w:color="auto" w:fill="auto"/>
          </w:tcPr>
          <w:p w:rsidR="00916457" w:rsidRPr="00471267" w:rsidRDefault="00916457">
            <w:pPr>
              <w:rPr>
                <w:rFonts w:ascii="Times New Roman" w:hAnsi="Times New Roman"/>
                <w:sz w:val="21"/>
                <w:szCs w:val="21"/>
              </w:rPr>
            </w:pPr>
          </w:p>
        </w:tc>
        <w:tc>
          <w:tcPr>
            <w:tcW w:w="3294" w:type="dxa"/>
            <w:shd w:val="clear" w:color="auto" w:fill="auto"/>
            <w:vAlign w:val="center"/>
          </w:tcPr>
          <w:p w:rsidR="00916457" w:rsidRPr="00471267" w:rsidRDefault="001161DE">
            <w:pPr>
              <w:rPr>
                <w:rFonts w:ascii="宋体" w:hAnsi="宋体"/>
                <w:sz w:val="21"/>
                <w:szCs w:val="21"/>
              </w:rPr>
            </w:pPr>
            <w:r w:rsidRPr="00471267">
              <w:rPr>
                <w:rFonts w:ascii="宋体" w:hAnsi="宋体" w:hint="eastAsia"/>
                <w:sz w:val="21"/>
                <w:szCs w:val="21"/>
              </w:rPr>
              <w:t>应急物资</w:t>
            </w:r>
            <w:r w:rsidRPr="00471267">
              <w:rPr>
                <w:rFonts w:ascii="宋体" w:hAnsi="宋体" w:hint="eastAsia"/>
                <w:color w:val="000000"/>
                <w:sz w:val="21"/>
                <w:szCs w:val="21"/>
              </w:rPr>
              <w:t>库存</w:t>
            </w:r>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每天</w:t>
            </w:r>
          </w:p>
        </w:tc>
      </w:tr>
      <w:tr w:rsidR="00C81639" w:rsidTr="00471267">
        <w:tc>
          <w:tcPr>
            <w:tcW w:w="1423" w:type="dxa"/>
            <w:shd w:val="clear" w:color="auto" w:fill="auto"/>
          </w:tcPr>
          <w:p w:rsidR="00916457" w:rsidRPr="005C7ED0" w:rsidRDefault="001161DE" w:rsidP="00471267">
            <w:pPr>
              <w:pStyle w:val="-311"/>
              <w:ind w:firstLineChars="0" w:firstLine="0"/>
              <w:jc w:val="center"/>
              <w:rPr>
                <w:szCs w:val="21"/>
              </w:rPr>
            </w:pPr>
            <w:r w:rsidRPr="005C7ED0">
              <w:rPr>
                <w:rFonts w:hint="eastAsia"/>
                <w:szCs w:val="21"/>
              </w:rPr>
              <w:t>24</w:t>
            </w:r>
          </w:p>
        </w:tc>
        <w:tc>
          <w:tcPr>
            <w:tcW w:w="2395" w:type="dxa"/>
            <w:vMerge w:val="restart"/>
            <w:shd w:val="clear" w:color="auto" w:fill="auto"/>
            <w:vAlign w:val="center"/>
          </w:tcPr>
          <w:p w:rsidR="00916457" w:rsidRPr="00471267" w:rsidRDefault="001161DE" w:rsidP="00471267">
            <w:pPr>
              <w:jc w:val="center"/>
              <w:rPr>
                <w:rFonts w:ascii="Times New Roman" w:hAnsi="Times New Roman"/>
                <w:sz w:val="21"/>
                <w:szCs w:val="21"/>
              </w:rPr>
            </w:pPr>
            <w:r w:rsidRPr="00471267">
              <w:rPr>
                <w:rFonts w:ascii="Times New Roman" w:hAnsi="Times New Roman" w:hint="eastAsia"/>
                <w:sz w:val="21"/>
                <w:szCs w:val="21"/>
              </w:rPr>
              <w:t>日常值守</w:t>
            </w:r>
          </w:p>
        </w:tc>
        <w:tc>
          <w:tcPr>
            <w:tcW w:w="3294" w:type="dxa"/>
            <w:shd w:val="clear" w:color="auto" w:fill="auto"/>
            <w:vAlign w:val="center"/>
          </w:tcPr>
          <w:p w:rsidR="00916457" w:rsidRPr="00471267" w:rsidRDefault="001161DE">
            <w:pPr>
              <w:rPr>
                <w:rFonts w:ascii="宋体" w:hAnsi="宋体"/>
                <w:color w:val="000000"/>
                <w:sz w:val="21"/>
                <w:szCs w:val="21"/>
              </w:rPr>
            </w:pPr>
            <w:r w:rsidRPr="00471267">
              <w:rPr>
                <w:rFonts w:ascii="宋体" w:hAnsi="宋体" w:hint="eastAsia"/>
                <w:sz w:val="21"/>
                <w:szCs w:val="21"/>
              </w:rPr>
              <w:t>信息直报</w:t>
            </w:r>
            <w:r w:rsidRPr="00471267">
              <w:rPr>
                <w:rFonts w:ascii="宋体" w:hAnsi="宋体" w:hint="eastAsia"/>
                <w:color w:val="000000"/>
                <w:sz w:val="21"/>
                <w:szCs w:val="21"/>
              </w:rPr>
              <w:t>值班信息</w:t>
            </w:r>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30</w:t>
            </w:r>
            <w:r w:rsidRPr="00471267">
              <w:rPr>
                <w:rFonts w:ascii="Times New Roman" w:hAnsi="Times New Roman" w:hint="eastAsia"/>
                <w:sz w:val="21"/>
                <w:szCs w:val="21"/>
              </w:rPr>
              <w:t>分钟</w:t>
            </w:r>
          </w:p>
        </w:tc>
      </w:tr>
      <w:tr w:rsidR="00C81639" w:rsidTr="00471267">
        <w:tc>
          <w:tcPr>
            <w:tcW w:w="1423" w:type="dxa"/>
            <w:shd w:val="clear" w:color="auto" w:fill="auto"/>
          </w:tcPr>
          <w:p w:rsidR="00916457" w:rsidRPr="00471267" w:rsidRDefault="001161DE" w:rsidP="00471267">
            <w:pPr>
              <w:pStyle w:val="1b"/>
              <w:widowControl w:val="0"/>
              <w:spacing w:after="0" w:line="240" w:lineRule="auto"/>
              <w:jc w:val="center"/>
              <w:rPr>
                <w:rFonts w:ascii="Times New Roman" w:hAnsi="Times New Roman"/>
                <w:sz w:val="21"/>
                <w:szCs w:val="21"/>
                <w:lang w:eastAsia="zh-CN"/>
              </w:rPr>
            </w:pPr>
            <w:r w:rsidRPr="00471267">
              <w:rPr>
                <w:rFonts w:ascii="Times New Roman" w:hAnsi="Times New Roman" w:hint="eastAsia"/>
                <w:sz w:val="21"/>
                <w:szCs w:val="21"/>
                <w:lang w:eastAsia="zh-CN"/>
              </w:rPr>
              <w:t>25</w:t>
            </w:r>
          </w:p>
        </w:tc>
        <w:tc>
          <w:tcPr>
            <w:tcW w:w="2395" w:type="dxa"/>
            <w:vMerge/>
            <w:shd w:val="clear" w:color="auto" w:fill="auto"/>
          </w:tcPr>
          <w:p w:rsidR="00916457" w:rsidRPr="00471267" w:rsidRDefault="00916457">
            <w:pPr>
              <w:rPr>
                <w:rFonts w:ascii="Times New Roman" w:hAnsi="Times New Roman"/>
                <w:sz w:val="21"/>
                <w:szCs w:val="21"/>
              </w:rPr>
            </w:pPr>
          </w:p>
        </w:tc>
        <w:tc>
          <w:tcPr>
            <w:tcW w:w="3294" w:type="dxa"/>
            <w:shd w:val="clear" w:color="auto" w:fill="auto"/>
            <w:vAlign w:val="center"/>
          </w:tcPr>
          <w:p w:rsidR="00916457" w:rsidRPr="00471267" w:rsidRDefault="006261DD">
            <w:pPr>
              <w:rPr>
                <w:rFonts w:ascii="宋体" w:hAnsi="宋体"/>
                <w:color w:val="000000"/>
                <w:sz w:val="21"/>
                <w:szCs w:val="21"/>
              </w:rPr>
            </w:pPr>
            <w:hyperlink r:id="rId31" w:anchor="RANGE!A1" w:history="1">
              <w:r w:rsidR="001161DE" w:rsidRPr="00471267">
                <w:rPr>
                  <w:rStyle w:val="aff4"/>
                  <w:rFonts w:ascii="宋体" w:eastAsia="宋体" w:hAnsi="宋体"/>
                  <w:color w:val="000000"/>
                  <w:sz w:val="21"/>
                  <w:szCs w:val="21"/>
                  <w:u w:val="none"/>
                </w:rPr>
                <w:t>值班动态</w:t>
              </w:r>
            </w:hyperlink>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30</w:t>
            </w:r>
            <w:r w:rsidRPr="00471267">
              <w:rPr>
                <w:rFonts w:ascii="Times New Roman" w:hAnsi="Times New Roman" w:hint="eastAsia"/>
                <w:sz w:val="21"/>
                <w:szCs w:val="21"/>
              </w:rPr>
              <w:t>分钟</w:t>
            </w:r>
          </w:p>
        </w:tc>
      </w:tr>
      <w:tr w:rsidR="00C81639" w:rsidTr="00471267">
        <w:tc>
          <w:tcPr>
            <w:tcW w:w="1423" w:type="dxa"/>
            <w:shd w:val="clear" w:color="auto" w:fill="auto"/>
          </w:tcPr>
          <w:p w:rsidR="00916457" w:rsidRPr="00471267" w:rsidRDefault="001161DE" w:rsidP="00471267">
            <w:pPr>
              <w:pStyle w:val="1b"/>
              <w:widowControl w:val="0"/>
              <w:spacing w:after="0" w:line="240" w:lineRule="auto"/>
              <w:jc w:val="center"/>
              <w:rPr>
                <w:rFonts w:ascii="Times New Roman" w:hAnsi="Times New Roman"/>
                <w:sz w:val="21"/>
                <w:szCs w:val="21"/>
                <w:lang w:eastAsia="zh-CN"/>
              </w:rPr>
            </w:pPr>
            <w:r w:rsidRPr="00471267">
              <w:rPr>
                <w:rFonts w:ascii="Times New Roman" w:hAnsi="Times New Roman" w:hint="eastAsia"/>
                <w:sz w:val="21"/>
                <w:szCs w:val="21"/>
                <w:lang w:eastAsia="zh-CN"/>
              </w:rPr>
              <w:t>26</w:t>
            </w:r>
          </w:p>
        </w:tc>
        <w:tc>
          <w:tcPr>
            <w:tcW w:w="2395" w:type="dxa"/>
            <w:vMerge/>
            <w:shd w:val="clear" w:color="auto" w:fill="auto"/>
          </w:tcPr>
          <w:p w:rsidR="00916457" w:rsidRPr="00471267" w:rsidRDefault="00916457">
            <w:pPr>
              <w:rPr>
                <w:rFonts w:ascii="Times New Roman" w:hAnsi="Times New Roman"/>
                <w:sz w:val="21"/>
                <w:szCs w:val="21"/>
              </w:rPr>
            </w:pPr>
          </w:p>
        </w:tc>
        <w:tc>
          <w:tcPr>
            <w:tcW w:w="3294" w:type="dxa"/>
            <w:shd w:val="clear" w:color="auto" w:fill="auto"/>
            <w:vAlign w:val="center"/>
          </w:tcPr>
          <w:p w:rsidR="00916457" w:rsidRPr="00471267" w:rsidRDefault="006261DD">
            <w:pPr>
              <w:rPr>
                <w:rFonts w:ascii="宋体" w:hAnsi="宋体"/>
                <w:color w:val="000000"/>
                <w:sz w:val="21"/>
                <w:szCs w:val="21"/>
              </w:rPr>
            </w:pPr>
            <w:hyperlink r:id="rId32" w:anchor="'值班快报-灭火'!A1" w:history="1">
              <w:r w:rsidR="001161DE" w:rsidRPr="00471267">
                <w:rPr>
                  <w:rStyle w:val="aff4"/>
                  <w:rFonts w:ascii="宋体" w:eastAsia="宋体" w:hAnsi="宋体"/>
                  <w:color w:val="000000"/>
                  <w:sz w:val="21"/>
                  <w:szCs w:val="21"/>
                  <w:u w:val="none"/>
                </w:rPr>
                <w:t>值班快报</w:t>
              </w:r>
            </w:hyperlink>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1</w:t>
            </w:r>
            <w:r w:rsidRPr="00471267">
              <w:rPr>
                <w:rFonts w:ascii="Times New Roman" w:hAnsi="Times New Roman" w:hint="eastAsia"/>
                <w:sz w:val="21"/>
                <w:szCs w:val="21"/>
              </w:rPr>
              <w:t>分钟</w:t>
            </w:r>
          </w:p>
        </w:tc>
      </w:tr>
      <w:tr w:rsidR="00C81639" w:rsidTr="00471267">
        <w:tc>
          <w:tcPr>
            <w:tcW w:w="1423" w:type="dxa"/>
            <w:shd w:val="clear" w:color="auto" w:fill="auto"/>
          </w:tcPr>
          <w:p w:rsidR="00916457" w:rsidRPr="00471267" w:rsidRDefault="001161DE" w:rsidP="00471267">
            <w:pPr>
              <w:pStyle w:val="1b"/>
              <w:widowControl w:val="0"/>
              <w:spacing w:after="0" w:line="240" w:lineRule="auto"/>
              <w:jc w:val="center"/>
              <w:rPr>
                <w:rFonts w:ascii="Times New Roman" w:hAnsi="Times New Roman"/>
                <w:sz w:val="21"/>
                <w:szCs w:val="21"/>
                <w:lang w:eastAsia="zh-CN"/>
              </w:rPr>
            </w:pPr>
            <w:r w:rsidRPr="00471267">
              <w:rPr>
                <w:rFonts w:ascii="Times New Roman" w:hAnsi="Times New Roman" w:hint="eastAsia"/>
                <w:sz w:val="21"/>
                <w:szCs w:val="21"/>
                <w:lang w:eastAsia="zh-CN"/>
              </w:rPr>
              <w:t>27</w:t>
            </w:r>
          </w:p>
        </w:tc>
        <w:tc>
          <w:tcPr>
            <w:tcW w:w="2395" w:type="dxa"/>
            <w:vMerge/>
            <w:shd w:val="clear" w:color="auto" w:fill="auto"/>
          </w:tcPr>
          <w:p w:rsidR="00916457" w:rsidRPr="00471267" w:rsidRDefault="00916457">
            <w:pPr>
              <w:rPr>
                <w:rFonts w:ascii="Times New Roman" w:hAnsi="Times New Roman"/>
                <w:sz w:val="21"/>
                <w:szCs w:val="21"/>
              </w:rPr>
            </w:pPr>
          </w:p>
        </w:tc>
        <w:tc>
          <w:tcPr>
            <w:tcW w:w="3294" w:type="dxa"/>
            <w:shd w:val="clear" w:color="auto" w:fill="auto"/>
            <w:vAlign w:val="center"/>
          </w:tcPr>
          <w:p w:rsidR="00916457" w:rsidRPr="00471267" w:rsidRDefault="006261DD">
            <w:pPr>
              <w:rPr>
                <w:rFonts w:ascii="宋体" w:hAnsi="宋体"/>
                <w:color w:val="000000"/>
                <w:sz w:val="21"/>
                <w:szCs w:val="21"/>
              </w:rPr>
            </w:pPr>
            <w:hyperlink r:id="rId33" w:anchor="'执勤实力-灭火'!A1" w:history="1">
              <w:r w:rsidR="001161DE" w:rsidRPr="00471267">
                <w:rPr>
                  <w:rStyle w:val="aff4"/>
                  <w:rFonts w:ascii="宋体" w:eastAsia="宋体" w:hAnsi="宋体"/>
                  <w:color w:val="000000"/>
                  <w:sz w:val="21"/>
                  <w:szCs w:val="21"/>
                  <w:u w:val="none"/>
                </w:rPr>
                <w:t>执勤实力</w:t>
              </w:r>
            </w:hyperlink>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30</w:t>
            </w:r>
            <w:r w:rsidRPr="00471267">
              <w:rPr>
                <w:rFonts w:ascii="Times New Roman" w:hAnsi="Times New Roman" w:hint="eastAsia"/>
                <w:sz w:val="21"/>
                <w:szCs w:val="21"/>
              </w:rPr>
              <w:t>分钟</w:t>
            </w:r>
          </w:p>
        </w:tc>
      </w:tr>
      <w:tr w:rsidR="00C81639" w:rsidTr="00471267">
        <w:tc>
          <w:tcPr>
            <w:tcW w:w="1423" w:type="dxa"/>
            <w:shd w:val="clear" w:color="auto" w:fill="auto"/>
          </w:tcPr>
          <w:p w:rsidR="00916457" w:rsidRPr="00471267" w:rsidRDefault="001161DE" w:rsidP="00471267">
            <w:pPr>
              <w:pStyle w:val="1b"/>
              <w:widowControl w:val="0"/>
              <w:spacing w:after="0" w:line="240" w:lineRule="auto"/>
              <w:jc w:val="center"/>
              <w:rPr>
                <w:rFonts w:ascii="Times New Roman" w:hAnsi="Times New Roman"/>
                <w:sz w:val="21"/>
                <w:szCs w:val="21"/>
                <w:lang w:eastAsia="zh-CN"/>
              </w:rPr>
            </w:pPr>
            <w:r w:rsidRPr="00471267">
              <w:rPr>
                <w:rFonts w:ascii="Times New Roman" w:hAnsi="Times New Roman" w:hint="eastAsia"/>
                <w:sz w:val="21"/>
                <w:szCs w:val="21"/>
                <w:lang w:eastAsia="zh-CN"/>
              </w:rPr>
              <w:t>28</w:t>
            </w:r>
          </w:p>
        </w:tc>
        <w:tc>
          <w:tcPr>
            <w:tcW w:w="2395" w:type="dxa"/>
            <w:vMerge w:val="restart"/>
            <w:shd w:val="clear" w:color="auto" w:fill="auto"/>
            <w:vAlign w:val="center"/>
          </w:tcPr>
          <w:p w:rsidR="00916457" w:rsidRPr="00471267" w:rsidRDefault="001161DE" w:rsidP="00471267">
            <w:pPr>
              <w:jc w:val="center"/>
              <w:rPr>
                <w:rFonts w:ascii="Times New Roman" w:hAnsi="Times New Roman"/>
                <w:sz w:val="21"/>
                <w:szCs w:val="21"/>
              </w:rPr>
            </w:pPr>
            <w:r w:rsidRPr="00471267">
              <w:rPr>
                <w:rFonts w:ascii="Times New Roman" w:hAnsi="Times New Roman" w:hint="eastAsia"/>
                <w:sz w:val="21"/>
                <w:szCs w:val="21"/>
              </w:rPr>
              <w:t>消防监督</w:t>
            </w:r>
          </w:p>
        </w:tc>
        <w:tc>
          <w:tcPr>
            <w:tcW w:w="3294" w:type="dxa"/>
            <w:shd w:val="clear" w:color="auto" w:fill="auto"/>
            <w:vAlign w:val="center"/>
          </w:tcPr>
          <w:p w:rsidR="00916457" w:rsidRPr="00471267" w:rsidRDefault="001161DE">
            <w:pPr>
              <w:rPr>
                <w:rFonts w:ascii="宋体" w:hAnsi="宋体"/>
                <w:sz w:val="21"/>
                <w:szCs w:val="21"/>
              </w:rPr>
            </w:pPr>
            <w:r w:rsidRPr="00471267">
              <w:rPr>
                <w:rFonts w:ascii="宋体" w:hAnsi="宋体" w:hint="eastAsia"/>
                <w:sz w:val="21"/>
                <w:szCs w:val="21"/>
              </w:rPr>
              <w:t>防火重点单位</w:t>
            </w:r>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每天</w:t>
            </w:r>
          </w:p>
        </w:tc>
      </w:tr>
      <w:tr w:rsidR="00C81639" w:rsidTr="00471267">
        <w:tc>
          <w:tcPr>
            <w:tcW w:w="1423" w:type="dxa"/>
            <w:shd w:val="clear" w:color="auto" w:fill="auto"/>
          </w:tcPr>
          <w:p w:rsidR="00916457" w:rsidRPr="00471267" w:rsidRDefault="001161DE" w:rsidP="00471267">
            <w:pPr>
              <w:pStyle w:val="1b"/>
              <w:widowControl w:val="0"/>
              <w:spacing w:after="0" w:line="240" w:lineRule="auto"/>
              <w:jc w:val="center"/>
              <w:rPr>
                <w:rFonts w:ascii="Times New Roman" w:hAnsi="Times New Roman"/>
                <w:sz w:val="21"/>
                <w:szCs w:val="21"/>
                <w:lang w:eastAsia="zh-CN"/>
              </w:rPr>
            </w:pPr>
            <w:r w:rsidRPr="00471267">
              <w:rPr>
                <w:rFonts w:ascii="Times New Roman" w:hAnsi="Times New Roman" w:hint="eastAsia"/>
                <w:sz w:val="21"/>
                <w:szCs w:val="21"/>
                <w:lang w:eastAsia="zh-CN"/>
              </w:rPr>
              <w:t>29</w:t>
            </w:r>
          </w:p>
        </w:tc>
        <w:tc>
          <w:tcPr>
            <w:tcW w:w="2395" w:type="dxa"/>
            <w:vMerge/>
            <w:shd w:val="clear" w:color="auto" w:fill="auto"/>
          </w:tcPr>
          <w:p w:rsidR="00916457" w:rsidRPr="00471267" w:rsidRDefault="00916457">
            <w:pPr>
              <w:rPr>
                <w:rFonts w:ascii="Times New Roman" w:hAnsi="Times New Roman"/>
                <w:sz w:val="21"/>
                <w:szCs w:val="21"/>
              </w:rPr>
            </w:pPr>
          </w:p>
        </w:tc>
        <w:tc>
          <w:tcPr>
            <w:tcW w:w="3294" w:type="dxa"/>
            <w:shd w:val="clear" w:color="auto" w:fill="auto"/>
            <w:vAlign w:val="center"/>
          </w:tcPr>
          <w:p w:rsidR="00916457" w:rsidRPr="00471267" w:rsidRDefault="001161DE">
            <w:pPr>
              <w:rPr>
                <w:rFonts w:ascii="宋体" w:hAnsi="宋体"/>
                <w:sz w:val="21"/>
                <w:szCs w:val="21"/>
              </w:rPr>
            </w:pPr>
            <w:r w:rsidRPr="00471267">
              <w:rPr>
                <w:rFonts w:ascii="宋体" w:hAnsi="宋体" w:hint="eastAsia"/>
                <w:sz w:val="21"/>
                <w:szCs w:val="21"/>
              </w:rPr>
              <w:t>建筑信息</w:t>
            </w:r>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每天</w:t>
            </w:r>
          </w:p>
        </w:tc>
      </w:tr>
      <w:tr w:rsidR="00C81639" w:rsidTr="00471267">
        <w:tc>
          <w:tcPr>
            <w:tcW w:w="1423" w:type="dxa"/>
            <w:shd w:val="clear" w:color="auto" w:fill="auto"/>
          </w:tcPr>
          <w:p w:rsidR="00916457" w:rsidRPr="00471267" w:rsidRDefault="001161DE" w:rsidP="00471267">
            <w:pPr>
              <w:pStyle w:val="1b"/>
              <w:widowControl w:val="0"/>
              <w:spacing w:after="0" w:line="240" w:lineRule="auto"/>
              <w:jc w:val="center"/>
              <w:rPr>
                <w:rFonts w:ascii="Times New Roman" w:hAnsi="Times New Roman"/>
                <w:sz w:val="21"/>
                <w:szCs w:val="21"/>
                <w:lang w:eastAsia="zh-CN"/>
              </w:rPr>
            </w:pPr>
            <w:r w:rsidRPr="00471267">
              <w:rPr>
                <w:rFonts w:ascii="Times New Roman" w:hAnsi="Times New Roman" w:hint="eastAsia"/>
                <w:sz w:val="21"/>
                <w:szCs w:val="21"/>
                <w:lang w:eastAsia="zh-CN"/>
              </w:rPr>
              <w:t>30</w:t>
            </w:r>
          </w:p>
        </w:tc>
        <w:tc>
          <w:tcPr>
            <w:tcW w:w="2395" w:type="dxa"/>
            <w:vMerge/>
            <w:shd w:val="clear" w:color="auto" w:fill="auto"/>
          </w:tcPr>
          <w:p w:rsidR="00916457" w:rsidRPr="00471267" w:rsidRDefault="00916457">
            <w:pPr>
              <w:rPr>
                <w:rFonts w:ascii="Times New Roman" w:hAnsi="Times New Roman"/>
                <w:sz w:val="21"/>
                <w:szCs w:val="21"/>
              </w:rPr>
            </w:pPr>
          </w:p>
        </w:tc>
        <w:tc>
          <w:tcPr>
            <w:tcW w:w="3294" w:type="dxa"/>
            <w:shd w:val="clear" w:color="auto" w:fill="auto"/>
            <w:vAlign w:val="center"/>
          </w:tcPr>
          <w:p w:rsidR="00916457" w:rsidRPr="00471267" w:rsidRDefault="001161DE">
            <w:pPr>
              <w:rPr>
                <w:rFonts w:ascii="宋体" w:hAnsi="宋体"/>
                <w:sz w:val="21"/>
                <w:szCs w:val="21"/>
              </w:rPr>
            </w:pPr>
            <w:r w:rsidRPr="00471267">
              <w:rPr>
                <w:rFonts w:ascii="宋体" w:hAnsi="宋体" w:hint="eastAsia"/>
                <w:sz w:val="21"/>
                <w:szCs w:val="21"/>
              </w:rPr>
              <w:t>微型消防站</w:t>
            </w:r>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每天</w:t>
            </w:r>
          </w:p>
        </w:tc>
      </w:tr>
      <w:tr w:rsidR="00C81639" w:rsidTr="00471267">
        <w:tc>
          <w:tcPr>
            <w:tcW w:w="1423" w:type="dxa"/>
            <w:shd w:val="clear" w:color="auto" w:fill="auto"/>
          </w:tcPr>
          <w:p w:rsidR="00916457" w:rsidRPr="00471267" w:rsidRDefault="001161DE" w:rsidP="00471267">
            <w:pPr>
              <w:pStyle w:val="1b"/>
              <w:widowControl w:val="0"/>
              <w:spacing w:after="0" w:line="240" w:lineRule="auto"/>
              <w:jc w:val="center"/>
              <w:rPr>
                <w:rFonts w:ascii="Times New Roman" w:hAnsi="Times New Roman"/>
                <w:sz w:val="21"/>
                <w:szCs w:val="21"/>
                <w:lang w:eastAsia="zh-CN"/>
              </w:rPr>
            </w:pPr>
            <w:r w:rsidRPr="00471267">
              <w:rPr>
                <w:rFonts w:ascii="Times New Roman" w:hAnsi="Times New Roman" w:hint="eastAsia"/>
                <w:sz w:val="21"/>
                <w:szCs w:val="21"/>
                <w:lang w:eastAsia="zh-CN"/>
              </w:rPr>
              <w:t>31</w:t>
            </w:r>
          </w:p>
        </w:tc>
        <w:tc>
          <w:tcPr>
            <w:tcW w:w="2395" w:type="dxa"/>
            <w:vMerge/>
            <w:shd w:val="clear" w:color="auto" w:fill="auto"/>
          </w:tcPr>
          <w:p w:rsidR="00916457" w:rsidRPr="00471267" w:rsidRDefault="00916457">
            <w:pPr>
              <w:rPr>
                <w:rFonts w:ascii="Times New Roman" w:hAnsi="Times New Roman"/>
                <w:sz w:val="21"/>
                <w:szCs w:val="21"/>
              </w:rPr>
            </w:pPr>
          </w:p>
        </w:tc>
        <w:tc>
          <w:tcPr>
            <w:tcW w:w="3294" w:type="dxa"/>
            <w:shd w:val="clear" w:color="auto" w:fill="auto"/>
            <w:vAlign w:val="center"/>
          </w:tcPr>
          <w:p w:rsidR="00916457" w:rsidRPr="00471267" w:rsidRDefault="001161DE">
            <w:pPr>
              <w:rPr>
                <w:rFonts w:ascii="宋体" w:hAnsi="宋体"/>
                <w:sz w:val="21"/>
                <w:szCs w:val="21"/>
              </w:rPr>
            </w:pPr>
            <w:r w:rsidRPr="00471267">
              <w:rPr>
                <w:rFonts w:ascii="宋体" w:hAnsi="宋体" w:hint="eastAsia"/>
                <w:sz w:val="21"/>
                <w:szCs w:val="21"/>
              </w:rPr>
              <w:t>户籍化</w:t>
            </w:r>
          </w:p>
        </w:tc>
        <w:tc>
          <w:tcPr>
            <w:tcW w:w="2288" w:type="dxa"/>
            <w:shd w:val="clear" w:color="auto" w:fill="auto"/>
          </w:tcPr>
          <w:p w:rsidR="00916457" w:rsidRPr="00471267" w:rsidRDefault="001161DE">
            <w:pPr>
              <w:rPr>
                <w:rFonts w:ascii="Times New Roman" w:hAnsi="Times New Roman"/>
                <w:sz w:val="21"/>
                <w:szCs w:val="21"/>
              </w:rPr>
            </w:pPr>
            <w:r w:rsidRPr="00471267">
              <w:rPr>
                <w:rFonts w:ascii="Times New Roman" w:hAnsi="Times New Roman" w:hint="eastAsia"/>
                <w:sz w:val="21"/>
                <w:szCs w:val="21"/>
              </w:rPr>
              <w:t>每天</w:t>
            </w:r>
          </w:p>
        </w:tc>
      </w:tr>
    </w:tbl>
    <w:p w:rsidR="00916457" w:rsidRDefault="00916457">
      <w:pPr>
        <w:spacing w:line="360" w:lineRule="auto"/>
        <w:rPr>
          <w:szCs w:val="24"/>
        </w:rPr>
      </w:pPr>
    </w:p>
    <w:p w:rsidR="00916457" w:rsidRPr="00AE7A1B" w:rsidRDefault="006B5A15">
      <w:pPr>
        <w:pStyle w:val="-311"/>
        <w:numPr>
          <w:ilvl w:val="0"/>
          <w:numId w:val="22"/>
        </w:numPr>
        <w:spacing w:line="300" w:lineRule="auto"/>
        <w:ind w:firstLineChars="0"/>
        <w:rPr>
          <w:sz w:val="24"/>
          <w:szCs w:val="24"/>
        </w:rPr>
      </w:pPr>
      <w:r w:rsidRPr="00AE7A1B">
        <w:rPr>
          <w:rFonts w:hint="eastAsia"/>
          <w:sz w:val="24"/>
          <w:szCs w:val="24"/>
        </w:rPr>
        <w:t>其他</w:t>
      </w:r>
      <w:r w:rsidR="00026A5D" w:rsidRPr="00AE7A1B">
        <w:rPr>
          <w:sz w:val="24"/>
          <w:szCs w:val="24"/>
        </w:rPr>
        <w:t>部门应急联动资源</w:t>
      </w:r>
    </w:p>
    <w:p w:rsidR="008715B5" w:rsidRDefault="008715B5" w:rsidP="00606FF8">
      <w:pPr>
        <w:spacing w:line="300" w:lineRule="auto"/>
        <w:ind w:firstLineChars="200" w:firstLine="480"/>
        <w:jc w:val="left"/>
        <w:rPr>
          <w:rFonts w:ascii="Times New Roman" w:hAnsi="Times New Roman"/>
          <w:kern w:val="0"/>
          <w:szCs w:val="24"/>
        </w:rPr>
      </w:pPr>
      <w:r w:rsidRPr="00606FF8">
        <w:rPr>
          <w:rFonts w:ascii="Times New Roman" w:hAnsi="Times New Roman" w:hint="eastAsia"/>
          <w:kern w:val="0"/>
          <w:szCs w:val="24"/>
        </w:rPr>
        <w:t>消防</w:t>
      </w:r>
      <w:r w:rsidRPr="00606FF8">
        <w:rPr>
          <w:rFonts w:ascii="Times New Roman" w:hAnsi="Times New Roman"/>
          <w:kern w:val="0"/>
          <w:szCs w:val="24"/>
        </w:rPr>
        <w:t>局统一对接</w:t>
      </w:r>
      <w:r w:rsidRPr="00606FF8">
        <w:rPr>
          <w:rFonts w:ascii="Times New Roman" w:hAnsi="Times New Roman" w:hint="eastAsia"/>
          <w:kern w:val="0"/>
          <w:szCs w:val="24"/>
        </w:rPr>
        <w:t>获取</w:t>
      </w:r>
      <w:r w:rsidR="00E439DB" w:rsidRPr="00606FF8">
        <w:rPr>
          <w:rFonts w:ascii="Times New Roman" w:hAnsi="Times New Roman" w:hint="eastAsia"/>
          <w:kern w:val="0"/>
          <w:szCs w:val="24"/>
        </w:rPr>
        <w:t>、供</w:t>
      </w:r>
      <w:r w:rsidR="00E439DB" w:rsidRPr="00606FF8">
        <w:rPr>
          <w:rFonts w:ascii="Times New Roman" w:hAnsi="Times New Roman"/>
          <w:kern w:val="0"/>
          <w:szCs w:val="24"/>
        </w:rPr>
        <w:t>各总</w:t>
      </w:r>
      <w:r w:rsidR="00E439DB" w:rsidRPr="00606FF8">
        <w:rPr>
          <w:rFonts w:ascii="Times New Roman" w:hAnsi="Times New Roman" w:hint="eastAsia"/>
          <w:kern w:val="0"/>
          <w:szCs w:val="24"/>
        </w:rPr>
        <w:t>（支）队使用的</w:t>
      </w:r>
      <w:r w:rsidRPr="00606FF8">
        <w:rPr>
          <w:rFonts w:ascii="Times New Roman" w:hAnsi="Times New Roman" w:hint="eastAsia"/>
          <w:kern w:val="0"/>
          <w:szCs w:val="24"/>
        </w:rPr>
        <w:t>灾害</w:t>
      </w:r>
      <w:r w:rsidRPr="00606FF8">
        <w:rPr>
          <w:rFonts w:ascii="Times New Roman" w:hAnsi="Times New Roman"/>
          <w:kern w:val="0"/>
          <w:szCs w:val="24"/>
        </w:rPr>
        <w:t>预警</w:t>
      </w:r>
      <w:r w:rsidRPr="00606FF8">
        <w:rPr>
          <w:rFonts w:ascii="Times New Roman" w:hAnsi="Times New Roman" w:hint="eastAsia"/>
          <w:kern w:val="0"/>
          <w:szCs w:val="24"/>
        </w:rPr>
        <w:t>及其他作战所需的辅助</w:t>
      </w:r>
      <w:r w:rsidRPr="00606FF8">
        <w:rPr>
          <w:rFonts w:ascii="Times New Roman" w:hAnsi="Times New Roman"/>
          <w:kern w:val="0"/>
          <w:szCs w:val="24"/>
        </w:rPr>
        <w:t>信息</w:t>
      </w:r>
      <w:r w:rsidR="00E439DB" w:rsidRPr="00606FF8">
        <w:rPr>
          <w:rFonts w:ascii="Times New Roman" w:hAnsi="Times New Roman" w:hint="eastAsia"/>
          <w:kern w:val="0"/>
          <w:szCs w:val="24"/>
        </w:rPr>
        <w:t>主要包括：</w:t>
      </w:r>
    </w:p>
    <w:p w:rsidR="005C227D" w:rsidRPr="005C227D" w:rsidRDefault="005C227D" w:rsidP="005C227D">
      <w:pPr>
        <w:spacing w:line="300" w:lineRule="auto"/>
        <w:ind w:firstLineChars="200" w:firstLine="480"/>
        <w:jc w:val="left"/>
        <w:rPr>
          <w:rFonts w:ascii="Times New Roman" w:hAnsi="Times New Roman"/>
          <w:kern w:val="0"/>
          <w:szCs w:val="24"/>
        </w:rPr>
      </w:pPr>
      <w:r w:rsidRPr="005C227D">
        <w:rPr>
          <w:rFonts w:ascii="Times New Roman" w:hAnsi="Times New Roman" w:hint="eastAsia"/>
          <w:kern w:val="0"/>
          <w:szCs w:val="24"/>
        </w:rPr>
        <w:t>与</w:t>
      </w:r>
      <w:r w:rsidRPr="005C227D">
        <w:rPr>
          <w:rFonts w:ascii="Times New Roman" w:hAnsi="Times New Roman"/>
          <w:kern w:val="0"/>
          <w:szCs w:val="24"/>
        </w:rPr>
        <w:t>工业和信息化部</w:t>
      </w:r>
      <w:r w:rsidR="00E75542">
        <w:rPr>
          <w:rFonts w:ascii="Times New Roman" w:hAnsi="Times New Roman" w:hint="eastAsia"/>
          <w:kern w:val="0"/>
          <w:szCs w:val="24"/>
        </w:rPr>
        <w:t>及</w:t>
      </w:r>
      <w:r w:rsidRPr="005C227D">
        <w:rPr>
          <w:rFonts w:ascii="Times New Roman" w:hAnsi="Times New Roman"/>
          <w:kern w:val="0"/>
          <w:szCs w:val="24"/>
        </w:rPr>
        <w:t>地方相关部门</w:t>
      </w:r>
      <w:r w:rsidRPr="005C227D">
        <w:rPr>
          <w:rFonts w:ascii="Times New Roman" w:hAnsi="Times New Roman" w:hint="eastAsia"/>
          <w:kern w:val="0"/>
          <w:szCs w:val="24"/>
        </w:rPr>
        <w:t>进行对接，</w:t>
      </w:r>
      <w:r w:rsidRPr="005C227D">
        <w:rPr>
          <w:rFonts w:ascii="Times New Roman" w:hAnsi="Times New Roman"/>
          <w:kern w:val="0"/>
          <w:szCs w:val="24"/>
        </w:rPr>
        <w:t>重特大事故灾害发生后</w:t>
      </w:r>
      <w:r w:rsidRPr="005C227D">
        <w:rPr>
          <w:rFonts w:ascii="Times New Roman" w:hAnsi="Times New Roman" w:hint="eastAsia"/>
          <w:kern w:val="0"/>
          <w:szCs w:val="24"/>
        </w:rPr>
        <w:t>获取</w:t>
      </w:r>
      <w:r w:rsidRPr="005C227D">
        <w:rPr>
          <w:rFonts w:ascii="Times New Roman" w:hAnsi="Times New Roman"/>
          <w:kern w:val="0"/>
          <w:szCs w:val="24"/>
        </w:rPr>
        <w:t>应急通信保障队伍联动信息</w:t>
      </w:r>
      <w:r w:rsidR="006E03CB">
        <w:rPr>
          <w:rFonts w:ascii="Times New Roman" w:hAnsi="Times New Roman" w:hint="eastAsia"/>
          <w:kern w:val="0"/>
          <w:szCs w:val="24"/>
        </w:rPr>
        <w:t>；</w:t>
      </w:r>
    </w:p>
    <w:p w:rsidR="005C227D" w:rsidRPr="005C227D" w:rsidRDefault="005C227D" w:rsidP="005C227D">
      <w:pPr>
        <w:spacing w:line="300" w:lineRule="auto"/>
        <w:ind w:firstLineChars="200" w:firstLine="480"/>
        <w:jc w:val="left"/>
        <w:rPr>
          <w:rFonts w:ascii="Times New Roman" w:hAnsi="Times New Roman"/>
          <w:kern w:val="0"/>
          <w:szCs w:val="24"/>
        </w:rPr>
      </w:pPr>
      <w:r w:rsidRPr="005C227D">
        <w:rPr>
          <w:rFonts w:ascii="Times New Roman" w:hAnsi="Times New Roman" w:hint="eastAsia"/>
          <w:kern w:val="0"/>
          <w:szCs w:val="24"/>
        </w:rPr>
        <w:t>与中国气象局公共气象服务和国家预警信息发布中心进行对接，获取</w:t>
      </w:r>
      <w:r w:rsidRPr="005C227D">
        <w:rPr>
          <w:rFonts w:ascii="Times New Roman" w:hAnsi="Times New Roman"/>
          <w:kern w:val="0"/>
          <w:szCs w:val="24"/>
        </w:rPr>
        <w:t>灾害事故区域的</w:t>
      </w:r>
      <w:r w:rsidRPr="005C227D">
        <w:rPr>
          <w:rFonts w:ascii="Times New Roman" w:hAnsi="Times New Roman" w:hint="eastAsia"/>
          <w:kern w:val="0"/>
          <w:szCs w:val="24"/>
        </w:rPr>
        <w:t>温度、湿度、风向、风速等信息及变化趋势，以</w:t>
      </w:r>
      <w:r w:rsidR="006E03CB" w:rsidRPr="006E03CB">
        <w:rPr>
          <w:rFonts w:ascii="Times New Roman" w:hAnsi="Times New Roman" w:hint="eastAsia"/>
          <w:kern w:val="0"/>
          <w:szCs w:val="24"/>
        </w:rPr>
        <w:t>及重大灾害性天气、台风、暴雨、暴雪等极端自然天气情况和范围情况</w:t>
      </w:r>
      <w:r w:rsidR="006E03CB">
        <w:rPr>
          <w:rFonts w:ascii="Times New Roman" w:hAnsi="Times New Roman" w:hint="eastAsia"/>
          <w:kern w:val="0"/>
          <w:szCs w:val="24"/>
        </w:rPr>
        <w:t>；</w:t>
      </w:r>
    </w:p>
    <w:p w:rsidR="005C227D" w:rsidRPr="005C227D" w:rsidRDefault="005C227D" w:rsidP="005C227D">
      <w:pPr>
        <w:spacing w:line="300" w:lineRule="auto"/>
        <w:ind w:firstLineChars="200" w:firstLine="480"/>
        <w:jc w:val="left"/>
        <w:rPr>
          <w:rFonts w:ascii="Times New Roman" w:hAnsi="Times New Roman"/>
          <w:kern w:val="0"/>
          <w:szCs w:val="24"/>
        </w:rPr>
      </w:pPr>
      <w:r w:rsidRPr="005C227D">
        <w:rPr>
          <w:rFonts w:ascii="Times New Roman" w:hAnsi="Times New Roman" w:hint="eastAsia"/>
          <w:kern w:val="0"/>
          <w:szCs w:val="24"/>
        </w:rPr>
        <w:t>与国家减灾中心对接，获取</w:t>
      </w:r>
      <w:r w:rsidRPr="005C227D">
        <w:rPr>
          <w:rFonts w:ascii="Times New Roman" w:hAnsi="Times New Roman"/>
          <w:kern w:val="0"/>
          <w:szCs w:val="24"/>
        </w:rPr>
        <w:t>灾害事故区域的</w:t>
      </w:r>
      <w:r w:rsidR="006E03CB" w:rsidRPr="006E03CB">
        <w:rPr>
          <w:rFonts w:ascii="Times New Roman" w:hAnsi="Times New Roman" w:hint="eastAsia"/>
          <w:kern w:val="0"/>
          <w:szCs w:val="24"/>
        </w:rPr>
        <w:t>卫星遥感影像信息和受灾区域核心指标的快速评估等辅助决策信息</w:t>
      </w:r>
      <w:r w:rsidR="006E03CB">
        <w:rPr>
          <w:rFonts w:ascii="Times New Roman" w:hAnsi="Times New Roman" w:hint="eastAsia"/>
          <w:kern w:val="0"/>
          <w:szCs w:val="24"/>
        </w:rPr>
        <w:t>；</w:t>
      </w:r>
    </w:p>
    <w:p w:rsidR="005C227D" w:rsidRPr="005C227D" w:rsidRDefault="005C227D" w:rsidP="005C227D">
      <w:pPr>
        <w:spacing w:line="300" w:lineRule="auto"/>
        <w:ind w:firstLineChars="200" w:firstLine="480"/>
        <w:jc w:val="left"/>
        <w:rPr>
          <w:rFonts w:ascii="Times New Roman" w:hAnsi="Times New Roman"/>
          <w:kern w:val="0"/>
          <w:szCs w:val="24"/>
        </w:rPr>
      </w:pPr>
      <w:r w:rsidRPr="005C227D">
        <w:rPr>
          <w:rFonts w:ascii="Times New Roman" w:hAnsi="Times New Roman" w:hint="eastAsia"/>
          <w:kern w:val="0"/>
          <w:szCs w:val="24"/>
        </w:rPr>
        <w:t>与中国地震局对接，获取地震震源</w:t>
      </w:r>
      <w:r w:rsidR="00AE7A1B">
        <w:rPr>
          <w:rFonts w:ascii="Times New Roman" w:hAnsi="Times New Roman" w:hint="eastAsia"/>
          <w:kern w:val="0"/>
          <w:szCs w:val="24"/>
        </w:rPr>
        <w:t>及</w:t>
      </w:r>
      <w:r w:rsidRPr="005C227D">
        <w:rPr>
          <w:rFonts w:ascii="Times New Roman" w:hAnsi="Times New Roman" w:hint="eastAsia"/>
          <w:kern w:val="0"/>
          <w:szCs w:val="24"/>
        </w:rPr>
        <w:t>余震分布、烈度分布等地震监测信息和地震影响范围及人员伤亡预评估等</w:t>
      </w:r>
      <w:r w:rsidR="00AE7A1B" w:rsidRPr="005C227D">
        <w:rPr>
          <w:rFonts w:ascii="Times New Roman" w:hAnsi="Times New Roman" w:hint="eastAsia"/>
          <w:kern w:val="0"/>
          <w:szCs w:val="24"/>
        </w:rPr>
        <w:t>辅助信息</w:t>
      </w:r>
      <w:r w:rsidRPr="005C227D">
        <w:rPr>
          <w:rFonts w:ascii="Times New Roman" w:hAnsi="Times New Roman" w:hint="eastAsia"/>
          <w:kern w:val="0"/>
          <w:szCs w:val="24"/>
        </w:rPr>
        <w:t>；</w:t>
      </w:r>
    </w:p>
    <w:p w:rsidR="005C227D" w:rsidRPr="005C227D" w:rsidRDefault="005C227D" w:rsidP="005C227D">
      <w:pPr>
        <w:spacing w:line="300" w:lineRule="auto"/>
        <w:ind w:firstLineChars="200" w:firstLine="480"/>
        <w:jc w:val="left"/>
        <w:rPr>
          <w:rFonts w:ascii="Times New Roman" w:hAnsi="Times New Roman"/>
          <w:kern w:val="0"/>
          <w:szCs w:val="24"/>
        </w:rPr>
      </w:pPr>
      <w:r w:rsidRPr="005C227D">
        <w:rPr>
          <w:rFonts w:ascii="Times New Roman" w:hAnsi="Times New Roman" w:hint="eastAsia"/>
          <w:kern w:val="0"/>
          <w:szCs w:val="24"/>
        </w:rPr>
        <w:t>与国家防汛抗旱指挥部对接，获取汛情监测与预测等信息；</w:t>
      </w:r>
    </w:p>
    <w:p w:rsidR="005C227D" w:rsidRPr="005C227D" w:rsidRDefault="005C227D" w:rsidP="005C227D">
      <w:pPr>
        <w:spacing w:line="300" w:lineRule="auto"/>
        <w:ind w:firstLineChars="200" w:firstLine="480"/>
        <w:jc w:val="left"/>
        <w:rPr>
          <w:rFonts w:ascii="Times New Roman" w:hAnsi="Times New Roman"/>
          <w:kern w:val="0"/>
          <w:szCs w:val="24"/>
        </w:rPr>
      </w:pPr>
      <w:r w:rsidRPr="005C227D">
        <w:rPr>
          <w:rFonts w:ascii="Times New Roman" w:hAnsi="Times New Roman" w:hint="eastAsia"/>
          <w:kern w:val="0"/>
          <w:szCs w:val="24"/>
        </w:rPr>
        <w:t>与森林防火和草原防火指挥部对接，获取森林和草原火灾地点、范围等信息</w:t>
      </w:r>
      <w:r w:rsidR="006E03CB">
        <w:rPr>
          <w:rFonts w:ascii="Times New Roman" w:hAnsi="Times New Roman" w:hint="eastAsia"/>
          <w:kern w:val="0"/>
          <w:szCs w:val="24"/>
        </w:rPr>
        <w:t>。</w:t>
      </w:r>
    </w:p>
    <w:p w:rsidR="00E439DB" w:rsidRPr="00E439DB" w:rsidRDefault="00E439DB" w:rsidP="00606FF8">
      <w:pPr>
        <w:spacing w:line="300" w:lineRule="auto"/>
        <w:ind w:firstLineChars="200" w:firstLine="480"/>
        <w:jc w:val="left"/>
        <w:rPr>
          <w:rFonts w:ascii="Times New Roman" w:hAnsi="Times New Roman"/>
          <w:kern w:val="0"/>
          <w:szCs w:val="24"/>
        </w:rPr>
      </w:pPr>
      <w:r w:rsidRPr="00606FF8">
        <w:rPr>
          <w:rFonts w:ascii="Times New Roman" w:hAnsi="Times New Roman"/>
          <w:kern w:val="0"/>
          <w:szCs w:val="24"/>
        </w:rPr>
        <w:t>各总队</w:t>
      </w:r>
      <w:r w:rsidRPr="00606FF8">
        <w:rPr>
          <w:rFonts w:ascii="Times New Roman" w:hAnsi="Times New Roman" w:hint="eastAsia"/>
          <w:kern w:val="0"/>
          <w:szCs w:val="24"/>
        </w:rPr>
        <w:t>、支队可在此基础上，结合本地实际和需求，对接本级相关</w:t>
      </w:r>
      <w:r w:rsidRPr="00606FF8">
        <w:rPr>
          <w:rFonts w:ascii="Times New Roman" w:hAnsi="Times New Roman"/>
          <w:kern w:val="0"/>
          <w:szCs w:val="24"/>
        </w:rPr>
        <w:t>部门</w:t>
      </w:r>
      <w:r w:rsidRPr="00606FF8">
        <w:rPr>
          <w:rFonts w:ascii="Times New Roman" w:hAnsi="Times New Roman" w:hint="eastAsia"/>
          <w:kern w:val="0"/>
          <w:szCs w:val="24"/>
        </w:rPr>
        <w:t>，获取其他必要的</w:t>
      </w:r>
      <w:r w:rsidRPr="00606FF8">
        <w:rPr>
          <w:rFonts w:ascii="Times New Roman" w:hAnsi="Times New Roman"/>
          <w:kern w:val="0"/>
          <w:szCs w:val="24"/>
        </w:rPr>
        <w:t>预警</w:t>
      </w:r>
      <w:r w:rsidRPr="00606FF8">
        <w:rPr>
          <w:rFonts w:ascii="Times New Roman" w:hAnsi="Times New Roman" w:hint="eastAsia"/>
          <w:kern w:val="0"/>
          <w:szCs w:val="24"/>
        </w:rPr>
        <w:t>及作战辅助</w:t>
      </w:r>
      <w:r w:rsidRPr="00606FF8">
        <w:rPr>
          <w:rFonts w:ascii="Times New Roman" w:hAnsi="Times New Roman"/>
          <w:kern w:val="0"/>
          <w:szCs w:val="24"/>
        </w:rPr>
        <w:t>信息</w:t>
      </w:r>
      <w:r w:rsidRPr="00606FF8">
        <w:rPr>
          <w:rFonts w:ascii="Times New Roman" w:hAnsi="Times New Roman" w:hint="eastAsia"/>
          <w:kern w:val="0"/>
          <w:szCs w:val="24"/>
        </w:rPr>
        <w:t>等应急联动资源</w:t>
      </w:r>
      <w:r>
        <w:rPr>
          <w:rFonts w:ascii="Times New Roman" w:hAnsi="Times New Roman" w:hint="eastAsia"/>
          <w:kern w:val="0"/>
          <w:szCs w:val="24"/>
        </w:rPr>
        <w:t>。</w:t>
      </w:r>
    </w:p>
    <w:p w:rsidR="00916457" w:rsidRDefault="001161DE">
      <w:pPr>
        <w:pStyle w:val="-311"/>
        <w:numPr>
          <w:ilvl w:val="0"/>
          <w:numId w:val="22"/>
        </w:numPr>
        <w:spacing w:line="300" w:lineRule="auto"/>
        <w:ind w:firstLineChars="0"/>
        <w:rPr>
          <w:sz w:val="24"/>
          <w:szCs w:val="24"/>
        </w:rPr>
      </w:pPr>
      <w:r>
        <w:rPr>
          <w:rFonts w:hint="eastAsia"/>
          <w:sz w:val="24"/>
          <w:szCs w:val="24"/>
        </w:rPr>
        <w:t>消防局实战指挥平台</w:t>
      </w:r>
    </w:p>
    <w:p w:rsidR="00916457" w:rsidRDefault="001161DE">
      <w:pPr>
        <w:spacing w:line="300" w:lineRule="auto"/>
        <w:ind w:firstLineChars="200" w:firstLine="480"/>
        <w:jc w:val="left"/>
        <w:rPr>
          <w:szCs w:val="24"/>
        </w:rPr>
      </w:pPr>
      <w:r>
        <w:rPr>
          <w:rFonts w:ascii="Times New Roman" w:hAnsi="Times New Roman" w:hint="eastAsia"/>
          <w:kern w:val="0"/>
          <w:szCs w:val="24"/>
        </w:rPr>
        <w:t>与消防局</w:t>
      </w:r>
      <w:r>
        <w:rPr>
          <w:rFonts w:hint="eastAsia"/>
          <w:szCs w:val="24"/>
        </w:rPr>
        <w:t>实战指挥平台对接，实现数据的</w:t>
      </w:r>
      <w:r>
        <w:rPr>
          <w:rFonts w:ascii="Times New Roman" w:hAnsi="Times New Roman" w:hint="eastAsia"/>
          <w:kern w:val="0"/>
          <w:szCs w:val="24"/>
        </w:rPr>
        <w:t>汇聚和上报，以及在实战过程中的作战命令下达与反馈。</w:t>
      </w:r>
    </w:p>
    <w:p w:rsidR="00916457" w:rsidRPr="00445F4B" w:rsidRDefault="001161DE">
      <w:pPr>
        <w:pStyle w:val="-311"/>
        <w:numPr>
          <w:ilvl w:val="0"/>
          <w:numId w:val="22"/>
        </w:numPr>
        <w:spacing w:line="300" w:lineRule="auto"/>
        <w:ind w:firstLineChars="0"/>
        <w:rPr>
          <w:sz w:val="24"/>
          <w:szCs w:val="24"/>
        </w:rPr>
      </w:pPr>
      <w:r w:rsidRPr="00445F4B">
        <w:rPr>
          <w:rFonts w:hint="eastAsia"/>
          <w:sz w:val="24"/>
          <w:szCs w:val="24"/>
        </w:rPr>
        <w:t>两大应急通信系统</w:t>
      </w:r>
    </w:p>
    <w:p w:rsidR="00916457" w:rsidRDefault="001161DE">
      <w:pPr>
        <w:spacing w:line="300" w:lineRule="auto"/>
        <w:ind w:firstLineChars="200" w:firstLine="480"/>
        <w:jc w:val="left"/>
        <w:rPr>
          <w:szCs w:val="24"/>
        </w:rPr>
      </w:pPr>
      <w:r>
        <w:rPr>
          <w:rFonts w:ascii="Times New Roman" w:hAnsi="Times New Roman" w:hint="eastAsia"/>
          <w:kern w:val="0"/>
          <w:szCs w:val="24"/>
        </w:rPr>
        <w:t>与</w:t>
      </w:r>
      <w:r w:rsidR="00465008">
        <w:rPr>
          <w:rFonts w:ascii="Times New Roman" w:hAnsi="Times New Roman" w:hint="eastAsia"/>
          <w:kern w:val="0"/>
          <w:szCs w:val="24"/>
        </w:rPr>
        <w:t>两大</w:t>
      </w:r>
      <w:r>
        <w:rPr>
          <w:rFonts w:ascii="Times New Roman" w:hAnsi="Times New Roman" w:hint="eastAsia"/>
          <w:kern w:val="0"/>
          <w:szCs w:val="24"/>
        </w:rPr>
        <w:t>应急通信系统对接，获取灾害事故现场的语音、图像和数据，为应急指挥</w:t>
      </w:r>
      <w:r>
        <w:rPr>
          <w:rFonts w:ascii="Times New Roman" w:hAnsi="Times New Roman"/>
          <w:kern w:val="0"/>
          <w:szCs w:val="24"/>
        </w:rPr>
        <w:t>提供一个前线与后方信令传输与调度管理的平台，实现</w:t>
      </w:r>
      <w:r>
        <w:rPr>
          <w:rFonts w:ascii="Times New Roman" w:hAnsi="Times New Roman"/>
          <w:kern w:val="0"/>
          <w:szCs w:val="24"/>
        </w:rPr>
        <w:t>“</w:t>
      </w:r>
      <w:r>
        <w:rPr>
          <w:rFonts w:ascii="Times New Roman" w:hAnsi="Times New Roman"/>
          <w:kern w:val="0"/>
          <w:szCs w:val="24"/>
        </w:rPr>
        <w:t>扁平化</w:t>
      </w:r>
      <w:r>
        <w:rPr>
          <w:rFonts w:ascii="Times New Roman" w:hAnsi="Times New Roman"/>
          <w:kern w:val="0"/>
          <w:szCs w:val="24"/>
        </w:rPr>
        <w:t>”</w:t>
      </w:r>
      <w:r>
        <w:rPr>
          <w:rFonts w:ascii="Times New Roman" w:hAnsi="Times New Roman"/>
          <w:kern w:val="0"/>
          <w:szCs w:val="24"/>
        </w:rPr>
        <w:t>指挥。</w:t>
      </w:r>
    </w:p>
    <w:p w:rsidR="00916457" w:rsidRDefault="003B1592">
      <w:pPr>
        <w:pStyle w:val="-311"/>
        <w:numPr>
          <w:ilvl w:val="0"/>
          <w:numId w:val="22"/>
        </w:numPr>
        <w:spacing w:line="300" w:lineRule="auto"/>
        <w:ind w:firstLineChars="0"/>
        <w:rPr>
          <w:sz w:val="24"/>
          <w:szCs w:val="24"/>
        </w:rPr>
      </w:pPr>
      <w:r>
        <w:rPr>
          <w:rFonts w:hint="eastAsia"/>
          <w:sz w:val="24"/>
          <w:szCs w:val="24"/>
        </w:rPr>
        <w:lastRenderedPageBreak/>
        <w:t>图像综合管理平台</w:t>
      </w:r>
    </w:p>
    <w:p w:rsidR="00C30970" w:rsidRDefault="00C30970" w:rsidP="00C30970">
      <w:pPr>
        <w:spacing w:line="300" w:lineRule="auto"/>
        <w:ind w:firstLineChars="200" w:firstLine="480"/>
        <w:jc w:val="left"/>
      </w:pPr>
      <w:r>
        <w:rPr>
          <w:rFonts w:hint="eastAsia"/>
        </w:rPr>
        <w:t>直辖市总队或支队应通过指挥调度网接入视频专网的视频共享平台，获取视频点位相关信息，接入图像综合管理平台后再统一推送到实战指挥平台，在图像综合管理平台上应可以直接调取相关视频。接入图像综合管理平台的视频，应通过级联方式，向总队推送相关视频信息，再由总队向消防局推送相关视频信息，全部建成后，各级实战指挥平台可通过本级图像综合管理平台调取相关范围和权限内的各类视频。支队、总队、消防局实战指挥平台与图像综合管理平台应采用直接视频级联，各级级联必须符合国标</w:t>
      </w:r>
      <w:r>
        <w:rPr>
          <w:rFonts w:hint="eastAsia"/>
        </w:rPr>
        <w:t>GB/T 28181-2016</w:t>
      </w:r>
      <w:r>
        <w:rPr>
          <w:rFonts w:hint="eastAsia"/>
        </w:rPr>
        <w:t>。</w:t>
      </w:r>
    </w:p>
    <w:p w:rsidR="00C30970" w:rsidRDefault="00C30970" w:rsidP="00C30970">
      <w:pPr>
        <w:spacing w:line="300" w:lineRule="auto"/>
        <w:ind w:firstLineChars="200" w:firstLine="480"/>
        <w:jc w:val="left"/>
      </w:pPr>
      <w:r>
        <w:rPr>
          <w:rFonts w:hint="eastAsia"/>
        </w:rPr>
        <w:t>从调阅效率考虑，省总队下辖支队的客户端在调阅现场视频时，宜就近直接调阅前端视频（即通过支队转发设备），不宜通过总队相关设备调取（该方式将会把码流从支队调到总队，再由总队把码流回传给支队客户端，会消耗大量带宽，对业已十分紧张的指挥调度网带来巨大压力）。</w:t>
      </w:r>
    </w:p>
    <w:p w:rsidR="00916457" w:rsidRDefault="001161DE">
      <w:pPr>
        <w:pStyle w:val="-311"/>
        <w:numPr>
          <w:ilvl w:val="0"/>
          <w:numId w:val="22"/>
        </w:numPr>
        <w:spacing w:line="300" w:lineRule="auto"/>
        <w:ind w:firstLineChars="0"/>
        <w:rPr>
          <w:sz w:val="24"/>
          <w:szCs w:val="24"/>
        </w:rPr>
      </w:pPr>
      <w:r>
        <w:rPr>
          <w:rFonts w:hint="eastAsia"/>
          <w:sz w:val="24"/>
          <w:szCs w:val="24"/>
        </w:rPr>
        <w:t>北斗定位导航系统</w:t>
      </w:r>
    </w:p>
    <w:p w:rsidR="00916457" w:rsidRPr="00242F08" w:rsidRDefault="001161DE" w:rsidP="00242F08">
      <w:pPr>
        <w:spacing w:line="300" w:lineRule="auto"/>
        <w:ind w:firstLineChars="200" w:firstLine="480"/>
        <w:jc w:val="left"/>
        <w:rPr>
          <w:szCs w:val="24"/>
        </w:rPr>
      </w:pPr>
      <w:r>
        <w:rPr>
          <w:rFonts w:hint="eastAsia"/>
          <w:szCs w:val="24"/>
        </w:rPr>
        <w:t>安装车辆定位功能的装备，要及时接入北斗导航定位平台，位置信息要遵循全国统一标准。</w:t>
      </w:r>
    </w:p>
    <w:p w:rsidR="00916457" w:rsidRDefault="001161DE">
      <w:pPr>
        <w:pStyle w:val="2"/>
        <w:spacing w:before="120" w:after="120"/>
      </w:pPr>
      <w:bookmarkStart w:id="55" w:name="_Toc507581290"/>
      <w:bookmarkStart w:id="56" w:name="_Toc514399589"/>
      <w:r>
        <w:rPr>
          <w:rFonts w:hint="eastAsia"/>
        </w:rPr>
        <w:t>安全要求</w:t>
      </w:r>
      <w:bookmarkEnd w:id="55"/>
      <w:bookmarkEnd w:id="56"/>
    </w:p>
    <w:p w:rsidR="00916457" w:rsidRDefault="001161DE">
      <w:pPr>
        <w:pStyle w:val="-311"/>
        <w:numPr>
          <w:ilvl w:val="0"/>
          <w:numId w:val="23"/>
        </w:numPr>
        <w:spacing w:line="300" w:lineRule="auto"/>
        <w:ind w:firstLineChars="0"/>
        <w:rPr>
          <w:sz w:val="24"/>
          <w:szCs w:val="24"/>
        </w:rPr>
      </w:pPr>
      <w:r>
        <w:rPr>
          <w:rFonts w:hint="eastAsia"/>
          <w:sz w:val="24"/>
          <w:szCs w:val="24"/>
        </w:rPr>
        <w:t>数据中心</w:t>
      </w:r>
    </w:p>
    <w:p w:rsidR="00916457" w:rsidRDefault="001161DE">
      <w:pPr>
        <w:spacing w:line="300" w:lineRule="auto"/>
        <w:ind w:firstLineChars="200" w:firstLine="480"/>
        <w:jc w:val="left"/>
        <w:rPr>
          <w:szCs w:val="24"/>
        </w:rPr>
      </w:pPr>
      <w:r>
        <w:rPr>
          <w:rFonts w:hint="eastAsia"/>
          <w:szCs w:val="24"/>
        </w:rPr>
        <w:t>总队根据需要建立数据中心，做好数据的存储、防护和使用。支队要有专门的机器和设备存储数据。</w:t>
      </w:r>
      <w:r w:rsidR="006B5A15">
        <w:rPr>
          <w:rFonts w:hint="eastAsia"/>
          <w:szCs w:val="24"/>
        </w:rPr>
        <w:t>各级应</w:t>
      </w:r>
      <w:r>
        <w:rPr>
          <w:rFonts w:hint="eastAsia"/>
          <w:szCs w:val="24"/>
        </w:rPr>
        <w:t>做好访问控制</w:t>
      </w:r>
      <w:r w:rsidR="006B5A15">
        <w:rPr>
          <w:rFonts w:hint="eastAsia"/>
          <w:szCs w:val="24"/>
        </w:rPr>
        <w:t>，</w:t>
      </w:r>
      <w:r>
        <w:rPr>
          <w:rFonts w:hint="eastAsia"/>
          <w:szCs w:val="24"/>
        </w:rPr>
        <w:t>敏感数据</w:t>
      </w:r>
      <w:r w:rsidR="006B5A15">
        <w:rPr>
          <w:rFonts w:hint="eastAsia"/>
          <w:szCs w:val="24"/>
        </w:rPr>
        <w:t>要严格控制访问</w:t>
      </w:r>
      <w:r>
        <w:rPr>
          <w:rFonts w:hint="eastAsia"/>
          <w:szCs w:val="24"/>
        </w:rPr>
        <w:t>权限，并进行技术预警。</w:t>
      </w:r>
    </w:p>
    <w:p w:rsidR="00916457" w:rsidRDefault="001161DE">
      <w:pPr>
        <w:pStyle w:val="-311"/>
        <w:numPr>
          <w:ilvl w:val="0"/>
          <w:numId w:val="23"/>
        </w:numPr>
        <w:spacing w:line="300" w:lineRule="auto"/>
        <w:ind w:firstLineChars="0"/>
        <w:rPr>
          <w:sz w:val="24"/>
          <w:szCs w:val="24"/>
        </w:rPr>
      </w:pPr>
      <w:r>
        <w:rPr>
          <w:rFonts w:hint="eastAsia"/>
          <w:sz w:val="24"/>
          <w:szCs w:val="24"/>
        </w:rPr>
        <w:t>信息安全</w:t>
      </w:r>
    </w:p>
    <w:p w:rsidR="00916457" w:rsidRDefault="006A2886">
      <w:pPr>
        <w:spacing w:line="300" w:lineRule="auto"/>
        <w:ind w:firstLineChars="200" w:firstLine="480"/>
        <w:jc w:val="left"/>
        <w:rPr>
          <w:szCs w:val="24"/>
        </w:rPr>
      </w:pPr>
      <w:r>
        <w:rPr>
          <w:rFonts w:hint="eastAsia"/>
          <w:szCs w:val="24"/>
        </w:rPr>
        <w:t>应按照等级防护二</w:t>
      </w:r>
      <w:r w:rsidR="001161DE">
        <w:rPr>
          <w:rFonts w:hint="eastAsia"/>
          <w:szCs w:val="24"/>
        </w:rPr>
        <w:t>级要求建立防护体系，特别要</w:t>
      </w:r>
      <w:r w:rsidR="006B5A15">
        <w:rPr>
          <w:rFonts w:hint="eastAsia"/>
          <w:szCs w:val="24"/>
        </w:rPr>
        <w:t>确保</w:t>
      </w:r>
      <w:r w:rsidR="001161DE">
        <w:rPr>
          <w:rFonts w:hint="eastAsia"/>
          <w:szCs w:val="24"/>
        </w:rPr>
        <w:t>数据安全。跨网络传递数据要通过边界接入平台，</w:t>
      </w:r>
      <w:r w:rsidR="006B5A15">
        <w:rPr>
          <w:rFonts w:hint="eastAsia"/>
          <w:szCs w:val="24"/>
        </w:rPr>
        <w:t>并</w:t>
      </w:r>
      <w:r w:rsidR="001161DE">
        <w:rPr>
          <w:rFonts w:hint="eastAsia"/>
          <w:szCs w:val="24"/>
        </w:rPr>
        <w:t>建立相应的安全措施。</w:t>
      </w:r>
    </w:p>
    <w:p w:rsidR="003B2C22" w:rsidRPr="003B2C22" w:rsidRDefault="003B2C22" w:rsidP="00411BF3">
      <w:pPr>
        <w:spacing w:line="300" w:lineRule="auto"/>
        <w:ind w:firstLineChars="200" w:firstLine="480"/>
        <w:rPr>
          <w:szCs w:val="24"/>
        </w:rPr>
      </w:pPr>
      <w:r>
        <w:rPr>
          <w:rFonts w:ascii="Times New Roman" w:hAnsi="Times New Roman"/>
          <w:color w:val="000000"/>
          <w:kern w:val="0"/>
          <w:szCs w:val="20"/>
        </w:rPr>
        <w:t>关于互联网和</w:t>
      </w:r>
      <w:r w:rsidR="00ED716F">
        <w:rPr>
          <w:rFonts w:ascii="Times New Roman" w:hAnsi="Times New Roman"/>
          <w:color w:val="000000"/>
          <w:kern w:val="0"/>
          <w:szCs w:val="20"/>
        </w:rPr>
        <w:t>指挥调度网</w:t>
      </w:r>
      <w:r>
        <w:rPr>
          <w:rFonts w:ascii="Times New Roman" w:hAnsi="Times New Roman"/>
          <w:color w:val="000000"/>
          <w:kern w:val="0"/>
          <w:szCs w:val="20"/>
        </w:rPr>
        <w:t>之间的数据交换</w:t>
      </w:r>
      <w:r>
        <w:rPr>
          <w:rFonts w:ascii="Times New Roman" w:hAnsi="Times New Roman" w:hint="eastAsia"/>
          <w:color w:val="000000"/>
          <w:kern w:val="0"/>
          <w:szCs w:val="20"/>
        </w:rPr>
        <w:t>，目前暂</w:t>
      </w:r>
      <w:r w:rsidR="006B5A15">
        <w:rPr>
          <w:rFonts w:ascii="Times New Roman" w:hAnsi="Times New Roman" w:hint="eastAsia"/>
          <w:color w:val="000000"/>
          <w:kern w:val="0"/>
          <w:szCs w:val="20"/>
        </w:rPr>
        <w:t>时</w:t>
      </w:r>
      <w:r>
        <w:rPr>
          <w:rFonts w:ascii="Times New Roman" w:hAnsi="Times New Roman" w:hint="eastAsia"/>
          <w:color w:val="000000"/>
          <w:kern w:val="0"/>
          <w:szCs w:val="20"/>
        </w:rPr>
        <w:t>采用安全边界进行数据交换，</w:t>
      </w:r>
      <w:r>
        <w:rPr>
          <w:rFonts w:ascii="Times New Roman" w:hAnsi="Times New Roman"/>
          <w:color w:val="000000"/>
          <w:kern w:val="0"/>
          <w:szCs w:val="20"/>
        </w:rPr>
        <w:t>下一步</w:t>
      </w:r>
      <w:r w:rsidR="006B5A15">
        <w:rPr>
          <w:rFonts w:ascii="Times New Roman" w:hAnsi="Times New Roman" w:hint="eastAsia"/>
          <w:color w:val="000000"/>
          <w:kern w:val="0"/>
          <w:szCs w:val="20"/>
        </w:rPr>
        <w:t>将</w:t>
      </w:r>
      <w:r>
        <w:rPr>
          <w:rFonts w:ascii="Times New Roman" w:hAnsi="Times New Roman"/>
          <w:color w:val="000000"/>
          <w:kern w:val="0"/>
          <w:szCs w:val="20"/>
        </w:rPr>
        <w:t>根据应急管理部新的网络规划</w:t>
      </w:r>
      <w:r w:rsidR="006B5A15">
        <w:rPr>
          <w:rFonts w:ascii="Times New Roman" w:hAnsi="Times New Roman" w:hint="eastAsia"/>
          <w:color w:val="000000"/>
          <w:kern w:val="0"/>
          <w:szCs w:val="20"/>
        </w:rPr>
        <w:t>，对</w:t>
      </w:r>
      <w:r>
        <w:rPr>
          <w:rFonts w:ascii="Times New Roman" w:hAnsi="Times New Roman"/>
          <w:color w:val="000000"/>
          <w:kern w:val="0"/>
          <w:szCs w:val="20"/>
        </w:rPr>
        <w:t>有关安全交换的技术</w:t>
      </w:r>
      <w:r w:rsidR="006B5A15">
        <w:rPr>
          <w:rFonts w:ascii="Times New Roman" w:hAnsi="Times New Roman" w:hint="eastAsia"/>
          <w:color w:val="000000"/>
          <w:kern w:val="0"/>
          <w:szCs w:val="20"/>
        </w:rPr>
        <w:t>及</w:t>
      </w:r>
      <w:r>
        <w:rPr>
          <w:rFonts w:ascii="Times New Roman" w:hAnsi="Times New Roman"/>
          <w:color w:val="000000"/>
          <w:kern w:val="0"/>
          <w:szCs w:val="20"/>
        </w:rPr>
        <w:t>要求进行完善</w:t>
      </w:r>
      <w:r>
        <w:rPr>
          <w:rFonts w:ascii="Times New Roman" w:hAnsi="Times New Roman" w:hint="eastAsia"/>
          <w:color w:val="000000"/>
          <w:kern w:val="0"/>
          <w:szCs w:val="20"/>
        </w:rPr>
        <w:t>。</w:t>
      </w:r>
    </w:p>
    <w:p w:rsidR="00916457" w:rsidRDefault="001161DE">
      <w:pPr>
        <w:pStyle w:val="-311"/>
        <w:numPr>
          <w:ilvl w:val="0"/>
          <w:numId w:val="23"/>
        </w:numPr>
        <w:spacing w:line="300" w:lineRule="auto"/>
        <w:ind w:firstLineChars="0"/>
        <w:rPr>
          <w:sz w:val="24"/>
          <w:szCs w:val="24"/>
        </w:rPr>
      </w:pPr>
      <w:r>
        <w:rPr>
          <w:rFonts w:hint="eastAsia"/>
          <w:sz w:val="24"/>
          <w:szCs w:val="24"/>
        </w:rPr>
        <w:t>数据备份</w:t>
      </w:r>
    </w:p>
    <w:p w:rsidR="00916457" w:rsidRDefault="006A2886">
      <w:pPr>
        <w:spacing w:line="300" w:lineRule="auto"/>
        <w:ind w:firstLineChars="200" w:firstLine="480"/>
        <w:jc w:val="left"/>
        <w:rPr>
          <w:szCs w:val="24"/>
        </w:rPr>
      </w:pPr>
      <w:r>
        <w:rPr>
          <w:rFonts w:hint="eastAsia"/>
          <w:szCs w:val="24"/>
        </w:rPr>
        <w:t>按照大数据平台的数据备份要求，建立总（支）队的数据备份机制，采用冗余存储和人工备份两种方式开展数据备份工作，保证数据完整、不丢失。</w:t>
      </w:r>
    </w:p>
    <w:p w:rsidR="000C1728" w:rsidRDefault="000C1728" w:rsidP="000C1728">
      <w:pPr>
        <w:pStyle w:val="2"/>
        <w:spacing w:before="120" w:after="120"/>
        <w:rPr>
          <w:szCs w:val="24"/>
        </w:rPr>
      </w:pPr>
      <w:bookmarkStart w:id="57" w:name="_Toc507581291"/>
      <w:bookmarkStart w:id="58" w:name="_Toc514399590"/>
      <w:r>
        <w:rPr>
          <w:rFonts w:hint="eastAsia"/>
          <w:szCs w:val="24"/>
        </w:rPr>
        <w:t>其它要求</w:t>
      </w:r>
      <w:bookmarkEnd w:id="57"/>
      <w:bookmarkEnd w:id="58"/>
    </w:p>
    <w:p w:rsidR="000C1728" w:rsidRPr="00471267" w:rsidRDefault="000C1728" w:rsidP="000C1728">
      <w:pPr>
        <w:spacing w:line="300" w:lineRule="auto"/>
        <w:ind w:firstLineChars="200" w:firstLine="480"/>
        <w:rPr>
          <w:color w:val="000000"/>
        </w:rPr>
      </w:pPr>
      <w:r w:rsidRPr="00471267">
        <w:rPr>
          <w:rFonts w:hint="eastAsia"/>
          <w:color w:val="000000"/>
        </w:rPr>
        <w:t>标准功能和增强功能必须采用</w:t>
      </w:r>
      <w:r w:rsidRPr="00471267">
        <w:rPr>
          <w:color w:val="000000"/>
        </w:rPr>
        <w:t>BS</w:t>
      </w:r>
      <w:r w:rsidRPr="00471267">
        <w:rPr>
          <w:rFonts w:hint="eastAsia"/>
          <w:color w:val="000000"/>
        </w:rPr>
        <w:t>模式，推荐采用</w:t>
      </w:r>
      <w:r w:rsidRPr="00471267">
        <w:rPr>
          <w:color w:val="000000"/>
        </w:rPr>
        <w:t>HTML5</w:t>
      </w:r>
      <w:r w:rsidRPr="00471267">
        <w:rPr>
          <w:rFonts w:hint="eastAsia"/>
          <w:color w:val="000000"/>
        </w:rPr>
        <w:t>技术开发，画面要求能够自适应显示区域。</w:t>
      </w:r>
    </w:p>
    <w:p w:rsidR="000C1728" w:rsidRPr="000C1728" w:rsidRDefault="00C20475" w:rsidP="000C1728">
      <w:pPr>
        <w:spacing w:line="300" w:lineRule="auto"/>
        <w:ind w:firstLineChars="200" w:firstLine="480"/>
      </w:pPr>
      <w:r w:rsidRPr="00AE7A1B">
        <w:t>移动作战终端</w:t>
      </w:r>
      <w:r w:rsidRPr="00AE7A1B">
        <w:rPr>
          <w:rFonts w:hint="eastAsia"/>
        </w:rPr>
        <w:t>和</w:t>
      </w:r>
      <w:r>
        <w:rPr>
          <w:rFonts w:hint="eastAsia"/>
          <w:color w:val="000000"/>
        </w:rPr>
        <w:t>软件</w:t>
      </w:r>
      <w:r>
        <w:rPr>
          <w:color w:val="000000"/>
        </w:rPr>
        <w:t>可</w:t>
      </w:r>
      <w:r>
        <w:rPr>
          <w:rFonts w:hint="eastAsia"/>
          <w:color w:val="000000"/>
        </w:rPr>
        <w:t>在</w:t>
      </w:r>
      <w:r w:rsidR="00CE00A2">
        <w:rPr>
          <w:color w:val="000000"/>
        </w:rPr>
        <w:t>手机</w:t>
      </w:r>
      <w:r w:rsidR="00CE00A2">
        <w:rPr>
          <w:rFonts w:hint="eastAsia"/>
          <w:color w:val="000000"/>
        </w:rPr>
        <w:t>、平板电脑等终端设备</w:t>
      </w:r>
      <w:r w:rsidR="000C1728" w:rsidRPr="00471267">
        <w:rPr>
          <w:rFonts w:hint="eastAsia"/>
          <w:color w:val="000000"/>
        </w:rPr>
        <w:t>（含专用终端和通用终端）上</w:t>
      </w:r>
      <w:r w:rsidR="00CE00A2">
        <w:rPr>
          <w:rFonts w:hint="eastAsia"/>
          <w:color w:val="000000"/>
        </w:rPr>
        <w:t>使用，兼容安卓操作系统</w:t>
      </w:r>
      <w:r w:rsidR="000C1728" w:rsidRPr="00471267">
        <w:rPr>
          <w:rFonts w:hint="eastAsia"/>
          <w:color w:val="000000"/>
        </w:rPr>
        <w:t>。</w:t>
      </w:r>
    </w:p>
    <w:p w:rsidR="00916457" w:rsidRDefault="001161DE">
      <w:pPr>
        <w:pStyle w:val="1"/>
        <w:spacing w:before="120" w:after="120"/>
        <w:rPr>
          <w:szCs w:val="24"/>
        </w:rPr>
      </w:pPr>
      <w:bookmarkStart w:id="59" w:name="_Toc507581292"/>
      <w:bookmarkStart w:id="60" w:name="_Toc514399591"/>
      <w:r>
        <w:rPr>
          <w:rFonts w:hint="eastAsia"/>
          <w:szCs w:val="24"/>
        </w:rPr>
        <w:lastRenderedPageBreak/>
        <w:t>建设</w:t>
      </w:r>
      <w:r w:rsidR="006C17D6">
        <w:rPr>
          <w:rFonts w:hint="eastAsia"/>
          <w:szCs w:val="24"/>
        </w:rPr>
        <w:t>要求</w:t>
      </w:r>
      <w:bookmarkEnd w:id="59"/>
      <w:bookmarkEnd w:id="60"/>
    </w:p>
    <w:p w:rsidR="00C01A5A" w:rsidRDefault="00B253A4" w:rsidP="00411BF3">
      <w:pPr>
        <w:spacing w:line="300" w:lineRule="auto"/>
        <w:ind w:firstLineChars="118" w:firstLine="283"/>
        <w:jc w:val="left"/>
        <w:rPr>
          <w:szCs w:val="24"/>
        </w:rPr>
      </w:pPr>
      <w:r w:rsidRPr="00766794">
        <w:rPr>
          <w:rFonts w:hint="eastAsia"/>
          <w:szCs w:val="24"/>
        </w:rPr>
        <w:t>实战指挥平台</w:t>
      </w:r>
      <w:r w:rsidR="00E439DB">
        <w:rPr>
          <w:rFonts w:hint="eastAsia"/>
          <w:szCs w:val="24"/>
        </w:rPr>
        <w:t>是</w:t>
      </w:r>
      <w:r w:rsidRPr="00766794">
        <w:rPr>
          <w:rFonts w:hint="eastAsia"/>
          <w:szCs w:val="24"/>
        </w:rPr>
        <w:t>下一步</w:t>
      </w:r>
      <w:r>
        <w:rPr>
          <w:rFonts w:hint="eastAsia"/>
          <w:szCs w:val="24"/>
        </w:rPr>
        <w:t>应急救援</w:t>
      </w:r>
      <w:r w:rsidRPr="00766794">
        <w:rPr>
          <w:rFonts w:hint="eastAsia"/>
          <w:szCs w:val="24"/>
        </w:rPr>
        <w:t>作战指挥信息化建设的重点</w:t>
      </w:r>
      <w:r w:rsidR="00E439DB">
        <w:rPr>
          <w:rFonts w:hint="eastAsia"/>
          <w:szCs w:val="24"/>
        </w:rPr>
        <w:t>任务</w:t>
      </w:r>
      <w:r w:rsidRPr="00766794">
        <w:rPr>
          <w:rFonts w:hint="eastAsia"/>
          <w:szCs w:val="24"/>
        </w:rPr>
        <w:t>之一</w:t>
      </w:r>
      <w:r w:rsidR="007E24A3">
        <w:rPr>
          <w:rFonts w:hint="eastAsia"/>
          <w:szCs w:val="24"/>
        </w:rPr>
        <w:t>，</w:t>
      </w:r>
      <w:r w:rsidR="00E439DB">
        <w:rPr>
          <w:rFonts w:hint="eastAsia"/>
          <w:szCs w:val="24"/>
        </w:rPr>
        <w:t>各级</w:t>
      </w:r>
      <w:r>
        <w:rPr>
          <w:rFonts w:hint="eastAsia"/>
          <w:szCs w:val="24"/>
        </w:rPr>
        <w:t>消防</w:t>
      </w:r>
      <w:r w:rsidR="007E24A3">
        <w:rPr>
          <w:rFonts w:hint="eastAsia"/>
          <w:szCs w:val="24"/>
        </w:rPr>
        <w:t>部队</w:t>
      </w:r>
      <w:r>
        <w:rPr>
          <w:rFonts w:hint="eastAsia"/>
          <w:szCs w:val="24"/>
        </w:rPr>
        <w:t>作为应急救援的主力军</w:t>
      </w:r>
      <w:r w:rsidR="007E24A3">
        <w:rPr>
          <w:rFonts w:hint="eastAsia"/>
          <w:szCs w:val="24"/>
        </w:rPr>
        <w:t>和国家队</w:t>
      </w:r>
      <w:r>
        <w:rPr>
          <w:rFonts w:hint="eastAsia"/>
          <w:szCs w:val="24"/>
        </w:rPr>
        <w:t>，</w:t>
      </w:r>
      <w:r w:rsidR="007E24A3">
        <w:rPr>
          <w:rFonts w:hint="eastAsia"/>
          <w:szCs w:val="24"/>
        </w:rPr>
        <w:t>应主动作为</w:t>
      </w:r>
      <w:r w:rsidR="00E439DB">
        <w:rPr>
          <w:rFonts w:hint="eastAsia"/>
          <w:szCs w:val="24"/>
        </w:rPr>
        <w:t>，</w:t>
      </w:r>
      <w:r w:rsidRPr="00766794">
        <w:rPr>
          <w:rFonts w:hint="eastAsia"/>
          <w:szCs w:val="24"/>
        </w:rPr>
        <w:t>积极争取经费</w:t>
      </w:r>
      <w:r w:rsidR="00E439DB">
        <w:rPr>
          <w:rFonts w:hint="eastAsia"/>
          <w:szCs w:val="24"/>
        </w:rPr>
        <w:t>和政策支持</w:t>
      </w:r>
      <w:r w:rsidRPr="00766794">
        <w:rPr>
          <w:rFonts w:hint="eastAsia"/>
          <w:szCs w:val="24"/>
        </w:rPr>
        <w:t>，按照原计划加快推进，</w:t>
      </w:r>
      <w:r>
        <w:rPr>
          <w:rFonts w:hint="eastAsia"/>
          <w:szCs w:val="24"/>
        </w:rPr>
        <w:t>确保在过渡期支撑好</w:t>
      </w:r>
      <w:r w:rsidR="00E1468F">
        <w:rPr>
          <w:rFonts w:hint="eastAsia"/>
          <w:szCs w:val="24"/>
        </w:rPr>
        <w:t>各级</w:t>
      </w:r>
      <w:r>
        <w:rPr>
          <w:rFonts w:hint="eastAsia"/>
          <w:szCs w:val="24"/>
        </w:rPr>
        <w:t>应急管理部</w:t>
      </w:r>
      <w:r w:rsidR="00E1468F">
        <w:rPr>
          <w:rFonts w:hint="eastAsia"/>
          <w:szCs w:val="24"/>
        </w:rPr>
        <w:t>门</w:t>
      </w:r>
      <w:r>
        <w:rPr>
          <w:rFonts w:hint="eastAsia"/>
          <w:szCs w:val="24"/>
        </w:rPr>
        <w:t>的应急救援工作</w:t>
      </w:r>
      <w:r w:rsidRPr="00766794">
        <w:rPr>
          <w:rFonts w:hint="eastAsia"/>
          <w:szCs w:val="24"/>
        </w:rPr>
        <w:t>。</w:t>
      </w:r>
    </w:p>
    <w:p w:rsidR="00B253A4" w:rsidRPr="00766794" w:rsidRDefault="00C01A5A" w:rsidP="00411BF3">
      <w:pPr>
        <w:spacing w:line="300" w:lineRule="auto"/>
        <w:ind w:firstLineChars="118" w:firstLine="283"/>
        <w:jc w:val="left"/>
        <w:rPr>
          <w:szCs w:val="24"/>
        </w:rPr>
      </w:pPr>
      <w:r>
        <w:rPr>
          <w:rFonts w:hint="eastAsia"/>
          <w:szCs w:val="24"/>
        </w:rPr>
        <w:t>各地转隶</w:t>
      </w:r>
      <w:r w:rsidR="00B253A4" w:rsidRPr="00766794">
        <w:rPr>
          <w:rFonts w:hint="eastAsia"/>
          <w:szCs w:val="24"/>
        </w:rPr>
        <w:t>改制后新增或调整的需求可在后续建设中逐步完善</w:t>
      </w:r>
      <w:r w:rsidR="00B253A4">
        <w:rPr>
          <w:rFonts w:hint="eastAsia"/>
          <w:szCs w:val="24"/>
        </w:rPr>
        <w:t>。</w:t>
      </w:r>
    </w:p>
    <w:p w:rsidR="009D338E" w:rsidRPr="009D338E" w:rsidRDefault="00B253A4" w:rsidP="009D338E">
      <w:pPr>
        <w:pStyle w:val="2"/>
        <w:spacing w:before="120" w:after="120"/>
      </w:pPr>
      <w:bookmarkStart w:id="61" w:name="_Toc514399592"/>
      <w:r>
        <w:rPr>
          <w:rFonts w:hint="eastAsia"/>
        </w:rPr>
        <w:t>实施内容</w:t>
      </w:r>
      <w:bookmarkEnd w:id="61"/>
    </w:p>
    <w:p w:rsidR="00DA3224" w:rsidRPr="0005481B" w:rsidRDefault="003A4717" w:rsidP="0005481B">
      <w:pPr>
        <w:spacing w:line="300" w:lineRule="auto"/>
        <w:ind w:firstLineChars="200" w:firstLine="480"/>
        <w:jc w:val="left"/>
        <w:rPr>
          <w:szCs w:val="24"/>
        </w:rPr>
      </w:pPr>
      <w:r>
        <w:rPr>
          <w:rFonts w:hint="eastAsia"/>
          <w:szCs w:val="24"/>
        </w:rPr>
        <w:t>实战指挥平台建设内容包括基础</w:t>
      </w:r>
      <w:r w:rsidR="00DA3224">
        <w:rPr>
          <w:rFonts w:hint="eastAsia"/>
          <w:szCs w:val="24"/>
        </w:rPr>
        <w:t>支撑环境</w:t>
      </w:r>
      <w:r w:rsidR="00031172">
        <w:rPr>
          <w:rFonts w:hint="eastAsia"/>
          <w:szCs w:val="24"/>
        </w:rPr>
        <w:t>建设</w:t>
      </w:r>
      <w:r>
        <w:rPr>
          <w:rFonts w:hint="eastAsia"/>
          <w:szCs w:val="24"/>
        </w:rPr>
        <w:t>、</w:t>
      </w:r>
      <w:r w:rsidR="00B253A4">
        <w:rPr>
          <w:rFonts w:hint="eastAsia"/>
          <w:szCs w:val="24"/>
        </w:rPr>
        <w:t>基础框架部署</w:t>
      </w:r>
      <w:r w:rsidR="00031172">
        <w:rPr>
          <w:rFonts w:hint="eastAsia"/>
          <w:szCs w:val="24"/>
        </w:rPr>
        <w:t>、</w:t>
      </w:r>
      <w:r w:rsidR="00B253A4">
        <w:rPr>
          <w:rFonts w:hint="eastAsia"/>
          <w:szCs w:val="24"/>
        </w:rPr>
        <w:t>实战指挥平台</w:t>
      </w:r>
      <w:r w:rsidR="00031172">
        <w:rPr>
          <w:rFonts w:hint="eastAsia"/>
          <w:szCs w:val="24"/>
        </w:rPr>
        <w:t>业务应用</w:t>
      </w:r>
      <w:r w:rsidR="00B253A4">
        <w:rPr>
          <w:rFonts w:hint="eastAsia"/>
          <w:szCs w:val="24"/>
        </w:rPr>
        <w:t>模块</w:t>
      </w:r>
      <w:r w:rsidR="00031172">
        <w:rPr>
          <w:rFonts w:hint="eastAsia"/>
          <w:szCs w:val="24"/>
        </w:rPr>
        <w:t>建设和联网调试四个部分。各总队应整体统筹规划本级和各支队建设内容，确保总队内技术体制统一、数据标准统一、数据接口统一。</w:t>
      </w:r>
    </w:p>
    <w:p w:rsidR="00DA3224" w:rsidRDefault="0005481B" w:rsidP="00DA3224">
      <w:pPr>
        <w:pStyle w:val="-311"/>
        <w:numPr>
          <w:ilvl w:val="0"/>
          <w:numId w:val="30"/>
        </w:numPr>
        <w:spacing w:line="300" w:lineRule="auto"/>
        <w:ind w:firstLineChars="0"/>
        <w:rPr>
          <w:rFonts w:ascii="宋体" w:hAnsi="宋体" w:cs="仿宋_GB2312"/>
          <w:sz w:val="24"/>
          <w:szCs w:val="24"/>
        </w:rPr>
      </w:pPr>
      <w:r>
        <w:rPr>
          <w:rFonts w:ascii="宋体" w:hAnsi="宋体" w:cs="仿宋_GB2312"/>
          <w:sz w:val="24"/>
          <w:szCs w:val="24"/>
        </w:rPr>
        <w:t>基础环境</w:t>
      </w:r>
      <w:r>
        <w:rPr>
          <w:rFonts w:ascii="宋体" w:hAnsi="宋体" w:cs="仿宋_GB2312" w:hint="eastAsia"/>
          <w:sz w:val="24"/>
          <w:szCs w:val="24"/>
        </w:rPr>
        <w:t>搭建</w:t>
      </w:r>
    </w:p>
    <w:p w:rsidR="00D75EB6" w:rsidRDefault="00265E33" w:rsidP="00265E33">
      <w:pPr>
        <w:spacing w:line="300" w:lineRule="auto"/>
        <w:ind w:firstLine="420"/>
        <w:rPr>
          <w:rFonts w:ascii="宋体" w:hAnsi="宋体"/>
          <w:szCs w:val="24"/>
        </w:rPr>
      </w:pPr>
      <w:r>
        <w:rPr>
          <w:rFonts w:ascii="宋体" w:hAnsi="宋体" w:hint="eastAsia"/>
          <w:szCs w:val="24"/>
        </w:rPr>
        <w:t>基础环境建设包</w:t>
      </w:r>
      <w:r w:rsidR="0005481B">
        <w:rPr>
          <w:rFonts w:ascii="宋体" w:hAnsi="宋体" w:hint="eastAsia"/>
          <w:szCs w:val="24"/>
        </w:rPr>
        <w:t>括基础实战指挥平台运行所必须的网络、计算、存储等资源</w:t>
      </w:r>
      <w:r>
        <w:rPr>
          <w:rFonts w:ascii="宋体" w:hAnsi="宋体" w:hint="eastAsia"/>
          <w:szCs w:val="24"/>
        </w:rPr>
        <w:t>。</w:t>
      </w:r>
      <w:r w:rsidR="000C6B18">
        <w:rPr>
          <w:rFonts w:ascii="宋体" w:hAnsi="宋体" w:hint="eastAsia"/>
          <w:szCs w:val="24"/>
        </w:rPr>
        <w:t>实战指挥平台涉及</w:t>
      </w:r>
      <w:r w:rsidR="002469A6">
        <w:rPr>
          <w:rFonts w:ascii="宋体" w:hAnsi="宋体"/>
          <w:szCs w:val="24"/>
        </w:rPr>
        <w:t>消防信息网</w:t>
      </w:r>
      <w:r w:rsidR="000C6B18">
        <w:rPr>
          <w:rFonts w:ascii="宋体" w:hAnsi="宋体" w:hint="eastAsia"/>
          <w:szCs w:val="24"/>
        </w:rPr>
        <w:t>、指挥调度网和互联网，其中，互联网与指挥调度网</w:t>
      </w:r>
      <w:r w:rsidR="00C01A5A">
        <w:rPr>
          <w:rFonts w:ascii="宋体" w:hAnsi="宋体" w:hint="eastAsia"/>
          <w:szCs w:val="24"/>
        </w:rPr>
        <w:t>之间</w:t>
      </w:r>
      <w:r w:rsidR="000C6B18">
        <w:rPr>
          <w:rFonts w:ascii="宋体" w:hAnsi="宋体" w:hint="eastAsia"/>
          <w:szCs w:val="24"/>
        </w:rPr>
        <w:t>需要建设边界接入平台</w:t>
      </w:r>
      <w:r>
        <w:rPr>
          <w:rFonts w:ascii="宋体" w:hAnsi="宋体" w:hint="eastAsia"/>
          <w:szCs w:val="24"/>
        </w:rPr>
        <w:t>。</w:t>
      </w:r>
    </w:p>
    <w:p w:rsidR="00C01A5A" w:rsidRDefault="00F541AC" w:rsidP="00F541AC">
      <w:pPr>
        <w:spacing w:line="300" w:lineRule="auto"/>
        <w:ind w:firstLine="360"/>
      </w:pPr>
      <w:r>
        <w:t>总队在指挥调度网上配置通用</w:t>
      </w:r>
      <w:r>
        <w:rPr>
          <w:rFonts w:hint="eastAsia"/>
        </w:rPr>
        <w:t>服务器、</w:t>
      </w:r>
      <w:r>
        <w:t>大数据</w:t>
      </w:r>
      <w:r>
        <w:rPr>
          <w:rFonts w:hint="eastAsia"/>
        </w:rPr>
        <w:t>服务器和云存储，在互联网接入区配置通用服务器和大数据服务器</w:t>
      </w:r>
      <w:r w:rsidR="00C01A5A">
        <w:rPr>
          <w:rFonts w:hint="eastAsia"/>
        </w:rPr>
        <w:t>。</w:t>
      </w:r>
    </w:p>
    <w:p w:rsidR="00C01A5A" w:rsidRDefault="00F541AC" w:rsidP="00F541AC">
      <w:pPr>
        <w:spacing w:line="300" w:lineRule="auto"/>
        <w:ind w:firstLine="360"/>
        <w:rPr>
          <w:rFonts w:ascii="宋体" w:hAnsi="宋体"/>
          <w:szCs w:val="24"/>
        </w:rPr>
      </w:pPr>
      <w:r>
        <w:rPr>
          <w:rFonts w:ascii="宋体" w:hAnsi="宋体"/>
          <w:szCs w:val="24"/>
        </w:rPr>
        <w:t>直辖市总队</w:t>
      </w:r>
      <w:r>
        <w:rPr>
          <w:rFonts w:ascii="宋体" w:hAnsi="宋体" w:hint="eastAsia"/>
          <w:szCs w:val="24"/>
        </w:rPr>
        <w:t>、</w:t>
      </w:r>
      <w:r>
        <w:rPr>
          <w:rFonts w:ascii="宋体" w:hAnsi="宋体"/>
          <w:szCs w:val="24"/>
        </w:rPr>
        <w:t>省总队</w:t>
      </w:r>
      <w:r>
        <w:rPr>
          <w:rFonts w:ascii="宋体" w:hAnsi="宋体" w:hint="eastAsia"/>
          <w:szCs w:val="24"/>
        </w:rPr>
        <w:t>、</w:t>
      </w:r>
      <w:r>
        <w:rPr>
          <w:rFonts w:ascii="宋体" w:hAnsi="宋体"/>
          <w:szCs w:val="24"/>
        </w:rPr>
        <w:t>支队最小</w:t>
      </w:r>
      <w:r w:rsidR="00C01A5A">
        <w:rPr>
          <w:rFonts w:ascii="宋体" w:hAnsi="宋体"/>
          <w:szCs w:val="24"/>
        </w:rPr>
        <w:t>硬件</w:t>
      </w:r>
      <w:r>
        <w:rPr>
          <w:rFonts w:ascii="宋体" w:hAnsi="宋体"/>
          <w:szCs w:val="24"/>
        </w:rPr>
        <w:t>配置如下</w:t>
      </w:r>
      <w:r>
        <w:rPr>
          <w:rFonts w:ascii="宋体" w:hAnsi="宋体" w:hint="eastAsia"/>
          <w:szCs w:val="24"/>
        </w:rPr>
        <w:t>：</w:t>
      </w:r>
    </w:p>
    <w:p w:rsidR="001813D2" w:rsidRDefault="00C01A5A" w:rsidP="00F541AC">
      <w:pPr>
        <w:spacing w:line="300" w:lineRule="auto"/>
        <w:ind w:firstLine="360"/>
      </w:pPr>
      <w:r>
        <w:rPr>
          <w:rFonts w:ascii="宋体" w:hAnsi="宋体" w:hint="eastAsia"/>
          <w:szCs w:val="24"/>
        </w:rPr>
        <w:t>（1）</w:t>
      </w:r>
      <w:r w:rsidR="00F541AC">
        <w:rPr>
          <w:rFonts w:ascii="宋体" w:hAnsi="宋体"/>
          <w:szCs w:val="24"/>
        </w:rPr>
        <w:t>直辖市总队</w:t>
      </w:r>
      <w:r w:rsidR="00F541AC">
        <w:rPr>
          <w:rFonts w:ascii="宋体" w:hAnsi="宋体" w:hint="eastAsia"/>
          <w:szCs w:val="24"/>
        </w:rPr>
        <w:t>：</w:t>
      </w:r>
      <w:r w:rsidR="001813D2">
        <w:rPr>
          <w:rFonts w:hint="eastAsia"/>
        </w:rPr>
        <w:t>通用服务器的数量不少于</w:t>
      </w:r>
      <w:r w:rsidR="00F541AC">
        <w:rPr>
          <w:rFonts w:hint="eastAsia"/>
        </w:rPr>
        <w:t>6</w:t>
      </w:r>
      <w:r w:rsidR="001813D2">
        <w:rPr>
          <w:rFonts w:hint="eastAsia"/>
        </w:rPr>
        <w:t>台，</w:t>
      </w:r>
      <w:r w:rsidR="001813D2">
        <w:t>大数据</w:t>
      </w:r>
      <w:r w:rsidR="001813D2">
        <w:rPr>
          <w:rFonts w:hint="eastAsia"/>
        </w:rPr>
        <w:t>服务器</w:t>
      </w:r>
      <w:r w:rsidR="001813D2">
        <w:t>不少于</w:t>
      </w:r>
      <w:r w:rsidR="001813D2">
        <w:t>6</w:t>
      </w:r>
      <w:r w:rsidR="001813D2">
        <w:rPr>
          <w:rFonts w:hint="eastAsia"/>
        </w:rPr>
        <w:t>台，至少配置</w:t>
      </w:r>
      <w:r w:rsidR="001813D2">
        <w:rPr>
          <w:rFonts w:hint="eastAsia"/>
        </w:rPr>
        <w:t>4</w:t>
      </w:r>
      <w:r w:rsidR="001813D2">
        <w:rPr>
          <w:rFonts w:hint="eastAsia"/>
        </w:rPr>
        <w:t>个节点或以上的云存储；</w:t>
      </w:r>
      <w:r w:rsidR="001813D2">
        <w:t>在互联网接入区配置通用</w:t>
      </w:r>
      <w:r w:rsidR="001813D2">
        <w:rPr>
          <w:rFonts w:hint="eastAsia"/>
        </w:rPr>
        <w:t>服务器</w:t>
      </w:r>
      <w:r w:rsidR="001813D2">
        <w:t>不少于</w:t>
      </w:r>
      <w:r w:rsidR="001813D2">
        <w:t>3</w:t>
      </w:r>
      <w:r w:rsidR="001813D2">
        <w:rPr>
          <w:rFonts w:hint="eastAsia"/>
        </w:rPr>
        <w:t>台，</w:t>
      </w:r>
      <w:r w:rsidR="001813D2">
        <w:t>大数据</w:t>
      </w:r>
      <w:r w:rsidR="001813D2">
        <w:rPr>
          <w:rFonts w:hint="eastAsia"/>
        </w:rPr>
        <w:t>服务器</w:t>
      </w:r>
      <w:r w:rsidR="001813D2">
        <w:t>不少于</w:t>
      </w:r>
      <w:r w:rsidR="001813D2">
        <w:rPr>
          <w:rFonts w:hint="eastAsia"/>
        </w:rPr>
        <w:t>3</w:t>
      </w:r>
      <w:r w:rsidR="001813D2">
        <w:rPr>
          <w:rFonts w:hint="eastAsia"/>
        </w:rPr>
        <w:t>台。</w:t>
      </w:r>
      <w:r w:rsidR="00F541AC">
        <w:rPr>
          <w:rFonts w:hint="eastAsia"/>
        </w:rPr>
        <w:t>直辖市支队统一使用总队实战指挥平台，只</w:t>
      </w:r>
      <w:r>
        <w:rPr>
          <w:rFonts w:hint="eastAsia"/>
        </w:rPr>
        <w:t>需</w:t>
      </w:r>
      <w:r w:rsidR="00F541AC">
        <w:rPr>
          <w:rFonts w:hint="eastAsia"/>
        </w:rPr>
        <w:t>配置坐席需要的客户端。</w:t>
      </w:r>
    </w:p>
    <w:p w:rsidR="00F541AC" w:rsidRPr="00F541AC" w:rsidRDefault="00C01A5A" w:rsidP="001813D2">
      <w:pPr>
        <w:spacing w:line="300" w:lineRule="auto"/>
        <w:ind w:firstLine="360"/>
      </w:pPr>
      <w:r>
        <w:rPr>
          <w:rFonts w:hint="eastAsia"/>
        </w:rPr>
        <w:t>（</w:t>
      </w:r>
      <w:r>
        <w:rPr>
          <w:rFonts w:hint="eastAsia"/>
        </w:rPr>
        <w:t>2</w:t>
      </w:r>
      <w:r>
        <w:rPr>
          <w:rFonts w:hint="eastAsia"/>
        </w:rPr>
        <w:t>）</w:t>
      </w:r>
      <w:r w:rsidR="00F541AC">
        <w:rPr>
          <w:rFonts w:hint="eastAsia"/>
        </w:rPr>
        <w:t>省</w:t>
      </w:r>
      <w:r w:rsidR="00E1468F">
        <w:rPr>
          <w:rFonts w:hint="eastAsia"/>
        </w:rPr>
        <w:t>（自治区）</w:t>
      </w:r>
      <w:r w:rsidR="00F541AC">
        <w:rPr>
          <w:rFonts w:hint="eastAsia"/>
        </w:rPr>
        <w:t>总队：通用服务器的数量不少于</w:t>
      </w:r>
      <w:r w:rsidR="00F541AC">
        <w:t>4</w:t>
      </w:r>
      <w:r w:rsidR="00F541AC">
        <w:rPr>
          <w:rFonts w:hint="eastAsia"/>
        </w:rPr>
        <w:t>台，</w:t>
      </w:r>
      <w:r w:rsidR="00F541AC">
        <w:t>大数据</w:t>
      </w:r>
      <w:r w:rsidR="00F541AC">
        <w:rPr>
          <w:rFonts w:hint="eastAsia"/>
        </w:rPr>
        <w:t>服务器</w:t>
      </w:r>
      <w:r w:rsidR="00F541AC">
        <w:t>不少于</w:t>
      </w:r>
      <w:r w:rsidR="00F541AC">
        <w:t>4</w:t>
      </w:r>
      <w:r w:rsidR="00F541AC">
        <w:rPr>
          <w:rFonts w:hint="eastAsia"/>
        </w:rPr>
        <w:t>台，至少配置</w:t>
      </w:r>
      <w:r w:rsidR="00F541AC">
        <w:t>3</w:t>
      </w:r>
      <w:r w:rsidR="00F541AC">
        <w:rPr>
          <w:rFonts w:hint="eastAsia"/>
        </w:rPr>
        <w:t>个节点或以上的云存储；</w:t>
      </w:r>
      <w:r w:rsidR="00F541AC">
        <w:t>在互联网接入区配置通用</w:t>
      </w:r>
      <w:r w:rsidR="00F541AC">
        <w:rPr>
          <w:rFonts w:hint="eastAsia"/>
        </w:rPr>
        <w:t>服务器</w:t>
      </w:r>
      <w:r w:rsidR="00F541AC">
        <w:t>不少于</w:t>
      </w:r>
      <w:r w:rsidR="00F541AC">
        <w:t>2</w:t>
      </w:r>
      <w:r w:rsidR="00F541AC">
        <w:rPr>
          <w:rFonts w:hint="eastAsia"/>
        </w:rPr>
        <w:t>台，</w:t>
      </w:r>
      <w:r w:rsidR="00F541AC">
        <w:t>大数据</w:t>
      </w:r>
      <w:r w:rsidR="00F541AC">
        <w:rPr>
          <w:rFonts w:hint="eastAsia"/>
        </w:rPr>
        <w:t>服务器</w:t>
      </w:r>
      <w:r w:rsidR="00F541AC">
        <w:t>不少于</w:t>
      </w:r>
      <w:r w:rsidR="00F541AC">
        <w:t>2</w:t>
      </w:r>
      <w:r w:rsidR="00F541AC">
        <w:rPr>
          <w:rFonts w:hint="eastAsia"/>
        </w:rPr>
        <w:t>台</w:t>
      </w:r>
      <w:r>
        <w:rPr>
          <w:rFonts w:hint="eastAsia"/>
        </w:rPr>
        <w:t>。</w:t>
      </w:r>
    </w:p>
    <w:p w:rsidR="00265E33" w:rsidRDefault="00C01A5A" w:rsidP="001813D2">
      <w:pPr>
        <w:spacing w:line="300" w:lineRule="auto"/>
        <w:ind w:firstLine="420"/>
      </w:pPr>
      <w:r>
        <w:rPr>
          <w:rFonts w:hint="eastAsia"/>
        </w:rPr>
        <w:t>（</w:t>
      </w:r>
      <w:r>
        <w:rPr>
          <w:rFonts w:hint="eastAsia"/>
        </w:rPr>
        <w:t>3</w:t>
      </w:r>
      <w:r>
        <w:rPr>
          <w:rFonts w:hint="eastAsia"/>
        </w:rPr>
        <w:t>）</w:t>
      </w:r>
      <w:r w:rsidR="00F541AC">
        <w:t>省</w:t>
      </w:r>
      <w:r w:rsidR="00E1468F">
        <w:rPr>
          <w:rFonts w:hint="eastAsia"/>
        </w:rPr>
        <w:t>（自治区）总队所辖</w:t>
      </w:r>
      <w:r w:rsidR="001813D2">
        <w:t>支队</w:t>
      </w:r>
      <w:r w:rsidR="00F541AC">
        <w:rPr>
          <w:rFonts w:hint="eastAsia"/>
        </w:rPr>
        <w:t>：</w:t>
      </w:r>
      <w:r w:rsidR="001813D2">
        <w:t>在</w:t>
      </w:r>
      <w:r w:rsidR="00720702">
        <w:t>指挥调度网</w:t>
      </w:r>
      <w:r w:rsidR="001813D2">
        <w:t>上配置计算资源</w:t>
      </w:r>
      <w:r w:rsidR="001813D2">
        <w:rPr>
          <w:rFonts w:hint="eastAsia"/>
        </w:rPr>
        <w:t>，</w:t>
      </w:r>
      <w:r>
        <w:rPr>
          <w:rFonts w:hint="eastAsia"/>
        </w:rPr>
        <w:t>需</w:t>
      </w:r>
      <w:r w:rsidR="001813D2">
        <w:t>通用</w:t>
      </w:r>
      <w:r w:rsidR="001813D2">
        <w:rPr>
          <w:rFonts w:hint="eastAsia"/>
        </w:rPr>
        <w:t>服务器</w:t>
      </w:r>
      <w:r w:rsidR="00E03ACB">
        <w:t>2</w:t>
      </w:r>
      <w:r w:rsidR="001813D2">
        <w:rPr>
          <w:rFonts w:hint="eastAsia"/>
        </w:rPr>
        <w:t>台。</w:t>
      </w:r>
    </w:p>
    <w:p w:rsidR="00E03ACB" w:rsidRDefault="00E1468F" w:rsidP="00C01A5A">
      <w:pPr>
        <w:pStyle w:val="-311"/>
        <w:spacing w:line="300" w:lineRule="auto"/>
        <w:ind w:firstLine="480"/>
        <w:rPr>
          <w:rFonts w:ascii="宋体" w:hAnsi="宋体" w:cs="仿宋_GB2312"/>
          <w:sz w:val="24"/>
          <w:szCs w:val="24"/>
        </w:rPr>
      </w:pPr>
      <w:r>
        <w:rPr>
          <w:rFonts w:ascii="宋体" w:hAnsi="宋体" w:cs="仿宋_GB2312"/>
          <w:sz w:val="24"/>
          <w:szCs w:val="24"/>
        </w:rPr>
        <w:t>各地应根据联合指挥作战业务需要</w:t>
      </w:r>
      <w:r>
        <w:rPr>
          <w:rFonts w:ascii="宋体" w:hAnsi="宋体" w:cs="仿宋_GB2312" w:hint="eastAsia"/>
          <w:sz w:val="24"/>
          <w:szCs w:val="24"/>
        </w:rPr>
        <w:t>，</w:t>
      </w:r>
      <w:r>
        <w:rPr>
          <w:rFonts w:ascii="宋体" w:hAnsi="宋体" w:cs="仿宋_GB2312"/>
          <w:sz w:val="24"/>
          <w:szCs w:val="24"/>
        </w:rPr>
        <w:t>配置一定数量的</w:t>
      </w:r>
      <w:r w:rsidR="00C96490">
        <w:rPr>
          <w:rFonts w:ascii="宋体" w:hAnsi="宋体" w:cs="仿宋_GB2312"/>
          <w:sz w:val="24"/>
          <w:szCs w:val="24"/>
        </w:rPr>
        <w:t>坐席</w:t>
      </w:r>
      <w:r>
        <w:rPr>
          <w:rFonts w:ascii="宋体" w:hAnsi="宋体" w:cs="仿宋_GB2312"/>
          <w:sz w:val="24"/>
          <w:szCs w:val="24"/>
        </w:rPr>
        <w:t>客户端</w:t>
      </w:r>
      <w:r>
        <w:rPr>
          <w:rFonts w:ascii="宋体" w:hAnsi="宋体" w:cs="仿宋_GB2312" w:hint="eastAsia"/>
          <w:sz w:val="24"/>
          <w:szCs w:val="24"/>
        </w:rPr>
        <w:t>，</w:t>
      </w:r>
      <w:r>
        <w:rPr>
          <w:rFonts w:ascii="宋体" w:hAnsi="宋体" w:cs="仿宋_GB2312"/>
          <w:sz w:val="24"/>
          <w:szCs w:val="24"/>
        </w:rPr>
        <w:t>省总队最低6</w:t>
      </w:r>
      <w:r>
        <w:rPr>
          <w:rFonts w:ascii="宋体" w:hAnsi="宋体" w:cs="仿宋_GB2312" w:hint="eastAsia"/>
          <w:sz w:val="24"/>
          <w:szCs w:val="24"/>
        </w:rPr>
        <w:t>台，直辖市</w:t>
      </w:r>
      <w:r w:rsidR="00C01A5A">
        <w:rPr>
          <w:rFonts w:ascii="宋体" w:hAnsi="宋体" w:cs="仿宋_GB2312" w:hint="eastAsia"/>
          <w:sz w:val="24"/>
          <w:szCs w:val="24"/>
        </w:rPr>
        <w:t>总队</w:t>
      </w:r>
      <w:r>
        <w:rPr>
          <w:rFonts w:ascii="宋体" w:hAnsi="宋体" w:cs="仿宋_GB2312"/>
          <w:sz w:val="24"/>
          <w:szCs w:val="24"/>
        </w:rPr>
        <w:t>8</w:t>
      </w:r>
      <w:r>
        <w:rPr>
          <w:rFonts w:ascii="宋体" w:hAnsi="宋体" w:cs="仿宋_GB2312" w:hint="eastAsia"/>
          <w:sz w:val="24"/>
          <w:szCs w:val="24"/>
        </w:rPr>
        <w:t>台，</w:t>
      </w:r>
      <w:r w:rsidR="00C96490">
        <w:rPr>
          <w:rFonts w:ascii="宋体" w:hAnsi="宋体" w:cs="仿宋_GB2312" w:hint="eastAsia"/>
          <w:sz w:val="24"/>
          <w:szCs w:val="24"/>
        </w:rPr>
        <w:t>实战</w:t>
      </w:r>
      <w:r w:rsidR="00C96490">
        <w:rPr>
          <w:rFonts w:ascii="宋体" w:hAnsi="宋体" w:cs="仿宋_GB2312"/>
          <w:sz w:val="24"/>
          <w:szCs w:val="24"/>
        </w:rPr>
        <w:t>化运行的</w:t>
      </w:r>
      <w:r w:rsidR="00C01A5A" w:rsidRPr="00C01A5A">
        <w:rPr>
          <w:rFonts w:ascii="宋体" w:hAnsi="宋体" w:cs="仿宋_GB2312"/>
          <w:sz w:val="24"/>
          <w:szCs w:val="24"/>
        </w:rPr>
        <w:t>支队</w:t>
      </w:r>
      <w:r>
        <w:rPr>
          <w:rFonts w:ascii="宋体" w:hAnsi="宋体" w:cs="仿宋_GB2312"/>
          <w:sz w:val="24"/>
          <w:szCs w:val="24"/>
        </w:rPr>
        <w:t>4</w:t>
      </w:r>
      <w:r>
        <w:rPr>
          <w:rFonts w:ascii="宋体" w:hAnsi="宋体" w:cs="仿宋_GB2312" w:hint="eastAsia"/>
          <w:sz w:val="24"/>
          <w:szCs w:val="24"/>
        </w:rPr>
        <w:t>台。</w:t>
      </w:r>
    </w:p>
    <w:p w:rsidR="00D75EB6" w:rsidRDefault="001813D2" w:rsidP="00D75EB6">
      <w:pPr>
        <w:pStyle w:val="-311"/>
        <w:numPr>
          <w:ilvl w:val="0"/>
          <w:numId w:val="30"/>
        </w:numPr>
        <w:spacing w:line="300" w:lineRule="auto"/>
        <w:ind w:firstLineChars="0"/>
        <w:rPr>
          <w:rFonts w:ascii="宋体" w:hAnsi="宋体" w:cs="仿宋_GB2312"/>
          <w:sz w:val="24"/>
          <w:szCs w:val="24"/>
        </w:rPr>
      </w:pPr>
      <w:r>
        <w:rPr>
          <w:rFonts w:ascii="宋体" w:hAnsi="宋体" w:cs="仿宋_GB2312" w:hint="eastAsia"/>
          <w:sz w:val="24"/>
          <w:szCs w:val="24"/>
        </w:rPr>
        <w:t>基础框架部署</w:t>
      </w:r>
    </w:p>
    <w:p w:rsidR="001813D2" w:rsidRDefault="00720702" w:rsidP="001813D2">
      <w:pPr>
        <w:spacing w:line="300" w:lineRule="auto"/>
        <w:ind w:firstLine="420"/>
      </w:pPr>
      <w:r>
        <w:rPr>
          <w:rFonts w:hint="eastAsia"/>
        </w:rPr>
        <w:t>总队可通过搭建消防局提供的</w:t>
      </w:r>
      <w:r w:rsidR="001813D2">
        <w:rPr>
          <w:rFonts w:hint="eastAsia"/>
        </w:rPr>
        <w:t>实战指挥平台基础框架</w:t>
      </w:r>
      <w:r>
        <w:rPr>
          <w:rFonts w:hint="eastAsia"/>
        </w:rPr>
        <w:t>开展建设</w:t>
      </w:r>
      <w:r w:rsidR="00006B63">
        <w:rPr>
          <w:rFonts w:hint="eastAsia"/>
        </w:rPr>
        <w:t>，采用</w:t>
      </w:r>
      <w:r w:rsidR="00006B63">
        <w:rPr>
          <w:rFonts w:hint="eastAsia"/>
        </w:rPr>
        <w:t>Docker</w:t>
      </w:r>
      <w:r w:rsidR="00006B63">
        <w:rPr>
          <w:rFonts w:hint="eastAsia"/>
        </w:rPr>
        <w:t>镜像</w:t>
      </w:r>
      <w:r>
        <w:rPr>
          <w:rFonts w:hint="eastAsia"/>
        </w:rPr>
        <w:t>的方式</w:t>
      </w:r>
      <w:r w:rsidR="00006B63">
        <w:rPr>
          <w:rFonts w:hint="eastAsia"/>
        </w:rPr>
        <w:t>安装</w:t>
      </w:r>
      <w:r w:rsidR="001813D2">
        <w:rPr>
          <w:rFonts w:hint="eastAsia"/>
        </w:rPr>
        <w:t>。</w:t>
      </w:r>
      <w:r w:rsidR="00381F73">
        <w:rPr>
          <w:rFonts w:hint="eastAsia"/>
        </w:rPr>
        <w:t>基础框架基本组成如</w:t>
      </w:r>
      <w:r w:rsidR="00381F73">
        <w:fldChar w:fldCharType="begin"/>
      </w:r>
      <w:r w:rsidR="00381F73">
        <w:instrText xml:space="preserve"> REF </w:instrText>
      </w:r>
      <w:r w:rsidR="00381F73">
        <w:rPr>
          <w:rFonts w:hint="eastAsia"/>
        </w:rPr>
        <w:instrText>_Ref382571644 \h</w:instrText>
      </w:r>
      <w:r w:rsidR="00381F73">
        <w:instrText xml:space="preserve"> </w:instrText>
      </w:r>
      <w:r w:rsidR="00381F73">
        <w:fldChar w:fldCharType="separate"/>
      </w:r>
      <w:r w:rsidR="00381F73">
        <w:rPr>
          <w:rFonts w:hint="eastAsia"/>
        </w:rPr>
        <w:t>图</w:t>
      </w:r>
      <w:r w:rsidR="00381F73">
        <w:rPr>
          <w:rFonts w:hint="eastAsia"/>
        </w:rPr>
        <w:t xml:space="preserve"> </w:t>
      </w:r>
      <w:r w:rsidR="00381F73">
        <w:rPr>
          <w:noProof/>
        </w:rPr>
        <w:t>6</w:t>
      </w:r>
      <w:r w:rsidR="00381F73">
        <w:noBreakHyphen/>
      </w:r>
      <w:r w:rsidR="00381F73">
        <w:rPr>
          <w:noProof/>
        </w:rPr>
        <w:t>1</w:t>
      </w:r>
      <w:r w:rsidR="00381F73">
        <w:fldChar w:fldCharType="end"/>
      </w:r>
      <w:r w:rsidR="00381F73">
        <w:rPr>
          <w:rFonts w:hint="eastAsia"/>
        </w:rPr>
        <w:t>所示。</w:t>
      </w:r>
    </w:p>
    <w:p w:rsidR="001813D2" w:rsidRPr="001813D2" w:rsidRDefault="00AC2EAA" w:rsidP="00006B63">
      <w:pPr>
        <w:jc w:val="center"/>
        <w:rPr>
          <w:i/>
        </w:rPr>
      </w:pPr>
      <w:r>
        <w:rPr>
          <w:noProof/>
        </w:rPr>
        <w:lastRenderedPageBreak/>
        <w:pict>
          <v:shape id="图片 1" o:spid="_x0000_i1028" type="#_x0000_t75" style="width:415.65pt;height:260.9pt;visibility:visible">
            <v:imagedata r:id="rId34" o:title=""/>
          </v:shape>
        </w:pict>
      </w:r>
    </w:p>
    <w:p w:rsidR="00D75EB6" w:rsidRPr="00006B63" w:rsidRDefault="00381F73" w:rsidP="00381F73">
      <w:pPr>
        <w:pStyle w:val="af1"/>
        <w:rPr>
          <w:rFonts w:cs="仿宋_GB2312"/>
        </w:rPr>
      </w:pPr>
      <w:bookmarkStart w:id="62" w:name="_Ref382571644"/>
      <w:r>
        <w:rPr>
          <w:rFonts w:hint="eastAsia"/>
        </w:rPr>
        <w:t xml:space="preserve">图 </w:t>
      </w:r>
      <w:fldSimple w:instr=" STYLEREF 1 \s ">
        <w:r w:rsidR="005F1B67">
          <w:rPr>
            <w:noProof/>
          </w:rPr>
          <w:t>6</w:t>
        </w:r>
      </w:fldSimple>
      <w:r w:rsidR="005F1B67">
        <w:noBreakHyphen/>
      </w:r>
      <w:fldSimple w:instr=" SEQ 图 \* ARABIC \s 1 ">
        <w:r w:rsidR="005F1B67">
          <w:rPr>
            <w:noProof/>
          </w:rPr>
          <w:t>1</w:t>
        </w:r>
      </w:fldSimple>
      <w:bookmarkEnd w:id="62"/>
      <w:r w:rsidR="001813D2" w:rsidRPr="00464A4F">
        <w:rPr>
          <w:rFonts w:hint="eastAsia"/>
        </w:rPr>
        <w:t>基础框架图</w:t>
      </w:r>
    </w:p>
    <w:p w:rsidR="00DA3224" w:rsidRDefault="0036279B" w:rsidP="00DA3224">
      <w:pPr>
        <w:pStyle w:val="-311"/>
        <w:numPr>
          <w:ilvl w:val="0"/>
          <w:numId w:val="30"/>
        </w:numPr>
        <w:spacing w:line="300" w:lineRule="auto"/>
        <w:ind w:firstLineChars="0"/>
        <w:rPr>
          <w:rFonts w:ascii="宋体" w:hAnsi="宋体" w:cs="仿宋_GB2312"/>
          <w:sz w:val="24"/>
          <w:szCs w:val="24"/>
        </w:rPr>
      </w:pPr>
      <w:r w:rsidRPr="000B7E98">
        <w:rPr>
          <w:rFonts w:ascii="宋体" w:hAnsi="宋体" w:cs="仿宋_GB2312" w:hint="eastAsia"/>
          <w:sz w:val="24"/>
          <w:szCs w:val="24"/>
        </w:rPr>
        <w:t>实战指挥平台</w:t>
      </w:r>
      <w:r w:rsidR="00722BED">
        <w:rPr>
          <w:rFonts w:ascii="宋体" w:hAnsi="宋体" w:cs="仿宋_GB2312" w:hint="eastAsia"/>
          <w:sz w:val="24"/>
          <w:szCs w:val="24"/>
        </w:rPr>
        <w:t>业务应用模块建设</w:t>
      </w:r>
    </w:p>
    <w:p w:rsidR="00D75EB6" w:rsidRDefault="00722BED" w:rsidP="00265E33">
      <w:pPr>
        <w:spacing w:line="300" w:lineRule="auto"/>
        <w:ind w:firstLine="420"/>
        <w:rPr>
          <w:rFonts w:ascii="宋体" w:hAnsi="宋体"/>
          <w:szCs w:val="24"/>
        </w:rPr>
      </w:pPr>
      <w:r>
        <w:rPr>
          <w:rFonts w:ascii="宋体" w:hAnsi="宋体" w:hint="eastAsia"/>
          <w:szCs w:val="24"/>
        </w:rPr>
        <w:t>实战指挥平台的基础功能包含在基础框架内</w:t>
      </w:r>
      <w:r w:rsidR="0075641D">
        <w:rPr>
          <w:rFonts w:ascii="宋体" w:hAnsi="宋体" w:hint="eastAsia"/>
          <w:szCs w:val="24"/>
        </w:rPr>
        <w:t>统一安装部署</w:t>
      </w:r>
      <w:r w:rsidR="00711685">
        <w:rPr>
          <w:rFonts w:ascii="宋体" w:hAnsi="宋体" w:hint="eastAsia"/>
          <w:szCs w:val="24"/>
        </w:rPr>
        <w:t>。</w:t>
      </w:r>
    </w:p>
    <w:p w:rsidR="00711685" w:rsidRDefault="00711685" w:rsidP="00265E33">
      <w:pPr>
        <w:spacing w:line="300" w:lineRule="auto"/>
        <w:ind w:firstLine="420"/>
      </w:pPr>
      <w:r w:rsidRPr="00EB1537">
        <w:rPr>
          <w:rFonts w:hint="eastAsia"/>
        </w:rPr>
        <w:t>标准功能</w:t>
      </w:r>
      <w:r w:rsidRPr="00EB1537">
        <w:t>由各总队</w:t>
      </w:r>
      <w:r w:rsidR="0075641D">
        <w:rPr>
          <w:rFonts w:hint="eastAsia"/>
        </w:rPr>
        <w:t>按照要求</w:t>
      </w:r>
      <w:r w:rsidRPr="00EB1537">
        <w:t>自行组织开发建设</w:t>
      </w:r>
      <w:r w:rsidRPr="00EB1537">
        <w:rPr>
          <w:rFonts w:hint="eastAsia"/>
        </w:rPr>
        <w:t>，</w:t>
      </w:r>
      <w:r>
        <w:t>采用</w:t>
      </w:r>
      <w:r>
        <w:t>Docker</w:t>
      </w:r>
      <w:r>
        <w:t>镜像部署方式</w:t>
      </w:r>
      <w:r>
        <w:rPr>
          <w:rFonts w:hint="eastAsia"/>
        </w:rPr>
        <w:t>部署。</w:t>
      </w:r>
    </w:p>
    <w:p w:rsidR="00711685" w:rsidRDefault="00711685" w:rsidP="00265E33">
      <w:pPr>
        <w:spacing w:line="300" w:lineRule="auto"/>
        <w:ind w:firstLine="420"/>
      </w:pPr>
      <w:r>
        <w:rPr>
          <w:rFonts w:hint="eastAsia"/>
        </w:rPr>
        <w:t>增强</w:t>
      </w:r>
      <w:r w:rsidRPr="006517EC">
        <w:rPr>
          <w:rFonts w:hint="eastAsia"/>
        </w:rPr>
        <w:t>功能</w:t>
      </w:r>
      <w:r>
        <w:rPr>
          <w:rFonts w:hint="eastAsia"/>
        </w:rPr>
        <w:t>由总队自行规划，</w:t>
      </w:r>
      <w:r w:rsidR="00C01A5A">
        <w:rPr>
          <w:rFonts w:hint="eastAsia"/>
        </w:rPr>
        <w:t>并</w:t>
      </w:r>
      <w:r>
        <w:rPr>
          <w:rFonts w:hint="eastAsia"/>
        </w:rPr>
        <w:t>根据当地需求</w:t>
      </w:r>
      <w:r w:rsidR="00C01A5A">
        <w:rPr>
          <w:rFonts w:hint="eastAsia"/>
        </w:rPr>
        <w:t>组织</w:t>
      </w:r>
      <w:r>
        <w:rPr>
          <w:rFonts w:hint="eastAsia"/>
        </w:rPr>
        <w:t>开发</w:t>
      </w:r>
      <w:r w:rsidRPr="00EB1537">
        <w:rPr>
          <w:rFonts w:hint="eastAsia"/>
        </w:rPr>
        <w:t>，</w:t>
      </w:r>
      <w:r>
        <w:t>采用</w:t>
      </w:r>
      <w:r>
        <w:t>Docker</w:t>
      </w:r>
      <w:r>
        <w:t>镜像部署方式</w:t>
      </w:r>
      <w:r>
        <w:rPr>
          <w:rFonts w:hint="eastAsia"/>
        </w:rPr>
        <w:t>部署。</w:t>
      </w:r>
    </w:p>
    <w:p w:rsidR="00711685" w:rsidRPr="00711685" w:rsidRDefault="00711685" w:rsidP="00265E33">
      <w:pPr>
        <w:spacing w:line="300" w:lineRule="auto"/>
        <w:ind w:firstLine="420"/>
        <w:rPr>
          <w:rFonts w:ascii="宋体" w:hAnsi="宋体" w:cs="仿宋_GB2312"/>
          <w:szCs w:val="24"/>
        </w:rPr>
      </w:pPr>
      <w:r>
        <w:rPr>
          <w:rFonts w:ascii="宋体" w:hAnsi="宋体" w:cs="仿宋_GB2312" w:hint="eastAsia"/>
          <w:szCs w:val="24"/>
        </w:rPr>
        <w:t>接口按照7.2接口标准</w:t>
      </w:r>
      <w:r w:rsidR="00C01A5A">
        <w:rPr>
          <w:rFonts w:ascii="宋体" w:hAnsi="宋体" w:cs="仿宋_GB2312" w:hint="eastAsia"/>
          <w:szCs w:val="24"/>
        </w:rPr>
        <w:t>章</w:t>
      </w:r>
      <w:r>
        <w:rPr>
          <w:rFonts w:ascii="宋体" w:hAnsi="宋体" w:cs="仿宋_GB2312" w:hint="eastAsia"/>
          <w:szCs w:val="24"/>
        </w:rPr>
        <w:t>节要求进行开发。</w:t>
      </w:r>
    </w:p>
    <w:p w:rsidR="00DA3224" w:rsidRDefault="00D52F8C" w:rsidP="00DA3224">
      <w:pPr>
        <w:pStyle w:val="-311"/>
        <w:numPr>
          <w:ilvl w:val="0"/>
          <w:numId w:val="30"/>
        </w:numPr>
        <w:spacing w:line="300" w:lineRule="auto"/>
        <w:ind w:firstLineChars="0"/>
        <w:rPr>
          <w:rFonts w:ascii="宋体" w:hAnsi="宋体" w:cs="仿宋_GB2312"/>
          <w:sz w:val="24"/>
          <w:szCs w:val="24"/>
        </w:rPr>
      </w:pPr>
      <w:r>
        <w:rPr>
          <w:rFonts w:ascii="宋体" w:hAnsi="宋体" w:cs="仿宋_GB2312"/>
          <w:sz w:val="24"/>
          <w:szCs w:val="24"/>
        </w:rPr>
        <w:t>消防局</w:t>
      </w:r>
      <w:r w:rsidR="00DA3224">
        <w:rPr>
          <w:rFonts w:ascii="宋体" w:hAnsi="宋体" w:cs="仿宋_GB2312" w:hint="eastAsia"/>
          <w:sz w:val="24"/>
          <w:szCs w:val="24"/>
        </w:rPr>
        <w:t>、</w:t>
      </w:r>
      <w:r w:rsidR="00DA3224">
        <w:rPr>
          <w:rFonts w:ascii="宋体" w:hAnsi="宋体" w:cs="仿宋_GB2312"/>
          <w:sz w:val="24"/>
          <w:szCs w:val="24"/>
        </w:rPr>
        <w:t>总队</w:t>
      </w:r>
      <w:r w:rsidR="00DA3224">
        <w:rPr>
          <w:rFonts w:ascii="宋体" w:hAnsi="宋体" w:cs="仿宋_GB2312" w:hint="eastAsia"/>
          <w:sz w:val="24"/>
          <w:szCs w:val="24"/>
        </w:rPr>
        <w:t>、</w:t>
      </w:r>
      <w:r w:rsidR="00DA3224">
        <w:rPr>
          <w:rFonts w:ascii="宋体" w:hAnsi="宋体" w:cs="仿宋_GB2312"/>
          <w:sz w:val="24"/>
          <w:szCs w:val="24"/>
        </w:rPr>
        <w:t>支队三级联网运行调试</w:t>
      </w:r>
    </w:p>
    <w:p w:rsidR="00DA3224" w:rsidRPr="00DA3224" w:rsidRDefault="00DA3224" w:rsidP="00DA3224">
      <w:pPr>
        <w:spacing w:line="300" w:lineRule="auto"/>
        <w:ind w:firstLineChars="200" w:firstLine="480"/>
        <w:jc w:val="left"/>
        <w:rPr>
          <w:rFonts w:ascii="宋体" w:hAnsi="宋体"/>
          <w:szCs w:val="24"/>
        </w:rPr>
      </w:pPr>
      <w:r w:rsidRPr="00DA3224">
        <w:rPr>
          <w:rFonts w:ascii="宋体" w:hAnsi="宋体" w:hint="eastAsia"/>
          <w:szCs w:val="24"/>
        </w:rPr>
        <w:t>总队、支队平台部署完毕后，省总队应当首先完成总队、支队实战平台两级联网运行调试。</w:t>
      </w:r>
    </w:p>
    <w:p w:rsidR="00A37C14" w:rsidRDefault="008D3527" w:rsidP="00DA3224">
      <w:pPr>
        <w:spacing w:line="300" w:lineRule="auto"/>
        <w:ind w:firstLineChars="200" w:firstLine="480"/>
        <w:jc w:val="left"/>
        <w:rPr>
          <w:rFonts w:ascii="宋体" w:hAnsi="宋体"/>
          <w:szCs w:val="24"/>
        </w:rPr>
      </w:pPr>
      <w:r>
        <w:rPr>
          <w:rFonts w:ascii="宋体" w:hAnsi="宋体" w:hint="eastAsia"/>
          <w:szCs w:val="24"/>
        </w:rPr>
        <w:t>根据年度整体建设要求，消防局分批组织联网运行调试。</w:t>
      </w:r>
    </w:p>
    <w:p w:rsidR="000A097C" w:rsidRDefault="000A097C" w:rsidP="000A097C">
      <w:pPr>
        <w:pStyle w:val="2"/>
        <w:spacing w:before="120" w:after="120"/>
        <w:rPr>
          <w:szCs w:val="24"/>
        </w:rPr>
      </w:pPr>
      <w:bookmarkStart w:id="63" w:name="_Toc514399593"/>
      <w:r>
        <w:rPr>
          <w:rFonts w:hint="eastAsia"/>
          <w:szCs w:val="24"/>
        </w:rPr>
        <w:t>直辖市总队建设要求</w:t>
      </w:r>
      <w:bookmarkEnd w:id="63"/>
    </w:p>
    <w:p w:rsidR="000A097C" w:rsidRDefault="000A097C" w:rsidP="000A097C">
      <w:pPr>
        <w:pStyle w:val="2Heading2HiddenHeading2CCBSheading22ISO1"/>
        <w:ind w:left="0" w:firstLine="0"/>
      </w:pPr>
      <w:bookmarkStart w:id="64" w:name="_Toc514399594"/>
      <w:r>
        <w:rPr>
          <w:rFonts w:hint="eastAsia"/>
        </w:rPr>
        <w:t>建设内容</w:t>
      </w:r>
      <w:bookmarkEnd w:id="64"/>
    </w:p>
    <w:p w:rsidR="000A097C" w:rsidRDefault="000A097C" w:rsidP="000A097C">
      <w:pPr>
        <w:spacing w:line="300" w:lineRule="auto"/>
        <w:ind w:firstLineChars="200" w:firstLine="480"/>
        <w:jc w:val="left"/>
        <w:rPr>
          <w:szCs w:val="24"/>
        </w:rPr>
      </w:pPr>
      <w:r>
        <w:rPr>
          <w:rFonts w:hint="eastAsia"/>
          <w:szCs w:val="24"/>
        </w:rPr>
        <w:t>直辖市总队实战指挥</w:t>
      </w:r>
      <w:r>
        <w:rPr>
          <w:rFonts w:ascii="宋体" w:hAnsi="宋体" w:hint="eastAsia"/>
          <w:szCs w:val="24"/>
        </w:rPr>
        <w:t>平台</w:t>
      </w:r>
      <w:r w:rsidR="0037681E">
        <w:rPr>
          <w:rFonts w:ascii="宋体" w:hAnsi="宋体" w:hint="eastAsia"/>
          <w:szCs w:val="24"/>
        </w:rPr>
        <w:t>一方面</w:t>
      </w:r>
      <w:r w:rsidR="00065207">
        <w:rPr>
          <w:rFonts w:ascii="宋体" w:hAnsi="宋体" w:hint="eastAsia"/>
          <w:szCs w:val="24"/>
        </w:rPr>
        <w:t>应</w:t>
      </w:r>
      <w:r>
        <w:rPr>
          <w:rFonts w:ascii="宋体" w:hAnsi="宋体" w:hint="eastAsia"/>
          <w:szCs w:val="24"/>
        </w:rPr>
        <w:t>侧重于指令的上传下达和数据的汇聚上报，</w:t>
      </w:r>
      <w:r>
        <w:rPr>
          <w:szCs w:val="24"/>
        </w:rPr>
        <w:t>同时</w:t>
      </w:r>
      <w:r>
        <w:rPr>
          <w:rFonts w:hint="eastAsia"/>
          <w:szCs w:val="24"/>
        </w:rPr>
        <w:t>还要突出采集警情信息、现场信息、联动信息等资源</w:t>
      </w:r>
      <w:r w:rsidR="00065207">
        <w:rPr>
          <w:rFonts w:hint="eastAsia"/>
          <w:szCs w:val="24"/>
        </w:rPr>
        <w:t>，</w:t>
      </w:r>
      <w:r w:rsidR="0037681E">
        <w:rPr>
          <w:rFonts w:hint="eastAsia"/>
          <w:szCs w:val="24"/>
        </w:rPr>
        <w:t>包括</w:t>
      </w:r>
      <w:r>
        <w:rPr>
          <w:rFonts w:hint="eastAsia"/>
          <w:szCs w:val="24"/>
        </w:rPr>
        <w:t>战备值守、重大安保、</w:t>
      </w:r>
      <w:r w:rsidR="00DA543C">
        <w:rPr>
          <w:rFonts w:hint="eastAsia"/>
          <w:szCs w:val="24"/>
        </w:rPr>
        <w:t>应急</w:t>
      </w:r>
      <w:r w:rsidR="005E1909">
        <w:rPr>
          <w:rFonts w:hint="eastAsia"/>
          <w:szCs w:val="24"/>
        </w:rPr>
        <w:t>指挥、</w:t>
      </w:r>
      <w:r>
        <w:rPr>
          <w:rFonts w:hint="eastAsia"/>
          <w:szCs w:val="24"/>
        </w:rPr>
        <w:t>辅助决策</w:t>
      </w:r>
      <w:r w:rsidR="005E1909">
        <w:rPr>
          <w:rFonts w:hint="eastAsia"/>
          <w:szCs w:val="24"/>
        </w:rPr>
        <w:t>和移动作战终端</w:t>
      </w:r>
      <w:r w:rsidR="0037681E">
        <w:rPr>
          <w:rFonts w:hint="eastAsia"/>
          <w:szCs w:val="24"/>
        </w:rPr>
        <w:t>等功能模块</w:t>
      </w:r>
      <w:r>
        <w:rPr>
          <w:rFonts w:hint="eastAsia"/>
          <w:szCs w:val="24"/>
        </w:rPr>
        <w:t>。</w:t>
      </w:r>
    </w:p>
    <w:p w:rsidR="000A097C" w:rsidRDefault="000A097C" w:rsidP="000A097C">
      <w:pPr>
        <w:pStyle w:val="-311"/>
        <w:spacing w:line="300" w:lineRule="auto"/>
        <w:ind w:firstLine="480"/>
        <w:rPr>
          <w:sz w:val="24"/>
          <w:szCs w:val="24"/>
        </w:rPr>
      </w:pPr>
      <w:r w:rsidRPr="000A097C">
        <w:rPr>
          <w:rFonts w:hint="eastAsia"/>
          <w:sz w:val="24"/>
          <w:szCs w:val="24"/>
        </w:rPr>
        <w:t>直辖市总队</w:t>
      </w:r>
      <w:r>
        <w:rPr>
          <w:rFonts w:hint="eastAsia"/>
          <w:sz w:val="24"/>
          <w:szCs w:val="24"/>
        </w:rPr>
        <w:t>建设</w:t>
      </w:r>
      <w:r w:rsidR="002D45B8">
        <w:rPr>
          <w:rFonts w:hint="eastAsia"/>
          <w:sz w:val="24"/>
          <w:szCs w:val="24"/>
        </w:rPr>
        <w:t>数据采</w:t>
      </w:r>
      <w:r w:rsidR="002D45B8" w:rsidRPr="00AE7A1B">
        <w:rPr>
          <w:rFonts w:hint="eastAsia"/>
          <w:sz w:val="24"/>
          <w:szCs w:val="24"/>
        </w:rPr>
        <w:t>集和移动</w:t>
      </w:r>
      <w:r w:rsidR="00726D25" w:rsidRPr="00AE7A1B">
        <w:rPr>
          <w:rFonts w:hint="eastAsia"/>
          <w:sz w:val="24"/>
          <w:szCs w:val="24"/>
        </w:rPr>
        <w:t>作战</w:t>
      </w:r>
      <w:r w:rsidRPr="00AE7A1B">
        <w:rPr>
          <w:rFonts w:hint="eastAsia"/>
          <w:sz w:val="24"/>
          <w:szCs w:val="24"/>
        </w:rPr>
        <w:t>APP</w:t>
      </w:r>
      <w:r>
        <w:rPr>
          <w:rFonts w:hint="eastAsia"/>
          <w:sz w:val="24"/>
          <w:szCs w:val="24"/>
        </w:rPr>
        <w:t>应用时，要求如下：</w:t>
      </w:r>
    </w:p>
    <w:p w:rsidR="002D45B8" w:rsidRDefault="002D45B8" w:rsidP="00411BF3">
      <w:pPr>
        <w:numPr>
          <w:ilvl w:val="0"/>
          <w:numId w:val="40"/>
        </w:numPr>
        <w:spacing w:line="300" w:lineRule="auto"/>
        <w:jc w:val="left"/>
        <w:rPr>
          <w:rFonts w:ascii="Times New Roman"/>
          <w:szCs w:val="24"/>
        </w:rPr>
      </w:pPr>
      <w:r>
        <w:rPr>
          <w:rFonts w:ascii="Times New Roman" w:hint="eastAsia"/>
          <w:szCs w:val="24"/>
        </w:rPr>
        <w:t>基于互联网运行，各总队自行组织开发。</w:t>
      </w:r>
    </w:p>
    <w:p w:rsidR="000A097C" w:rsidRDefault="000A097C" w:rsidP="00411BF3">
      <w:pPr>
        <w:pStyle w:val="-311"/>
        <w:numPr>
          <w:ilvl w:val="0"/>
          <w:numId w:val="40"/>
        </w:numPr>
        <w:spacing w:line="300" w:lineRule="auto"/>
        <w:ind w:firstLineChars="0"/>
        <w:rPr>
          <w:sz w:val="24"/>
          <w:szCs w:val="24"/>
        </w:rPr>
      </w:pPr>
      <w:r>
        <w:rPr>
          <w:rFonts w:hint="eastAsia"/>
          <w:sz w:val="24"/>
          <w:szCs w:val="24"/>
        </w:rPr>
        <w:t>数据采集</w:t>
      </w:r>
      <w:r>
        <w:rPr>
          <w:rFonts w:hint="eastAsia"/>
          <w:sz w:val="24"/>
          <w:szCs w:val="24"/>
        </w:rPr>
        <w:t>APP</w:t>
      </w:r>
      <w:r>
        <w:rPr>
          <w:rFonts w:hint="eastAsia"/>
          <w:sz w:val="24"/>
          <w:szCs w:val="24"/>
        </w:rPr>
        <w:t>：采集的数据要遵循统一的数据标准，总队的扩展字段要到</w:t>
      </w:r>
      <w:r w:rsidR="00D52F8C">
        <w:rPr>
          <w:rFonts w:hint="eastAsia"/>
          <w:sz w:val="24"/>
          <w:szCs w:val="24"/>
        </w:rPr>
        <w:t>消防局</w:t>
      </w:r>
      <w:r>
        <w:rPr>
          <w:rFonts w:hint="eastAsia"/>
          <w:sz w:val="24"/>
          <w:szCs w:val="24"/>
        </w:rPr>
        <w:t>备案。接处警系统作为接处警数据的主要数据源，与实战指挥平台进行数据交换。</w:t>
      </w:r>
    </w:p>
    <w:p w:rsidR="000A097C" w:rsidRDefault="000A097C" w:rsidP="00411BF3">
      <w:pPr>
        <w:pStyle w:val="-311"/>
        <w:numPr>
          <w:ilvl w:val="0"/>
          <w:numId w:val="40"/>
        </w:numPr>
        <w:spacing w:line="300" w:lineRule="auto"/>
        <w:ind w:firstLineChars="0"/>
        <w:rPr>
          <w:sz w:val="24"/>
          <w:szCs w:val="24"/>
        </w:rPr>
      </w:pPr>
      <w:r>
        <w:rPr>
          <w:rFonts w:hint="eastAsia"/>
          <w:sz w:val="24"/>
          <w:szCs w:val="24"/>
        </w:rPr>
        <w:t>移动</w:t>
      </w:r>
      <w:r w:rsidR="00726D25">
        <w:rPr>
          <w:rFonts w:hint="eastAsia"/>
          <w:sz w:val="24"/>
          <w:szCs w:val="24"/>
        </w:rPr>
        <w:t>作战</w:t>
      </w:r>
      <w:r>
        <w:rPr>
          <w:rFonts w:hint="eastAsia"/>
          <w:sz w:val="24"/>
          <w:szCs w:val="24"/>
        </w:rPr>
        <w:t>APP</w:t>
      </w:r>
      <w:r>
        <w:rPr>
          <w:rFonts w:hint="eastAsia"/>
          <w:sz w:val="24"/>
          <w:szCs w:val="24"/>
        </w:rPr>
        <w:t>：数据要按照要求遵循数据标准，指令要遵循</w:t>
      </w:r>
      <w:r w:rsidR="00065207">
        <w:rPr>
          <w:rFonts w:hint="eastAsia"/>
          <w:sz w:val="24"/>
          <w:szCs w:val="24"/>
        </w:rPr>
        <w:t>全国</w:t>
      </w:r>
      <w:r>
        <w:rPr>
          <w:rFonts w:hint="eastAsia"/>
          <w:sz w:val="24"/>
          <w:szCs w:val="24"/>
        </w:rPr>
        <w:t>相同的标准，保</w:t>
      </w:r>
      <w:r>
        <w:rPr>
          <w:rFonts w:hint="eastAsia"/>
          <w:sz w:val="24"/>
          <w:szCs w:val="24"/>
        </w:rPr>
        <w:lastRenderedPageBreak/>
        <w:t>证指挥的通畅。</w:t>
      </w:r>
    </w:p>
    <w:p w:rsidR="000A097C" w:rsidRDefault="000A097C" w:rsidP="000A097C">
      <w:pPr>
        <w:spacing w:line="300" w:lineRule="auto"/>
        <w:ind w:firstLineChars="200" w:firstLine="480"/>
        <w:jc w:val="left"/>
        <w:rPr>
          <w:szCs w:val="24"/>
        </w:rPr>
      </w:pPr>
      <w:r>
        <w:rPr>
          <w:rFonts w:ascii="Times New Roman" w:hint="eastAsia"/>
          <w:szCs w:val="24"/>
        </w:rPr>
        <w:t>两大应急通信系统中的终端应在</w:t>
      </w:r>
      <w:r>
        <w:rPr>
          <w:rFonts w:ascii="Times New Roman"/>
          <w:szCs w:val="24"/>
        </w:rPr>
        <w:t>消防</w:t>
      </w:r>
      <w:r w:rsidR="00ED716F">
        <w:rPr>
          <w:rFonts w:ascii="Times New Roman" w:hint="eastAsia"/>
          <w:szCs w:val="24"/>
        </w:rPr>
        <w:t>指挥调度网</w:t>
      </w:r>
      <w:r>
        <w:rPr>
          <w:rFonts w:ascii="Times New Roman" w:hint="eastAsia"/>
          <w:szCs w:val="24"/>
        </w:rPr>
        <w:t>内使用。</w:t>
      </w:r>
    </w:p>
    <w:p w:rsidR="000A097C" w:rsidRPr="002B5583" w:rsidRDefault="000A097C" w:rsidP="000A097C">
      <w:pPr>
        <w:spacing w:line="300" w:lineRule="auto"/>
        <w:ind w:firstLine="420"/>
      </w:pPr>
      <w:r>
        <w:rPr>
          <w:rFonts w:hint="eastAsia"/>
          <w:szCs w:val="24"/>
        </w:rPr>
        <w:t>在设计时，一方面</w:t>
      </w:r>
      <w:r w:rsidR="00065207">
        <w:rPr>
          <w:rFonts w:hint="eastAsia"/>
          <w:szCs w:val="24"/>
        </w:rPr>
        <w:t>功能</w:t>
      </w:r>
      <w:r w:rsidR="00473619">
        <w:rPr>
          <w:rFonts w:hint="eastAsia"/>
          <w:szCs w:val="24"/>
        </w:rPr>
        <w:t>操作</w:t>
      </w:r>
      <w:r>
        <w:rPr>
          <w:rFonts w:hint="eastAsia"/>
          <w:szCs w:val="24"/>
        </w:rPr>
        <w:t>要贴近本级实战业务需要，另一方面要将数据采集融入日常业务工作中，</w:t>
      </w:r>
      <w:r w:rsidR="00065207">
        <w:rPr>
          <w:rFonts w:hint="eastAsia"/>
          <w:szCs w:val="24"/>
        </w:rPr>
        <w:t>从工作中产生数据。</w:t>
      </w:r>
      <w:r>
        <w:rPr>
          <w:rFonts w:hint="eastAsia"/>
          <w:szCs w:val="24"/>
        </w:rPr>
        <w:t>对本级和</w:t>
      </w:r>
      <w:r w:rsidR="00D52F8C">
        <w:rPr>
          <w:rFonts w:hint="eastAsia"/>
          <w:szCs w:val="24"/>
        </w:rPr>
        <w:t>消防局</w:t>
      </w:r>
      <w:r>
        <w:rPr>
          <w:rFonts w:hint="eastAsia"/>
          <w:szCs w:val="24"/>
        </w:rPr>
        <w:t>关注的重点保障单位的基本信息、位置信息、多种形式的影像信息等</w:t>
      </w:r>
      <w:r w:rsidR="00065207">
        <w:rPr>
          <w:rFonts w:hint="eastAsia"/>
          <w:szCs w:val="24"/>
        </w:rPr>
        <w:t>，要确保数据鲜活、准确、全面</w:t>
      </w:r>
      <w:r>
        <w:rPr>
          <w:rFonts w:hint="eastAsia"/>
          <w:szCs w:val="24"/>
        </w:rPr>
        <w:t>。</w:t>
      </w:r>
    </w:p>
    <w:p w:rsidR="000A097C" w:rsidRDefault="000A097C" w:rsidP="000A097C">
      <w:pPr>
        <w:pStyle w:val="2Heading2HiddenHeading2CCBSheading22ISO1"/>
        <w:ind w:left="0" w:firstLine="0"/>
      </w:pPr>
      <w:bookmarkStart w:id="65" w:name="_Toc514399595"/>
      <w:r>
        <w:rPr>
          <w:rFonts w:hint="eastAsia"/>
        </w:rPr>
        <w:t>建设模式</w:t>
      </w:r>
      <w:bookmarkEnd w:id="65"/>
    </w:p>
    <w:p w:rsidR="00E50DA1" w:rsidRDefault="00DA543C" w:rsidP="000A097C">
      <w:pPr>
        <w:spacing w:line="300" w:lineRule="auto"/>
        <w:ind w:firstLine="420"/>
        <w:rPr>
          <w:szCs w:val="24"/>
        </w:rPr>
      </w:pPr>
      <w:r>
        <w:rPr>
          <w:rFonts w:hint="eastAsia"/>
          <w:szCs w:val="24"/>
        </w:rPr>
        <w:t>直辖市</w:t>
      </w:r>
      <w:r w:rsidR="000A097C">
        <w:rPr>
          <w:rFonts w:hint="eastAsia"/>
          <w:szCs w:val="24"/>
        </w:rPr>
        <w:t>总队实战指挥平台</w:t>
      </w:r>
      <w:r w:rsidR="00E50DA1">
        <w:rPr>
          <w:rFonts w:hint="eastAsia"/>
          <w:szCs w:val="24"/>
        </w:rPr>
        <w:t>要</w:t>
      </w:r>
      <w:r w:rsidR="002D45B8">
        <w:rPr>
          <w:rFonts w:hint="eastAsia"/>
          <w:szCs w:val="24"/>
        </w:rPr>
        <w:t>在</w:t>
      </w:r>
      <w:r w:rsidR="00D52F8C">
        <w:rPr>
          <w:rFonts w:hint="eastAsia"/>
          <w:szCs w:val="24"/>
        </w:rPr>
        <w:t>消防局</w:t>
      </w:r>
      <w:r w:rsidR="002D45B8">
        <w:rPr>
          <w:rFonts w:hint="eastAsia"/>
          <w:szCs w:val="24"/>
        </w:rPr>
        <w:t>统一规划的基础功能、标准功能基础上，充分考虑本地域特点</w:t>
      </w:r>
      <w:r w:rsidR="000A097C">
        <w:rPr>
          <w:rFonts w:hint="eastAsia"/>
          <w:szCs w:val="24"/>
        </w:rPr>
        <w:t>，</w:t>
      </w:r>
      <w:r w:rsidR="00E50DA1">
        <w:rPr>
          <w:rFonts w:hint="eastAsia"/>
          <w:szCs w:val="24"/>
        </w:rPr>
        <w:t>统一</w:t>
      </w:r>
      <w:r w:rsidR="00E50DA1" w:rsidRPr="002B5583">
        <w:rPr>
          <w:rFonts w:hint="eastAsia"/>
          <w:szCs w:val="24"/>
        </w:rPr>
        <w:t>由总队</w:t>
      </w:r>
      <w:r w:rsidR="00E50DA1">
        <w:rPr>
          <w:rFonts w:hint="eastAsia"/>
          <w:szCs w:val="24"/>
        </w:rPr>
        <w:t>牵头</w:t>
      </w:r>
      <w:r w:rsidR="000A097C">
        <w:rPr>
          <w:rFonts w:hint="eastAsia"/>
          <w:szCs w:val="24"/>
        </w:rPr>
        <w:t>进行建设。</w:t>
      </w:r>
      <w:r w:rsidR="002D45B8">
        <w:rPr>
          <w:rFonts w:hint="eastAsia"/>
          <w:szCs w:val="24"/>
        </w:rPr>
        <w:t>直辖市总队下属支队，在支队指挥中心通过一机双屏计算机终端直接登录，使用</w:t>
      </w:r>
      <w:r w:rsidR="00E50DA1">
        <w:rPr>
          <w:rFonts w:hint="eastAsia"/>
          <w:szCs w:val="24"/>
        </w:rPr>
        <w:t>总队</w:t>
      </w:r>
      <w:r w:rsidR="002D45B8">
        <w:rPr>
          <w:rFonts w:hint="eastAsia"/>
          <w:szCs w:val="24"/>
        </w:rPr>
        <w:t>实战指挥平台。</w:t>
      </w:r>
    </w:p>
    <w:p w:rsidR="000A097C" w:rsidRDefault="00E50DA1" w:rsidP="000A097C">
      <w:pPr>
        <w:spacing w:line="300" w:lineRule="auto"/>
        <w:ind w:firstLine="420"/>
        <w:rPr>
          <w:szCs w:val="24"/>
        </w:rPr>
      </w:pPr>
      <w:r>
        <w:rPr>
          <w:rFonts w:hint="eastAsia"/>
          <w:szCs w:val="24"/>
        </w:rPr>
        <w:t>实战指挥平台运行所需要的大数据库、网络、安全边界由总队统一建设</w:t>
      </w:r>
      <w:r w:rsidR="005E1909">
        <w:rPr>
          <w:rFonts w:hint="eastAsia"/>
          <w:szCs w:val="24"/>
        </w:rPr>
        <w:t>，所有数据集中存放于总队大数据库，并及时向</w:t>
      </w:r>
      <w:r w:rsidR="00D52F8C">
        <w:rPr>
          <w:rFonts w:hint="eastAsia"/>
          <w:szCs w:val="24"/>
        </w:rPr>
        <w:t>消防局</w:t>
      </w:r>
      <w:r w:rsidR="005E1909">
        <w:rPr>
          <w:rFonts w:hint="eastAsia"/>
          <w:szCs w:val="24"/>
        </w:rPr>
        <w:t>同步。</w:t>
      </w:r>
    </w:p>
    <w:p w:rsidR="00223CC0" w:rsidRPr="00AE7A1B" w:rsidRDefault="00473619" w:rsidP="000A097C">
      <w:pPr>
        <w:spacing w:line="300" w:lineRule="auto"/>
        <w:ind w:firstLine="420"/>
        <w:rPr>
          <w:i/>
          <w:szCs w:val="24"/>
        </w:rPr>
      </w:pPr>
      <w:r w:rsidRPr="00AE7A1B">
        <w:rPr>
          <w:rFonts w:hint="eastAsia"/>
          <w:szCs w:val="24"/>
        </w:rPr>
        <w:t>移动</w:t>
      </w:r>
      <w:r w:rsidR="00726D25" w:rsidRPr="00AE7A1B">
        <w:rPr>
          <w:rFonts w:hint="eastAsia"/>
          <w:szCs w:val="24"/>
        </w:rPr>
        <w:t>作战</w:t>
      </w:r>
      <w:r w:rsidR="00223CC0" w:rsidRPr="00AE7A1B">
        <w:rPr>
          <w:szCs w:val="24"/>
        </w:rPr>
        <w:t>APP</w:t>
      </w:r>
      <w:r w:rsidR="00223CC0" w:rsidRPr="00AE7A1B">
        <w:rPr>
          <w:szCs w:val="24"/>
        </w:rPr>
        <w:t>由总队统一建设</w:t>
      </w:r>
      <w:r w:rsidR="00D566BD" w:rsidRPr="00AE7A1B">
        <w:rPr>
          <w:rFonts w:hint="eastAsia"/>
          <w:szCs w:val="24"/>
        </w:rPr>
        <w:t>，</w:t>
      </w:r>
      <w:r w:rsidR="00D566BD" w:rsidRPr="00AE7A1B">
        <w:rPr>
          <w:szCs w:val="24"/>
        </w:rPr>
        <w:t>并预留接口</w:t>
      </w:r>
      <w:r w:rsidR="00D566BD" w:rsidRPr="00AE7A1B">
        <w:rPr>
          <w:rFonts w:hint="eastAsia"/>
          <w:szCs w:val="24"/>
        </w:rPr>
        <w:t>，</w:t>
      </w:r>
      <w:r w:rsidR="00AE7A1B">
        <w:rPr>
          <w:rFonts w:hint="eastAsia"/>
          <w:szCs w:val="24"/>
        </w:rPr>
        <w:t>能够与</w:t>
      </w:r>
      <w:r w:rsidR="00D52F8C" w:rsidRPr="00AE7A1B">
        <w:rPr>
          <w:szCs w:val="24"/>
        </w:rPr>
        <w:t>消防局</w:t>
      </w:r>
      <w:r w:rsidR="00D566BD" w:rsidRPr="00AE7A1B">
        <w:rPr>
          <w:szCs w:val="24"/>
        </w:rPr>
        <w:t>移动作战终端整合对接</w:t>
      </w:r>
      <w:r w:rsidR="00D566BD" w:rsidRPr="00AE7A1B">
        <w:rPr>
          <w:rFonts w:hint="eastAsia"/>
          <w:szCs w:val="24"/>
        </w:rPr>
        <w:t>，</w:t>
      </w:r>
      <w:r w:rsidR="00D566BD" w:rsidRPr="00AE7A1B">
        <w:rPr>
          <w:szCs w:val="24"/>
        </w:rPr>
        <w:t>对接接口</w:t>
      </w:r>
      <w:r w:rsidR="00E50DA1" w:rsidRPr="00AE7A1B">
        <w:rPr>
          <w:rFonts w:hint="eastAsia"/>
          <w:szCs w:val="24"/>
        </w:rPr>
        <w:t>另行</w:t>
      </w:r>
      <w:r w:rsidR="00D566BD" w:rsidRPr="00AE7A1B">
        <w:rPr>
          <w:szCs w:val="24"/>
        </w:rPr>
        <w:t>下发</w:t>
      </w:r>
      <w:r w:rsidR="00D566BD" w:rsidRPr="00AE7A1B">
        <w:rPr>
          <w:rFonts w:hint="eastAsia"/>
          <w:szCs w:val="24"/>
        </w:rPr>
        <w:t>。</w:t>
      </w:r>
    </w:p>
    <w:p w:rsidR="000A097C" w:rsidRDefault="000A097C" w:rsidP="000A097C">
      <w:pPr>
        <w:pStyle w:val="2Heading2HiddenHeading2CCBSheading22ISO1"/>
        <w:ind w:left="0" w:firstLine="0"/>
      </w:pPr>
      <w:bookmarkStart w:id="66" w:name="_Toc514399596"/>
      <w:r>
        <w:rPr>
          <w:rFonts w:hint="eastAsia"/>
        </w:rPr>
        <w:t>建设目标</w:t>
      </w:r>
      <w:bookmarkEnd w:id="66"/>
    </w:p>
    <w:p w:rsidR="000A097C" w:rsidRDefault="00780BF7" w:rsidP="000A097C">
      <w:pPr>
        <w:spacing w:line="300" w:lineRule="auto"/>
        <w:ind w:firstLine="420"/>
        <w:rPr>
          <w:szCs w:val="24"/>
        </w:rPr>
      </w:pPr>
      <w:r>
        <w:rPr>
          <w:szCs w:val="24"/>
        </w:rPr>
        <w:t>5</w:t>
      </w:r>
      <w:r w:rsidR="000A097C" w:rsidRPr="00533926">
        <w:rPr>
          <w:rFonts w:hint="eastAsia"/>
          <w:szCs w:val="24"/>
        </w:rPr>
        <w:t>月底</w:t>
      </w:r>
      <w:r w:rsidR="000A097C">
        <w:rPr>
          <w:rFonts w:hint="eastAsia"/>
          <w:szCs w:val="24"/>
        </w:rPr>
        <w:t>前</w:t>
      </w:r>
      <w:r w:rsidR="000A097C" w:rsidRPr="00533926">
        <w:rPr>
          <w:rFonts w:hint="eastAsia"/>
          <w:szCs w:val="24"/>
        </w:rPr>
        <w:t>，各总队</w:t>
      </w:r>
      <w:r w:rsidR="000A097C" w:rsidRPr="00533926">
        <w:rPr>
          <w:szCs w:val="24"/>
        </w:rPr>
        <w:t>上报</w:t>
      </w:r>
      <w:r w:rsidR="000A097C" w:rsidRPr="00533926">
        <w:rPr>
          <w:rFonts w:hint="eastAsia"/>
          <w:szCs w:val="24"/>
        </w:rPr>
        <w:t>《实战指挥平台建设方案》，</w:t>
      </w:r>
      <w:r w:rsidR="00473619">
        <w:rPr>
          <w:rFonts w:hint="eastAsia"/>
          <w:szCs w:val="24"/>
        </w:rPr>
        <w:t>由消防局组织审核。</w:t>
      </w:r>
      <w:r w:rsidR="000A097C" w:rsidRPr="00533926">
        <w:rPr>
          <w:rFonts w:hint="eastAsia"/>
          <w:szCs w:val="24"/>
        </w:rPr>
        <w:t>方案需满足</w:t>
      </w:r>
      <w:r w:rsidR="000A097C">
        <w:rPr>
          <w:rFonts w:hint="eastAsia"/>
          <w:szCs w:val="24"/>
        </w:rPr>
        <w:t>统一技术体系。</w:t>
      </w:r>
    </w:p>
    <w:p w:rsidR="000A097C" w:rsidRPr="006B197A" w:rsidRDefault="000A097C" w:rsidP="000A097C">
      <w:pPr>
        <w:spacing w:line="300" w:lineRule="auto"/>
        <w:ind w:firstLineChars="200" w:firstLine="480"/>
        <w:rPr>
          <w:szCs w:val="24"/>
        </w:rPr>
      </w:pPr>
      <w:r w:rsidRPr="006B197A">
        <w:rPr>
          <w:rFonts w:hint="eastAsia"/>
          <w:szCs w:val="24"/>
        </w:rPr>
        <w:t>8</w:t>
      </w:r>
      <w:r w:rsidRPr="006B197A">
        <w:rPr>
          <w:rFonts w:hint="eastAsia"/>
          <w:szCs w:val="24"/>
        </w:rPr>
        <w:t>月底前，</w:t>
      </w:r>
      <w:r>
        <w:rPr>
          <w:rFonts w:hint="eastAsia"/>
          <w:szCs w:val="24"/>
        </w:rPr>
        <w:t>直辖市总队完成总队实战指挥平台</w:t>
      </w:r>
      <w:r w:rsidR="002D45B8">
        <w:rPr>
          <w:rFonts w:hint="eastAsia"/>
          <w:szCs w:val="24"/>
        </w:rPr>
        <w:t>建设并完成和</w:t>
      </w:r>
      <w:r w:rsidR="00D52F8C">
        <w:rPr>
          <w:rFonts w:hint="eastAsia"/>
          <w:szCs w:val="24"/>
        </w:rPr>
        <w:t>消防局</w:t>
      </w:r>
      <w:r w:rsidR="002D45B8">
        <w:rPr>
          <w:rFonts w:hint="eastAsia"/>
          <w:szCs w:val="24"/>
        </w:rPr>
        <w:t>联调任务。</w:t>
      </w:r>
    </w:p>
    <w:p w:rsidR="00916457" w:rsidRDefault="000A097C">
      <w:pPr>
        <w:pStyle w:val="2"/>
        <w:spacing w:before="120" w:after="120"/>
        <w:rPr>
          <w:szCs w:val="24"/>
        </w:rPr>
      </w:pPr>
      <w:bookmarkStart w:id="67" w:name="_Toc507581293"/>
      <w:bookmarkStart w:id="68" w:name="_Toc514399597"/>
      <w:r>
        <w:rPr>
          <w:rFonts w:hint="eastAsia"/>
          <w:szCs w:val="24"/>
        </w:rPr>
        <w:t>省</w:t>
      </w:r>
      <w:r w:rsidR="008F3EA7">
        <w:rPr>
          <w:rFonts w:hint="eastAsia"/>
          <w:szCs w:val="24"/>
        </w:rPr>
        <w:t>（自治区）</w:t>
      </w:r>
      <w:r w:rsidR="001161DE">
        <w:rPr>
          <w:rFonts w:hint="eastAsia"/>
          <w:szCs w:val="24"/>
        </w:rPr>
        <w:t>总队建设</w:t>
      </w:r>
      <w:r w:rsidR="006C17D6">
        <w:rPr>
          <w:rFonts w:hint="eastAsia"/>
          <w:szCs w:val="24"/>
        </w:rPr>
        <w:t>要求</w:t>
      </w:r>
      <w:bookmarkEnd w:id="67"/>
      <w:bookmarkEnd w:id="68"/>
    </w:p>
    <w:p w:rsidR="00B64680" w:rsidRDefault="00B64680" w:rsidP="00B64680">
      <w:pPr>
        <w:pStyle w:val="2Heading2HiddenHeading2CCBSheading22ISO1"/>
        <w:ind w:left="0" w:firstLine="0"/>
      </w:pPr>
      <w:bookmarkStart w:id="69" w:name="_Toc507581294"/>
      <w:bookmarkStart w:id="70" w:name="_Toc514399598"/>
      <w:r>
        <w:rPr>
          <w:rFonts w:hint="eastAsia"/>
        </w:rPr>
        <w:t>建设内容</w:t>
      </w:r>
      <w:bookmarkEnd w:id="69"/>
      <w:bookmarkEnd w:id="70"/>
    </w:p>
    <w:p w:rsidR="00B64680" w:rsidRDefault="002D45B8" w:rsidP="00B64680">
      <w:pPr>
        <w:spacing w:line="300" w:lineRule="auto"/>
        <w:ind w:firstLineChars="200" w:firstLine="480"/>
        <w:jc w:val="left"/>
        <w:rPr>
          <w:szCs w:val="24"/>
        </w:rPr>
      </w:pPr>
      <w:r>
        <w:rPr>
          <w:rFonts w:hint="eastAsia"/>
          <w:szCs w:val="24"/>
        </w:rPr>
        <w:t>省</w:t>
      </w:r>
      <w:r w:rsidR="00BB60BA">
        <w:rPr>
          <w:rFonts w:hint="eastAsia"/>
          <w:szCs w:val="24"/>
        </w:rPr>
        <w:t>（自治区）</w:t>
      </w:r>
      <w:r w:rsidR="00B64680">
        <w:rPr>
          <w:rFonts w:hint="eastAsia"/>
          <w:szCs w:val="24"/>
        </w:rPr>
        <w:t>总队实战指挥</w:t>
      </w:r>
      <w:r w:rsidR="00B64680">
        <w:rPr>
          <w:rFonts w:ascii="宋体" w:hAnsi="宋体" w:hint="eastAsia"/>
          <w:szCs w:val="24"/>
        </w:rPr>
        <w:t>平台应侧重于指令的上传下达和数据的汇聚上报，</w:t>
      </w:r>
      <w:r w:rsidR="00DA543C">
        <w:rPr>
          <w:rFonts w:hint="eastAsia"/>
          <w:szCs w:val="24"/>
        </w:rPr>
        <w:t>建设</w:t>
      </w:r>
      <w:r w:rsidR="005E1909">
        <w:rPr>
          <w:rFonts w:hint="eastAsia"/>
          <w:szCs w:val="24"/>
        </w:rPr>
        <w:t>内容</w:t>
      </w:r>
      <w:r w:rsidR="006B197A">
        <w:rPr>
          <w:rFonts w:hint="eastAsia"/>
          <w:szCs w:val="24"/>
        </w:rPr>
        <w:t>应包括：战备值守、重大安保、</w:t>
      </w:r>
      <w:r w:rsidR="005E1909">
        <w:rPr>
          <w:rFonts w:hint="eastAsia"/>
          <w:szCs w:val="24"/>
        </w:rPr>
        <w:t>应急</w:t>
      </w:r>
      <w:r w:rsidR="006B197A">
        <w:rPr>
          <w:rFonts w:hint="eastAsia"/>
          <w:szCs w:val="24"/>
        </w:rPr>
        <w:t>指挥</w:t>
      </w:r>
      <w:r w:rsidR="005E1909">
        <w:rPr>
          <w:rFonts w:hint="eastAsia"/>
          <w:szCs w:val="24"/>
        </w:rPr>
        <w:t>、</w:t>
      </w:r>
      <w:r w:rsidR="006B197A">
        <w:rPr>
          <w:rFonts w:hint="eastAsia"/>
          <w:szCs w:val="24"/>
        </w:rPr>
        <w:t>辅助决策</w:t>
      </w:r>
      <w:r w:rsidR="005E1909">
        <w:rPr>
          <w:rFonts w:hint="eastAsia"/>
          <w:szCs w:val="24"/>
        </w:rPr>
        <w:t>和移动作战终端等</w:t>
      </w:r>
      <w:r w:rsidR="006B197A">
        <w:rPr>
          <w:rFonts w:hint="eastAsia"/>
          <w:szCs w:val="24"/>
        </w:rPr>
        <w:t>功能</w:t>
      </w:r>
      <w:r w:rsidR="00473619">
        <w:rPr>
          <w:rFonts w:hint="eastAsia"/>
          <w:szCs w:val="24"/>
        </w:rPr>
        <w:t>模块</w:t>
      </w:r>
      <w:r w:rsidR="00B64680">
        <w:rPr>
          <w:rFonts w:hint="eastAsia"/>
          <w:szCs w:val="24"/>
        </w:rPr>
        <w:t>。</w:t>
      </w:r>
    </w:p>
    <w:p w:rsidR="00223CC0" w:rsidRDefault="00223CC0" w:rsidP="00223CC0">
      <w:pPr>
        <w:pStyle w:val="-311"/>
        <w:spacing w:line="300" w:lineRule="auto"/>
        <w:ind w:firstLine="480"/>
        <w:rPr>
          <w:sz w:val="24"/>
          <w:szCs w:val="24"/>
        </w:rPr>
      </w:pPr>
      <w:r>
        <w:rPr>
          <w:rFonts w:hint="eastAsia"/>
          <w:sz w:val="24"/>
          <w:szCs w:val="24"/>
        </w:rPr>
        <w:t>省</w:t>
      </w:r>
      <w:r w:rsidR="00473619" w:rsidRPr="00473619">
        <w:rPr>
          <w:rFonts w:hint="eastAsia"/>
          <w:sz w:val="24"/>
          <w:szCs w:val="24"/>
        </w:rPr>
        <w:t>（自治区）</w:t>
      </w:r>
      <w:r w:rsidRPr="000A097C">
        <w:rPr>
          <w:rFonts w:hint="eastAsia"/>
          <w:sz w:val="24"/>
          <w:szCs w:val="24"/>
        </w:rPr>
        <w:t>总队</w:t>
      </w:r>
      <w:r>
        <w:rPr>
          <w:rFonts w:hint="eastAsia"/>
          <w:sz w:val="24"/>
          <w:szCs w:val="24"/>
        </w:rPr>
        <w:t>建设数据采集和移动</w:t>
      </w:r>
      <w:r w:rsidR="00726D25">
        <w:rPr>
          <w:rFonts w:hint="eastAsia"/>
          <w:sz w:val="24"/>
          <w:szCs w:val="24"/>
        </w:rPr>
        <w:t>作战</w:t>
      </w:r>
      <w:r>
        <w:rPr>
          <w:rFonts w:hint="eastAsia"/>
          <w:sz w:val="24"/>
          <w:szCs w:val="24"/>
        </w:rPr>
        <w:t>APP</w:t>
      </w:r>
      <w:r>
        <w:rPr>
          <w:rFonts w:hint="eastAsia"/>
          <w:sz w:val="24"/>
          <w:szCs w:val="24"/>
        </w:rPr>
        <w:t>应用时，要求如下：</w:t>
      </w:r>
    </w:p>
    <w:p w:rsidR="00223CC0" w:rsidRDefault="00223CC0" w:rsidP="00223CC0">
      <w:pPr>
        <w:numPr>
          <w:ilvl w:val="0"/>
          <w:numId w:val="40"/>
        </w:numPr>
        <w:spacing w:line="300" w:lineRule="auto"/>
        <w:jc w:val="left"/>
        <w:rPr>
          <w:rFonts w:ascii="Times New Roman"/>
          <w:szCs w:val="24"/>
        </w:rPr>
      </w:pPr>
      <w:r>
        <w:rPr>
          <w:rFonts w:ascii="Times New Roman" w:hint="eastAsia"/>
          <w:szCs w:val="24"/>
        </w:rPr>
        <w:t>基于互联网运行，各省</w:t>
      </w:r>
      <w:r w:rsidR="00473619">
        <w:rPr>
          <w:rFonts w:hint="eastAsia"/>
          <w:szCs w:val="24"/>
        </w:rPr>
        <w:t>（自治区）</w:t>
      </w:r>
      <w:r>
        <w:rPr>
          <w:rFonts w:ascii="Times New Roman" w:hint="eastAsia"/>
          <w:szCs w:val="24"/>
        </w:rPr>
        <w:t>总队自行组织开发。</w:t>
      </w:r>
    </w:p>
    <w:p w:rsidR="00223CC0" w:rsidRDefault="00223CC0" w:rsidP="00223CC0">
      <w:pPr>
        <w:pStyle w:val="-311"/>
        <w:numPr>
          <w:ilvl w:val="0"/>
          <w:numId w:val="40"/>
        </w:numPr>
        <w:spacing w:line="300" w:lineRule="auto"/>
        <w:ind w:firstLineChars="0"/>
        <w:rPr>
          <w:sz w:val="24"/>
          <w:szCs w:val="24"/>
        </w:rPr>
      </w:pPr>
      <w:r>
        <w:rPr>
          <w:rFonts w:hint="eastAsia"/>
          <w:sz w:val="24"/>
          <w:szCs w:val="24"/>
        </w:rPr>
        <w:t>数据采集</w:t>
      </w:r>
      <w:r>
        <w:rPr>
          <w:rFonts w:hint="eastAsia"/>
          <w:sz w:val="24"/>
          <w:szCs w:val="24"/>
        </w:rPr>
        <w:t>APP</w:t>
      </w:r>
      <w:r>
        <w:rPr>
          <w:rFonts w:hint="eastAsia"/>
          <w:sz w:val="24"/>
          <w:szCs w:val="24"/>
        </w:rPr>
        <w:t>：采集的统一数据要遵循统一的数据标准，总队的扩展字段要到</w:t>
      </w:r>
      <w:r w:rsidR="00D52F8C">
        <w:rPr>
          <w:rFonts w:hint="eastAsia"/>
          <w:sz w:val="24"/>
          <w:szCs w:val="24"/>
        </w:rPr>
        <w:t>消防局</w:t>
      </w:r>
      <w:r>
        <w:rPr>
          <w:rFonts w:hint="eastAsia"/>
          <w:sz w:val="24"/>
          <w:szCs w:val="24"/>
        </w:rPr>
        <w:t>备案。接处警系统作为接处警数据的主要数据源，与实战指挥平台进行数据交换。</w:t>
      </w:r>
    </w:p>
    <w:p w:rsidR="00223CC0" w:rsidRDefault="00223CC0" w:rsidP="00223CC0">
      <w:pPr>
        <w:pStyle w:val="-311"/>
        <w:numPr>
          <w:ilvl w:val="0"/>
          <w:numId w:val="40"/>
        </w:numPr>
        <w:spacing w:line="300" w:lineRule="auto"/>
        <w:ind w:firstLineChars="0"/>
        <w:rPr>
          <w:sz w:val="24"/>
          <w:szCs w:val="24"/>
        </w:rPr>
      </w:pPr>
      <w:r>
        <w:rPr>
          <w:rFonts w:hint="eastAsia"/>
          <w:sz w:val="24"/>
          <w:szCs w:val="24"/>
        </w:rPr>
        <w:t>移动</w:t>
      </w:r>
      <w:r w:rsidR="00726D25">
        <w:rPr>
          <w:rFonts w:hint="eastAsia"/>
          <w:sz w:val="24"/>
          <w:szCs w:val="24"/>
        </w:rPr>
        <w:t>作战</w:t>
      </w:r>
      <w:r>
        <w:rPr>
          <w:rFonts w:hint="eastAsia"/>
          <w:sz w:val="24"/>
          <w:szCs w:val="24"/>
        </w:rPr>
        <w:t>APP</w:t>
      </w:r>
      <w:r>
        <w:rPr>
          <w:rFonts w:hint="eastAsia"/>
          <w:sz w:val="24"/>
          <w:szCs w:val="24"/>
        </w:rPr>
        <w:t>：</w:t>
      </w:r>
      <w:r w:rsidR="00473619">
        <w:rPr>
          <w:rFonts w:hint="eastAsia"/>
          <w:sz w:val="24"/>
          <w:szCs w:val="24"/>
        </w:rPr>
        <w:t>数据要按照要求遵循数据标准，指令要遵循全国相同的标准，保证指挥的通畅</w:t>
      </w:r>
      <w:r>
        <w:rPr>
          <w:rFonts w:hint="eastAsia"/>
          <w:sz w:val="24"/>
          <w:szCs w:val="24"/>
        </w:rPr>
        <w:t>。</w:t>
      </w:r>
    </w:p>
    <w:p w:rsidR="00B64680" w:rsidRPr="002B5583" w:rsidRDefault="00B64680" w:rsidP="00B64680">
      <w:pPr>
        <w:spacing w:line="300" w:lineRule="auto"/>
        <w:ind w:firstLine="420"/>
      </w:pPr>
      <w:r>
        <w:rPr>
          <w:rFonts w:hint="eastAsia"/>
          <w:szCs w:val="24"/>
        </w:rPr>
        <w:t>在设计时，</w:t>
      </w:r>
      <w:r w:rsidR="00473619">
        <w:rPr>
          <w:rFonts w:hint="eastAsia"/>
          <w:szCs w:val="24"/>
        </w:rPr>
        <w:t>一方面功能操作要贴近本级实战业务需要，另一方面要将数据采集融入日常业务工作中，从工作中产生数据。对本级和消防局关注的重点保障单位的基本信息、位置信息、多种形式的影像信息等，要确保数据鲜活、准确、全面</w:t>
      </w:r>
      <w:r>
        <w:rPr>
          <w:rFonts w:hint="eastAsia"/>
          <w:szCs w:val="24"/>
        </w:rPr>
        <w:t>。</w:t>
      </w:r>
    </w:p>
    <w:p w:rsidR="00B64680" w:rsidRDefault="00B64680" w:rsidP="00B64680">
      <w:pPr>
        <w:pStyle w:val="2Heading2HiddenHeading2CCBSheading22ISO1"/>
        <w:ind w:left="0" w:firstLine="0"/>
      </w:pPr>
      <w:bookmarkStart w:id="71" w:name="_Toc507581295"/>
      <w:bookmarkStart w:id="72" w:name="_Toc514399599"/>
      <w:r>
        <w:rPr>
          <w:rFonts w:hint="eastAsia"/>
        </w:rPr>
        <w:t>建设模式</w:t>
      </w:r>
      <w:bookmarkEnd w:id="71"/>
      <w:bookmarkEnd w:id="72"/>
    </w:p>
    <w:p w:rsidR="00473619" w:rsidRDefault="00DA543C" w:rsidP="00B64680">
      <w:pPr>
        <w:spacing w:line="300" w:lineRule="auto"/>
        <w:ind w:firstLine="420"/>
        <w:rPr>
          <w:szCs w:val="24"/>
        </w:rPr>
      </w:pPr>
      <w:r>
        <w:rPr>
          <w:rFonts w:hint="eastAsia"/>
          <w:szCs w:val="24"/>
        </w:rPr>
        <w:t>省</w:t>
      </w:r>
      <w:r w:rsidR="008F3EA7">
        <w:rPr>
          <w:rFonts w:hint="eastAsia"/>
          <w:szCs w:val="24"/>
        </w:rPr>
        <w:t>（自治区）</w:t>
      </w:r>
      <w:r w:rsidR="006B197A">
        <w:rPr>
          <w:rFonts w:hint="eastAsia"/>
          <w:szCs w:val="24"/>
        </w:rPr>
        <w:t>总队实战指挥平台</w:t>
      </w:r>
      <w:r w:rsidR="00B64680" w:rsidRPr="002B5583">
        <w:rPr>
          <w:rFonts w:hint="eastAsia"/>
          <w:szCs w:val="24"/>
        </w:rPr>
        <w:t>由总队</w:t>
      </w:r>
      <w:r w:rsidR="00B64680">
        <w:rPr>
          <w:rFonts w:hint="eastAsia"/>
          <w:szCs w:val="24"/>
        </w:rPr>
        <w:t>牵头</w:t>
      </w:r>
      <w:r w:rsidR="00BD7EAE">
        <w:rPr>
          <w:rFonts w:hint="eastAsia"/>
          <w:szCs w:val="24"/>
        </w:rPr>
        <w:t>规划，</w:t>
      </w:r>
      <w:r w:rsidR="005E1909">
        <w:rPr>
          <w:rFonts w:hint="eastAsia"/>
          <w:szCs w:val="24"/>
        </w:rPr>
        <w:t>在</w:t>
      </w:r>
      <w:r w:rsidR="00D52F8C">
        <w:rPr>
          <w:rFonts w:hint="eastAsia"/>
          <w:szCs w:val="24"/>
        </w:rPr>
        <w:t>消防局</w:t>
      </w:r>
      <w:r w:rsidR="005E1909">
        <w:rPr>
          <w:rFonts w:hint="eastAsia"/>
          <w:szCs w:val="24"/>
        </w:rPr>
        <w:t>统一规划的</w:t>
      </w:r>
      <w:r>
        <w:rPr>
          <w:rFonts w:hint="eastAsia"/>
          <w:szCs w:val="24"/>
        </w:rPr>
        <w:t>基础功能、标准功能的基础上，</w:t>
      </w:r>
      <w:r w:rsidR="008F3EA7">
        <w:rPr>
          <w:rFonts w:hint="eastAsia"/>
          <w:szCs w:val="24"/>
        </w:rPr>
        <w:t>充分考虑本地</w:t>
      </w:r>
      <w:r w:rsidR="005E1909">
        <w:rPr>
          <w:rFonts w:hint="eastAsia"/>
          <w:szCs w:val="24"/>
        </w:rPr>
        <w:t>特点，</w:t>
      </w:r>
      <w:r>
        <w:rPr>
          <w:rFonts w:hint="eastAsia"/>
          <w:szCs w:val="24"/>
        </w:rPr>
        <w:t>合理规划增强功能需求，</w:t>
      </w:r>
      <w:r w:rsidR="00B64680">
        <w:rPr>
          <w:rFonts w:hint="eastAsia"/>
          <w:szCs w:val="24"/>
        </w:rPr>
        <w:t>统筹</w:t>
      </w:r>
      <w:r w:rsidR="00BD7EAE">
        <w:rPr>
          <w:rFonts w:hint="eastAsia"/>
          <w:szCs w:val="24"/>
        </w:rPr>
        <w:t>考虑本级与</w:t>
      </w:r>
      <w:r w:rsidR="008F3EA7">
        <w:rPr>
          <w:szCs w:val="24"/>
        </w:rPr>
        <w:t>所</w:t>
      </w:r>
      <w:r w:rsidR="00B64680">
        <w:rPr>
          <w:rFonts w:hint="eastAsia"/>
          <w:szCs w:val="24"/>
        </w:rPr>
        <w:t>辖支</w:t>
      </w:r>
      <w:r w:rsidR="00B64680">
        <w:rPr>
          <w:rFonts w:hint="eastAsia"/>
          <w:szCs w:val="24"/>
        </w:rPr>
        <w:lastRenderedPageBreak/>
        <w:t>队的实战指挥平台建设。</w:t>
      </w:r>
    </w:p>
    <w:p w:rsidR="00B64680" w:rsidRDefault="00473619" w:rsidP="00B64680">
      <w:pPr>
        <w:spacing w:line="300" w:lineRule="auto"/>
        <w:ind w:firstLine="420"/>
        <w:rPr>
          <w:szCs w:val="24"/>
        </w:rPr>
      </w:pPr>
      <w:r>
        <w:rPr>
          <w:rFonts w:hint="eastAsia"/>
          <w:szCs w:val="24"/>
        </w:rPr>
        <w:t>实战指挥平台运行所需要的大数据库、网络、安全边界由总队统一建设，所有数据集中存放于总队大数据库，并及时向消防局同步。</w:t>
      </w:r>
    </w:p>
    <w:p w:rsidR="00223CC0" w:rsidRPr="00B3634B" w:rsidRDefault="00473619" w:rsidP="00B64680">
      <w:pPr>
        <w:spacing w:line="300" w:lineRule="auto"/>
        <w:ind w:firstLine="420"/>
        <w:rPr>
          <w:i/>
          <w:szCs w:val="24"/>
        </w:rPr>
      </w:pPr>
      <w:r>
        <w:rPr>
          <w:rFonts w:hint="eastAsia"/>
          <w:szCs w:val="24"/>
        </w:rPr>
        <w:t>移动</w:t>
      </w:r>
      <w:r w:rsidR="00726D25">
        <w:rPr>
          <w:rFonts w:hint="eastAsia"/>
          <w:szCs w:val="24"/>
        </w:rPr>
        <w:t>作战</w:t>
      </w:r>
      <w:r>
        <w:rPr>
          <w:szCs w:val="24"/>
        </w:rPr>
        <w:t>APP</w:t>
      </w:r>
      <w:r>
        <w:rPr>
          <w:szCs w:val="24"/>
        </w:rPr>
        <w:t>由总队统一建设</w:t>
      </w:r>
      <w:r>
        <w:rPr>
          <w:rFonts w:hint="eastAsia"/>
          <w:szCs w:val="24"/>
        </w:rPr>
        <w:t>，</w:t>
      </w:r>
      <w:r>
        <w:rPr>
          <w:szCs w:val="24"/>
        </w:rPr>
        <w:t>并预留接口</w:t>
      </w:r>
      <w:r>
        <w:rPr>
          <w:rFonts w:hint="eastAsia"/>
          <w:szCs w:val="24"/>
        </w:rPr>
        <w:t>，</w:t>
      </w:r>
      <w:r>
        <w:rPr>
          <w:szCs w:val="24"/>
        </w:rPr>
        <w:t>和消防局移动作战终端整合对接</w:t>
      </w:r>
      <w:r>
        <w:rPr>
          <w:rFonts w:hint="eastAsia"/>
          <w:szCs w:val="24"/>
        </w:rPr>
        <w:t>，</w:t>
      </w:r>
      <w:r>
        <w:rPr>
          <w:szCs w:val="24"/>
        </w:rPr>
        <w:t>对接接口</w:t>
      </w:r>
      <w:r>
        <w:rPr>
          <w:rFonts w:hint="eastAsia"/>
          <w:szCs w:val="24"/>
        </w:rPr>
        <w:t>另行</w:t>
      </w:r>
      <w:r>
        <w:rPr>
          <w:szCs w:val="24"/>
        </w:rPr>
        <w:t>下发</w:t>
      </w:r>
      <w:r w:rsidR="00223CC0">
        <w:rPr>
          <w:rFonts w:hint="eastAsia"/>
          <w:szCs w:val="24"/>
        </w:rPr>
        <w:t>。</w:t>
      </w:r>
    </w:p>
    <w:p w:rsidR="00B64680" w:rsidRDefault="00B64680" w:rsidP="00B64680">
      <w:pPr>
        <w:pStyle w:val="2Heading2HiddenHeading2CCBSheading22ISO1"/>
        <w:ind w:left="0" w:firstLine="0"/>
      </w:pPr>
      <w:bookmarkStart w:id="73" w:name="_Toc507581296"/>
      <w:bookmarkStart w:id="74" w:name="_Toc514399600"/>
      <w:r>
        <w:rPr>
          <w:rFonts w:hint="eastAsia"/>
        </w:rPr>
        <w:t>建设目标</w:t>
      </w:r>
      <w:bookmarkEnd w:id="73"/>
      <w:bookmarkEnd w:id="74"/>
    </w:p>
    <w:p w:rsidR="00B64680" w:rsidRDefault="00780BF7" w:rsidP="00B64680">
      <w:pPr>
        <w:spacing w:line="300" w:lineRule="auto"/>
        <w:ind w:firstLine="420"/>
        <w:rPr>
          <w:szCs w:val="24"/>
        </w:rPr>
      </w:pPr>
      <w:r>
        <w:rPr>
          <w:szCs w:val="24"/>
        </w:rPr>
        <w:t>5</w:t>
      </w:r>
      <w:r w:rsidR="00B64680" w:rsidRPr="00533926">
        <w:rPr>
          <w:rFonts w:hint="eastAsia"/>
          <w:szCs w:val="24"/>
        </w:rPr>
        <w:t>月底</w:t>
      </w:r>
      <w:r w:rsidR="00B64680">
        <w:rPr>
          <w:rFonts w:hint="eastAsia"/>
          <w:szCs w:val="24"/>
        </w:rPr>
        <w:t>前</w:t>
      </w:r>
      <w:r w:rsidR="00B64680" w:rsidRPr="00533926">
        <w:rPr>
          <w:rFonts w:hint="eastAsia"/>
          <w:szCs w:val="24"/>
        </w:rPr>
        <w:t>，各总队</w:t>
      </w:r>
      <w:r w:rsidR="00B64680" w:rsidRPr="00533926">
        <w:rPr>
          <w:szCs w:val="24"/>
        </w:rPr>
        <w:t>上报</w:t>
      </w:r>
      <w:r w:rsidR="00B64680" w:rsidRPr="00533926">
        <w:rPr>
          <w:rFonts w:hint="eastAsia"/>
          <w:szCs w:val="24"/>
        </w:rPr>
        <w:t>《实战指挥平台建设方案》，</w:t>
      </w:r>
      <w:r w:rsidR="00473619">
        <w:rPr>
          <w:rFonts w:hint="eastAsia"/>
          <w:szCs w:val="24"/>
        </w:rPr>
        <w:t>由消防局组织审核。</w:t>
      </w:r>
      <w:r w:rsidR="00473619" w:rsidRPr="00533926">
        <w:rPr>
          <w:rFonts w:hint="eastAsia"/>
          <w:szCs w:val="24"/>
        </w:rPr>
        <w:t>方案需满足</w:t>
      </w:r>
      <w:r w:rsidR="00473619">
        <w:rPr>
          <w:rFonts w:hint="eastAsia"/>
          <w:szCs w:val="24"/>
        </w:rPr>
        <w:t>统一技术体系</w:t>
      </w:r>
      <w:r w:rsidR="00B64680">
        <w:rPr>
          <w:rFonts w:hint="eastAsia"/>
          <w:szCs w:val="24"/>
        </w:rPr>
        <w:t>。</w:t>
      </w:r>
    </w:p>
    <w:p w:rsidR="006B197A" w:rsidRPr="006B197A" w:rsidRDefault="006B197A" w:rsidP="006B197A">
      <w:pPr>
        <w:spacing w:line="300" w:lineRule="auto"/>
        <w:ind w:firstLineChars="200" w:firstLine="480"/>
        <w:rPr>
          <w:szCs w:val="24"/>
        </w:rPr>
      </w:pPr>
      <w:r w:rsidRPr="006B197A">
        <w:rPr>
          <w:szCs w:val="24"/>
        </w:rPr>
        <w:t>江苏、浙江、山东、湖北、湖南、广东、</w:t>
      </w:r>
      <w:r w:rsidRPr="006B197A">
        <w:rPr>
          <w:rFonts w:hint="eastAsia"/>
          <w:szCs w:val="24"/>
        </w:rPr>
        <w:t>贵州、</w:t>
      </w:r>
      <w:r w:rsidRPr="006B197A">
        <w:rPr>
          <w:szCs w:val="24"/>
        </w:rPr>
        <w:t>新疆</w:t>
      </w:r>
      <w:r w:rsidRPr="006B197A">
        <w:rPr>
          <w:rFonts w:hint="eastAsia"/>
          <w:szCs w:val="24"/>
        </w:rPr>
        <w:t>8</w:t>
      </w:r>
      <w:r w:rsidRPr="006B197A">
        <w:rPr>
          <w:rFonts w:hint="eastAsia"/>
          <w:szCs w:val="24"/>
        </w:rPr>
        <w:t>个总队</w:t>
      </w:r>
      <w:r w:rsidRPr="006B197A">
        <w:rPr>
          <w:rFonts w:hint="eastAsia"/>
          <w:szCs w:val="24"/>
        </w:rPr>
        <w:t>8</w:t>
      </w:r>
      <w:r w:rsidRPr="006B197A">
        <w:rPr>
          <w:rFonts w:hint="eastAsia"/>
          <w:szCs w:val="24"/>
        </w:rPr>
        <w:t>月底前完成总队和</w:t>
      </w:r>
      <w:r w:rsidRPr="006B197A">
        <w:rPr>
          <w:rFonts w:hint="eastAsia"/>
          <w:szCs w:val="24"/>
        </w:rPr>
        <w:t>30%</w:t>
      </w:r>
      <w:r w:rsidRPr="006B197A">
        <w:rPr>
          <w:rFonts w:hint="eastAsia"/>
          <w:szCs w:val="24"/>
        </w:rPr>
        <w:t>以上支队实战指挥平台</w:t>
      </w:r>
      <w:r w:rsidR="007C06EF">
        <w:rPr>
          <w:rFonts w:hint="eastAsia"/>
          <w:szCs w:val="24"/>
        </w:rPr>
        <w:t>建设</w:t>
      </w:r>
      <w:r w:rsidRPr="006B197A">
        <w:rPr>
          <w:rFonts w:hint="eastAsia"/>
          <w:szCs w:val="24"/>
        </w:rPr>
        <w:t>；</w:t>
      </w:r>
    </w:p>
    <w:p w:rsidR="006B197A" w:rsidRPr="006B197A" w:rsidRDefault="006B197A" w:rsidP="006B197A">
      <w:pPr>
        <w:spacing w:line="300" w:lineRule="auto"/>
        <w:ind w:firstLineChars="200" w:firstLine="480"/>
        <w:rPr>
          <w:szCs w:val="24"/>
        </w:rPr>
      </w:pPr>
      <w:r w:rsidRPr="006B197A">
        <w:rPr>
          <w:rFonts w:hint="eastAsia"/>
          <w:szCs w:val="24"/>
        </w:rPr>
        <w:t>年底前，其余总队完成总队和</w:t>
      </w:r>
      <w:r w:rsidRPr="006B197A">
        <w:rPr>
          <w:rFonts w:hint="eastAsia"/>
          <w:szCs w:val="24"/>
        </w:rPr>
        <w:t>30%</w:t>
      </w:r>
      <w:r w:rsidRPr="006B197A">
        <w:rPr>
          <w:rFonts w:hint="eastAsia"/>
          <w:szCs w:val="24"/>
        </w:rPr>
        <w:t>以上支队实战指挥平台</w:t>
      </w:r>
      <w:r w:rsidR="007C06EF">
        <w:rPr>
          <w:rFonts w:hint="eastAsia"/>
          <w:szCs w:val="24"/>
        </w:rPr>
        <w:t>建设</w:t>
      </w:r>
      <w:r w:rsidRPr="006B197A">
        <w:rPr>
          <w:rFonts w:hint="eastAsia"/>
          <w:szCs w:val="24"/>
        </w:rPr>
        <w:t>，实现三级联网运行和数据加载汇聚，数据完整率、准确率达到</w:t>
      </w:r>
      <w:r w:rsidRPr="006B197A">
        <w:rPr>
          <w:rFonts w:hint="eastAsia"/>
          <w:szCs w:val="24"/>
        </w:rPr>
        <w:t>95%</w:t>
      </w:r>
      <w:r w:rsidRPr="006B197A">
        <w:rPr>
          <w:rFonts w:hint="eastAsia"/>
          <w:szCs w:val="24"/>
        </w:rPr>
        <w:t>以上。</w:t>
      </w:r>
    </w:p>
    <w:p w:rsidR="00916457" w:rsidRPr="006543E5" w:rsidRDefault="001161DE" w:rsidP="006543E5">
      <w:pPr>
        <w:pStyle w:val="2"/>
        <w:spacing w:before="120" w:after="120"/>
        <w:rPr>
          <w:szCs w:val="24"/>
        </w:rPr>
      </w:pPr>
      <w:bookmarkStart w:id="75" w:name="_Toc507581297"/>
      <w:bookmarkStart w:id="76" w:name="_Toc514399601"/>
      <w:r w:rsidRPr="006543E5">
        <w:rPr>
          <w:rFonts w:hint="eastAsia"/>
          <w:szCs w:val="24"/>
        </w:rPr>
        <w:t>支队建设</w:t>
      </w:r>
      <w:r w:rsidR="006C17D6" w:rsidRPr="006543E5">
        <w:rPr>
          <w:rFonts w:hint="eastAsia"/>
          <w:szCs w:val="24"/>
        </w:rPr>
        <w:t>要求</w:t>
      </w:r>
      <w:bookmarkEnd w:id="75"/>
      <w:bookmarkEnd w:id="76"/>
    </w:p>
    <w:p w:rsidR="00752949" w:rsidRDefault="00752949" w:rsidP="00752949">
      <w:pPr>
        <w:pStyle w:val="2Heading2HiddenHeading2CCBSheading22ISO1"/>
        <w:ind w:left="0" w:firstLine="0"/>
      </w:pPr>
      <w:bookmarkStart w:id="77" w:name="_Toc507581298"/>
      <w:bookmarkStart w:id="78" w:name="_Toc514399602"/>
      <w:r>
        <w:rPr>
          <w:rFonts w:hint="eastAsia"/>
        </w:rPr>
        <w:t>建设内容</w:t>
      </w:r>
      <w:bookmarkEnd w:id="77"/>
      <w:bookmarkEnd w:id="78"/>
    </w:p>
    <w:p w:rsidR="00E54F31" w:rsidRDefault="00752949" w:rsidP="00752949">
      <w:pPr>
        <w:pStyle w:val="-311"/>
        <w:spacing w:line="300" w:lineRule="auto"/>
        <w:ind w:firstLine="480"/>
        <w:rPr>
          <w:sz w:val="24"/>
          <w:szCs w:val="24"/>
        </w:rPr>
      </w:pPr>
      <w:r w:rsidRPr="00752949">
        <w:rPr>
          <w:rFonts w:hint="eastAsia"/>
          <w:sz w:val="24"/>
          <w:szCs w:val="24"/>
        </w:rPr>
        <w:t>支队实战指挥平台的建设，</w:t>
      </w:r>
      <w:r w:rsidR="00E54F31">
        <w:rPr>
          <w:rFonts w:hint="eastAsia"/>
          <w:sz w:val="24"/>
          <w:szCs w:val="24"/>
        </w:rPr>
        <w:t>突出采集警情信息、现场信息、联动信息等资源</w:t>
      </w:r>
      <w:r w:rsidRPr="00752949">
        <w:rPr>
          <w:rFonts w:hint="eastAsia"/>
          <w:sz w:val="24"/>
          <w:szCs w:val="24"/>
        </w:rPr>
        <w:t>，</w:t>
      </w:r>
      <w:r w:rsidR="00E54F31">
        <w:rPr>
          <w:rFonts w:hint="eastAsia"/>
          <w:sz w:val="24"/>
          <w:szCs w:val="24"/>
        </w:rPr>
        <w:t>加强移动端的应用建设。</w:t>
      </w:r>
      <w:r w:rsidRPr="00752949">
        <w:rPr>
          <w:rFonts w:hint="eastAsia"/>
          <w:sz w:val="24"/>
          <w:szCs w:val="24"/>
        </w:rPr>
        <w:t>功能上侧重于接收上级指令、信息上报以及采集、维护、更新本地数据。运行环境、网络、地图等基础设施由总队统一建设，支队不再单独建设。</w:t>
      </w:r>
    </w:p>
    <w:p w:rsidR="00D566BD" w:rsidRDefault="00D566BD" w:rsidP="00752949">
      <w:pPr>
        <w:pStyle w:val="-311"/>
        <w:spacing w:line="300" w:lineRule="auto"/>
        <w:ind w:firstLine="480"/>
        <w:rPr>
          <w:sz w:val="24"/>
          <w:szCs w:val="24"/>
        </w:rPr>
      </w:pPr>
      <w:r>
        <w:rPr>
          <w:sz w:val="24"/>
          <w:szCs w:val="24"/>
        </w:rPr>
        <w:t>支队建设本级地图缓冲服务</w:t>
      </w:r>
      <w:r>
        <w:rPr>
          <w:rFonts w:hint="eastAsia"/>
          <w:sz w:val="24"/>
          <w:szCs w:val="24"/>
        </w:rPr>
        <w:t>、</w:t>
      </w:r>
      <w:r>
        <w:rPr>
          <w:sz w:val="24"/>
          <w:szCs w:val="24"/>
        </w:rPr>
        <w:t>接处警系统对接</w:t>
      </w:r>
      <w:r>
        <w:rPr>
          <w:rFonts w:hint="eastAsia"/>
          <w:sz w:val="24"/>
          <w:szCs w:val="24"/>
        </w:rPr>
        <w:t>、</w:t>
      </w:r>
      <w:r>
        <w:rPr>
          <w:sz w:val="24"/>
          <w:szCs w:val="24"/>
        </w:rPr>
        <w:t>治安道路监控视频对接和</w:t>
      </w:r>
      <w:r w:rsidR="00473619">
        <w:rPr>
          <w:rFonts w:hint="eastAsia"/>
          <w:sz w:val="24"/>
          <w:szCs w:val="24"/>
        </w:rPr>
        <w:t>其他</w:t>
      </w:r>
      <w:r>
        <w:rPr>
          <w:sz w:val="24"/>
          <w:szCs w:val="24"/>
        </w:rPr>
        <w:t>相关资源对接</w:t>
      </w:r>
      <w:r>
        <w:rPr>
          <w:rFonts w:hint="eastAsia"/>
          <w:sz w:val="24"/>
          <w:szCs w:val="24"/>
        </w:rPr>
        <w:t>。</w:t>
      </w:r>
    </w:p>
    <w:p w:rsidR="00D566BD" w:rsidRDefault="00D566BD" w:rsidP="00752949">
      <w:pPr>
        <w:pStyle w:val="-311"/>
        <w:spacing w:line="300" w:lineRule="auto"/>
        <w:ind w:firstLine="480"/>
        <w:rPr>
          <w:sz w:val="24"/>
          <w:szCs w:val="24"/>
        </w:rPr>
      </w:pPr>
      <w:r>
        <w:rPr>
          <w:sz w:val="24"/>
          <w:szCs w:val="24"/>
        </w:rPr>
        <w:t>有条件的支队</w:t>
      </w:r>
      <w:r>
        <w:rPr>
          <w:rFonts w:hint="eastAsia"/>
          <w:sz w:val="24"/>
          <w:szCs w:val="24"/>
        </w:rPr>
        <w:t>，</w:t>
      </w:r>
      <w:r>
        <w:rPr>
          <w:sz w:val="24"/>
          <w:szCs w:val="24"/>
        </w:rPr>
        <w:t>在完成</w:t>
      </w:r>
      <w:r w:rsidR="00D52F8C">
        <w:rPr>
          <w:sz w:val="24"/>
          <w:szCs w:val="24"/>
        </w:rPr>
        <w:t>消防局</w:t>
      </w:r>
      <w:r>
        <w:rPr>
          <w:rFonts w:hint="eastAsia"/>
          <w:sz w:val="24"/>
          <w:szCs w:val="24"/>
        </w:rPr>
        <w:t>、</w:t>
      </w:r>
      <w:r>
        <w:rPr>
          <w:sz w:val="24"/>
          <w:szCs w:val="24"/>
        </w:rPr>
        <w:t>总队统一建设的内容基础上</w:t>
      </w:r>
      <w:r>
        <w:rPr>
          <w:rFonts w:hint="eastAsia"/>
          <w:sz w:val="24"/>
          <w:szCs w:val="24"/>
        </w:rPr>
        <w:t>，</w:t>
      </w:r>
      <w:r>
        <w:rPr>
          <w:sz w:val="24"/>
          <w:szCs w:val="24"/>
        </w:rPr>
        <w:t>可根据本地特点</w:t>
      </w:r>
      <w:r>
        <w:rPr>
          <w:rFonts w:hint="eastAsia"/>
          <w:sz w:val="24"/>
          <w:szCs w:val="24"/>
        </w:rPr>
        <w:t>，</w:t>
      </w:r>
      <w:r>
        <w:rPr>
          <w:sz w:val="24"/>
          <w:szCs w:val="24"/>
        </w:rPr>
        <w:t>开展增强功能拓展</w:t>
      </w:r>
      <w:r w:rsidR="00473619">
        <w:rPr>
          <w:rFonts w:hint="eastAsia"/>
          <w:sz w:val="24"/>
          <w:szCs w:val="24"/>
        </w:rPr>
        <w:t>建设</w:t>
      </w:r>
      <w:r>
        <w:rPr>
          <w:rFonts w:hint="eastAsia"/>
          <w:sz w:val="24"/>
          <w:szCs w:val="24"/>
        </w:rPr>
        <w:t>。</w:t>
      </w:r>
    </w:p>
    <w:p w:rsidR="00752949" w:rsidRDefault="00752949" w:rsidP="00752949">
      <w:pPr>
        <w:pStyle w:val="2Heading2HiddenHeading2CCBSheading22ISO1"/>
        <w:ind w:left="0" w:firstLine="0"/>
      </w:pPr>
      <w:bookmarkStart w:id="79" w:name="_Toc507581299"/>
      <w:bookmarkStart w:id="80" w:name="_Toc514399603"/>
      <w:r>
        <w:rPr>
          <w:rFonts w:hint="eastAsia"/>
        </w:rPr>
        <w:t>建设模式</w:t>
      </w:r>
      <w:bookmarkEnd w:id="79"/>
      <w:bookmarkEnd w:id="80"/>
    </w:p>
    <w:p w:rsidR="00850146" w:rsidRDefault="00643B6F" w:rsidP="00850146">
      <w:pPr>
        <w:spacing w:line="300" w:lineRule="auto"/>
        <w:ind w:firstLineChars="200" w:firstLine="480"/>
      </w:pPr>
      <w:r>
        <w:rPr>
          <w:rFonts w:hint="eastAsia"/>
        </w:rPr>
        <w:t>支队级实战指挥平台包括</w:t>
      </w:r>
      <w:r w:rsidR="00242F08">
        <w:t>两</w:t>
      </w:r>
      <w:r>
        <w:rPr>
          <w:rFonts w:hint="eastAsia"/>
        </w:rPr>
        <w:t>种建设模式</w:t>
      </w:r>
      <w:r w:rsidR="00473619">
        <w:rPr>
          <w:rFonts w:hint="eastAsia"/>
        </w:rPr>
        <w:t>：</w:t>
      </w:r>
      <w:r w:rsidR="00850146">
        <w:rPr>
          <w:rFonts w:hint="eastAsia"/>
        </w:rPr>
        <w:t>第一种</w:t>
      </w:r>
      <w:r>
        <w:rPr>
          <w:rFonts w:hint="eastAsia"/>
        </w:rPr>
        <w:t>是按照物理部署的方式</w:t>
      </w:r>
      <w:r w:rsidR="00850146">
        <w:rPr>
          <w:rFonts w:hint="eastAsia"/>
        </w:rPr>
        <w:t>，部署地</w:t>
      </w:r>
      <w:r w:rsidR="00223CC0">
        <w:rPr>
          <w:rFonts w:hint="eastAsia"/>
        </w:rPr>
        <w:t>图缓冲服务、部分对接服务等服务模块，大数据库共享总队大数据库的方式</w:t>
      </w:r>
      <w:r>
        <w:rPr>
          <w:rFonts w:hint="eastAsia"/>
        </w:rPr>
        <w:t>建设本级实战指挥平台，建设步骤与总队类似；</w:t>
      </w:r>
      <w:r w:rsidR="00850146">
        <w:rPr>
          <w:rFonts w:hint="eastAsia"/>
        </w:rPr>
        <w:t>第二种</w:t>
      </w:r>
      <w:r>
        <w:rPr>
          <w:rFonts w:hint="eastAsia"/>
        </w:rPr>
        <w:t>是</w:t>
      </w:r>
      <w:r w:rsidR="00850146">
        <w:rPr>
          <w:rFonts w:hint="eastAsia"/>
        </w:rPr>
        <w:t>直接</w:t>
      </w:r>
      <w:r>
        <w:rPr>
          <w:rFonts w:hint="eastAsia"/>
        </w:rPr>
        <w:t>使用总队实战指挥平台，支队以客户端方式进行</w:t>
      </w:r>
      <w:r w:rsidR="00223CC0">
        <w:rPr>
          <w:rFonts w:hint="eastAsia"/>
        </w:rPr>
        <w:t>登录</w:t>
      </w:r>
      <w:r>
        <w:rPr>
          <w:rFonts w:hint="eastAsia"/>
        </w:rPr>
        <w:t>访问</w:t>
      </w:r>
      <w:r w:rsidR="00D566BD">
        <w:rPr>
          <w:rFonts w:hint="eastAsia"/>
        </w:rPr>
        <w:t>，</w:t>
      </w:r>
      <w:r w:rsidR="009E5C8E">
        <w:rPr>
          <w:rFonts w:hint="eastAsia"/>
        </w:rPr>
        <w:t>但</w:t>
      </w:r>
      <w:r w:rsidR="00D566BD">
        <w:rPr>
          <w:rFonts w:hint="eastAsia"/>
        </w:rPr>
        <w:t>仍需完成相关的对接工作</w:t>
      </w:r>
      <w:r>
        <w:rPr>
          <w:rFonts w:hint="eastAsia"/>
        </w:rPr>
        <w:t>。</w:t>
      </w:r>
      <w:r w:rsidR="00223CC0">
        <w:rPr>
          <w:rFonts w:hint="eastAsia"/>
        </w:rPr>
        <w:t>考虑到支队需要对接本地接处警系统、本地</w:t>
      </w:r>
      <w:r w:rsidR="00D566BD">
        <w:rPr>
          <w:rFonts w:hint="eastAsia"/>
        </w:rPr>
        <w:t>公安部门视频共享平台、以及系统访问</w:t>
      </w:r>
      <w:r w:rsidR="00223CC0">
        <w:rPr>
          <w:rFonts w:hint="eastAsia"/>
        </w:rPr>
        <w:t>效率，</w:t>
      </w:r>
      <w:r w:rsidR="00850146">
        <w:rPr>
          <w:rFonts w:hint="eastAsia"/>
        </w:rPr>
        <w:t>推荐采用第一种建设方式。</w:t>
      </w:r>
    </w:p>
    <w:p w:rsidR="00752949" w:rsidRDefault="00752949" w:rsidP="00E467D9">
      <w:pPr>
        <w:spacing w:line="300" w:lineRule="auto"/>
        <w:ind w:firstLineChars="200" w:firstLine="480"/>
      </w:pPr>
      <w:r>
        <w:rPr>
          <w:rFonts w:hint="eastAsia"/>
        </w:rPr>
        <w:t>如</w:t>
      </w:r>
      <w:r w:rsidR="009E5C8E">
        <w:rPr>
          <w:rFonts w:hint="eastAsia"/>
        </w:rPr>
        <w:t>需</w:t>
      </w:r>
      <w:r>
        <w:rPr>
          <w:rFonts w:hint="eastAsia"/>
        </w:rPr>
        <w:t>调用总队实战指挥平台，应统一使用总队的云平台和云服务等。</w:t>
      </w:r>
    </w:p>
    <w:p w:rsidR="00223CC0" w:rsidRPr="00223CC0" w:rsidRDefault="00223CC0" w:rsidP="00411BF3">
      <w:pPr>
        <w:pStyle w:val="-311"/>
        <w:spacing w:line="300" w:lineRule="auto"/>
        <w:ind w:firstLine="480"/>
      </w:pPr>
      <w:r>
        <w:rPr>
          <w:rFonts w:hint="eastAsia"/>
          <w:sz w:val="24"/>
          <w:szCs w:val="24"/>
        </w:rPr>
        <w:t>支队统一使用属地总队建设的数据采集</w:t>
      </w:r>
      <w:r>
        <w:rPr>
          <w:rFonts w:hint="eastAsia"/>
          <w:sz w:val="24"/>
          <w:szCs w:val="24"/>
        </w:rPr>
        <w:t>APP</w:t>
      </w:r>
      <w:r>
        <w:rPr>
          <w:rFonts w:hint="eastAsia"/>
          <w:sz w:val="24"/>
          <w:szCs w:val="24"/>
        </w:rPr>
        <w:t>和移动</w:t>
      </w:r>
      <w:r w:rsidR="00726D25">
        <w:rPr>
          <w:rFonts w:hint="eastAsia"/>
          <w:sz w:val="24"/>
          <w:szCs w:val="24"/>
        </w:rPr>
        <w:t>作战</w:t>
      </w:r>
      <w:r>
        <w:rPr>
          <w:rFonts w:hint="eastAsia"/>
          <w:sz w:val="24"/>
          <w:szCs w:val="24"/>
        </w:rPr>
        <w:t>APP</w:t>
      </w:r>
      <w:r>
        <w:rPr>
          <w:rFonts w:hint="eastAsia"/>
          <w:sz w:val="24"/>
          <w:szCs w:val="24"/>
        </w:rPr>
        <w:t>。</w:t>
      </w:r>
    </w:p>
    <w:p w:rsidR="00752949" w:rsidRDefault="00752949" w:rsidP="00752949">
      <w:pPr>
        <w:pStyle w:val="2Heading2HiddenHeading2CCBSheading22ISO1"/>
        <w:ind w:left="0" w:firstLine="0"/>
      </w:pPr>
      <w:bookmarkStart w:id="81" w:name="_Toc507581300"/>
      <w:bookmarkStart w:id="82" w:name="_Toc514399604"/>
      <w:r>
        <w:rPr>
          <w:rFonts w:hint="eastAsia"/>
        </w:rPr>
        <w:t>建设目标</w:t>
      </w:r>
      <w:bookmarkEnd w:id="81"/>
      <w:bookmarkEnd w:id="82"/>
    </w:p>
    <w:p w:rsidR="00752949" w:rsidRDefault="00752949" w:rsidP="00E467D9">
      <w:pPr>
        <w:spacing w:line="300" w:lineRule="auto"/>
        <w:ind w:firstLineChars="200" w:firstLine="480"/>
      </w:pPr>
      <w:r>
        <w:rPr>
          <w:rFonts w:hint="eastAsia"/>
        </w:rPr>
        <w:t>2018</w:t>
      </w:r>
      <w:r>
        <w:rPr>
          <w:rFonts w:hint="eastAsia"/>
        </w:rPr>
        <w:t>年底前，</w:t>
      </w:r>
      <w:r w:rsidR="00F32911">
        <w:rPr>
          <w:rFonts w:hint="eastAsia"/>
        </w:rPr>
        <w:t>30%</w:t>
      </w:r>
      <w:r w:rsidR="00F32911">
        <w:rPr>
          <w:rFonts w:hint="eastAsia"/>
        </w:rPr>
        <w:t>的</w:t>
      </w:r>
      <w:r>
        <w:rPr>
          <w:rFonts w:hint="eastAsia"/>
        </w:rPr>
        <w:t>支队应完成</w:t>
      </w:r>
      <w:r w:rsidR="007C06EF">
        <w:rPr>
          <w:rFonts w:hint="eastAsia"/>
        </w:rPr>
        <w:t>实战指挥平台</w:t>
      </w:r>
      <w:r>
        <w:rPr>
          <w:rFonts w:hint="eastAsia"/>
        </w:rPr>
        <w:t>的建设。</w:t>
      </w:r>
    </w:p>
    <w:p w:rsidR="00000043" w:rsidRDefault="00000043" w:rsidP="00000043">
      <w:pPr>
        <w:pStyle w:val="1"/>
        <w:spacing w:before="120" w:after="120"/>
        <w:rPr>
          <w:rFonts w:ascii="Times New Roman"/>
          <w:szCs w:val="24"/>
        </w:rPr>
      </w:pPr>
      <w:bookmarkStart w:id="83" w:name="_Toc507581301"/>
      <w:bookmarkStart w:id="84" w:name="_Toc514399605"/>
      <w:r>
        <w:rPr>
          <w:rFonts w:ascii="Times New Roman" w:hint="eastAsia"/>
          <w:szCs w:val="24"/>
        </w:rPr>
        <w:t>建设标准</w:t>
      </w:r>
      <w:bookmarkEnd w:id="83"/>
      <w:bookmarkEnd w:id="84"/>
    </w:p>
    <w:p w:rsidR="004810E8" w:rsidRDefault="004810E8" w:rsidP="004810E8">
      <w:pPr>
        <w:pStyle w:val="2"/>
        <w:spacing w:before="120" w:after="120"/>
      </w:pPr>
      <w:bookmarkStart w:id="85" w:name="_Toc507581302"/>
      <w:bookmarkStart w:id="86" w:name="_Toc514399606"/>
      <w:r>
        <w:rPr>
          <w:rFonts w:hint="eastAsia"/>
        </w:rPr>
        <w:t>数据标准</w:t>
      </w:r>
      <w:bookmarkEnd w:id="85"/>
      <w:bookmarkEnd w:id="86"/>
    </w:p>
    <w:p w:rsidR="00F5314B" w:rsidRDefault="004810E8" w:rsidP="00F32911">
      <w:pPr>
        <w:spacing w:line="300" w:lineRule="auto"/>
        <w:ind w:firstLineChars="217" w:firstLine="521"/>
        <w:rPr>
          <w:szCs w:val="24"/>
        </w:rPr>
      </w:pPr>
      <w:r>
        <w:rPr>
          <w:rFonts w:hint="eastAsia"/>
          <w:szCs w:val="24"/>
        </w:rPr>
        <w:lastRenderedPageBreak/>
        <w:t>对于需要</w:t>
      </w:r>
      <w:r w:rsidR="00F5314B">
        <w:rPr>
          <w:rFonts w:hint="eastAsia"/>
          <w:szCs w:val="24"/>
        </w:rPr>
        <w:t>向上汇聚到消防局</w:t>
      </w:r>
      <w:r>
        <w:rPr>
          <w:rFonts w:hint="eastAsia"/>
          <w:szCs w:val="24"/>
        </w:rPr>
        <w:t>的数据，原一体化</w:t>
      </w:r>
      <w:r w:rsidR="00F5314B">
        <w:rPr>
          <w:rFonts w:hint="eastAsia"/>
          <w:szCs w:val="24"/>
        </w:rPr>
        <w:t>业务信息</w:t>
      </w:r>
      <w:r>
        <w:rPr>
          <w:rFonts w:hint="eastAsia"/>
          <w:szCs w:val="24"/>
        </w:rPr>
        <w:t>系统数据仍需</w:t>
      </w:r>
      <w:r w:rsidRPr="00885DD7">
        <w:rPr>
          <w:rFonts w:hint="eastAsia"/>
          <w:szCs w:val="24"/>
        </w:rPr>
        <w:t>遵守</w:t>
      </w:r>
      <w:r>
        <w:rPr>
          <w:rFonts w:hint="eastAsia"/>
          <w:szCs w:val="24"/>
        </w:rPr>
        <w:t>《通用性技术要求》，新建功能</w:t>
      </w:r>
      <w:r w:rsidR="00F5314B">
        <w:rPr>
          <w:rFonts w:hint="eastAsia"/>
          <w:szCs w:val="24"/>
        </w:rPr>
        <w:t>模块产生</w:t>
      </w:r>
      <w:r>
        <w:rPr>
          <w:rFonts w:hint="eastAsia"/>
          <w:szCs w:val="24"/>
        </w:rPr>
        <w:t>或新采集的</w:t>
      </w:r>
      <w:r w:rsidRPr="00885DD7">
        <w:rPr>
          <w:rFonts w:hint="eastAsia"/>
          <w:szCs w:val="24"/>
        </w:rPr>
        <w:t>数据</w:t>
      </w:r>
      <w:r>
        <w:rPr>
          <w:rFonts w:hint="eastAsia"/>
          <w:szCs w:val="24"/>
        </w:rPr>
        <w:t>则需遵守</w:t>
      </w:r>
      <w:r w:rsidR="00D52F8C">
        <w:rPr>
          <w:rFonts w:hint="eastAsia"/>
          <w:szCs w:val="24"/>
        </w:rPr>
        <w:t>消防局</w:t>
      </w:r>
      <w:r>
        <w:rPr>
          <w:rFonts w:hint="eastAsia"/>
          <w:szCs w:val="24"/>
        </w:rPr>
        <w:t>编制的数据标准（后续下发）</w:t>
      </w:r>
      <w:r w:rsidR="00F5314B">
        <w:rPr>
          <w:rFonts w:hint="eastAsia"/>
          <w:szCs w:val="24"/>
        </w:rPr>
        <w:t>。</w:t>
      </w:r>
    </w:p>
    <w:p w:rsidR="004810E8" w:rsidRPr="004810E8" w:rsidRDefault="004810E8" w:rsidP="00F32911">
      <w:pPr>
        <w:spacing w:line="300" w:lineRule="auto"/>
        <w:ind w:firstLineChars="217" w:firstLine="521"/>
      </w:pPr>
      <w:r>
        <w:rPr>
          <w:rFonts w:hint="eastAsia"/>
          <w:szCs w:val="24"/>
        </w:rPr>
        <w:t>对于本地</w:t>
      </w:r>
      <w:r w:rsidR="00F5314B">
        <w:rPr>
          <w:rFonts w:hint="eastAsia"/>
          <w:szCs w:val="24"/>
        </w:rPr>
        <w:t>自行扩展的</w:t>
      </w:r>
      <w:r>
        <w:rPr>
          <w:rFonts w:hint="eastAsia"/>
          <w:szCs w:val="24"/>
        </w:rPr>
        <w:t>数据，可</w:t>
      </w:r>
      <w:r w:rsidRPr="00885DD7">
        <w:rPr>
          <w:rFonts w:hint="eastAsia"/>
          <w:szCs w:val="24"/>
        </w:rPr>
        <w:t>根据需要新建数据标准</w:t>
      </w:r>
      <w:r w:rsidR="00F5314B">
        <w:rPr>
          <w:rFonts w:hint="eastAsia"/>
          <w:szCs w:val="24"/>
        </w:rPr>
        <w:t>。</w:t>
      </w:r>
      <w:r w:rsidRPr="00885DD7">
        <w:rPr>
          <w:rFonts w:hint="eastAsia"/>
          <w:szCs w:val="24"/>
        </w:rPr>
        <w:t>总队新建数据标准要向</w:t>
      </w:r>
      <w:r w:rsidR="00D52F8C">
        <w:rPr>
          <w:rFonts w:hint="eastAsia"/>
          <w:szCs w:val="24"/>
        </w:rPr>
        <w:t>消防局</w:t>
      </w:r>
      <w:r w:rsidRPr="00885DD7">
        <w:rPr>
          <w:rFonts w:hint="eastAsia"/>
          <w:szCs w:val="24"/>
        </w:rPr>
        <w:t>备案</w:t>
      </w:r>
      <w:r w:rsidR="00F5314B">
        <w:rPr>
          <w:rFonts w:hint="eastAsia"/>
          <w:szCs w:val="24"/>
        </w:rPr>
        <w:t>，并</w:t>
      </w:r>
      <w:r w:rsidRPr="00885DD7">
        <w:rPr>
          <w:rFonts w:hint="eastAsia"/>
          <w:szCs w:val="24"/>
        </w:rPr>
        <w:t>与</w:t>
      </w:r>
      <w:r w:rsidR="00D52F8C">
        <w:rPr>
          <w:rFonts w:hint="eastAsia"/>
          <w:szCs w:val="24"/>
        </w:rPr>
        <w:t>消防局</w:t>
      </w:r>
      <w:r w:rsidRPr="00885DD7">
        <w:rPr>
          <w:rFonts w:hint="eastAsia"/>
          <w:szCs w:val="24"/>
        </w:rPr>
        <w:t>的标准</w:t>
      </w:r>
      <w:r w:rsidR="00F5314B">
        <w:rPr>
          <w:rFonts w:hint="eastAsia"/>
          <w:szCs w:val="24"/>
        </w:rPr>
        <w:t>要求</w:t>
      </w:r>
      <w:r w:rsidRPr="00885DD7">
        <w:rPr>
          <w:rFonts w:hint="eastAsia"/>
          <w:szCs w:val="24"/>
        </w:rPr>
        <w:t>保持一致</w:t>
      </w:r>
      <w:r w:rsidR="00F5314B">
        <w:rPr>
          <w:rFonts w:hint="eastAsia"/>
          <w:szCs w:val="24"/>
        </w:rPr>
        <w:t>；</w:t>
      </w:r>
      <w:r w:rsidRPr="00885DD7">
        <w:rPr>
          <w:rFonts w:hint="eastAsia"/>
          <w:szCs w:val="24"/>
        </w:rPr>
        <w:t>支队新建数据标准要向所属总队备案</w:t>
      </w:r>
      <w:r w:rsidR="00F5314B">
        <w:rPr>
          <w:rFonts w:hint="eastAsia"/>
          <w:szCs w:val="24"/>
        </w:rPr>
        <w:t>，并与</w:t>
      </w:r>
      <w:r w:rsidRPr="00885DD7">
        <w:rPr>
          <w:rFonts w:hint="eastAsia"/>
          <w:szCs w:val="24"/>
        </w:rPr>
        <w:t>与所属总队</w:t>
      </w:r>
      <w:r w:rsidR="00F5314B" w:rsidRPr="00885DD7">
        <w:rPr>
          <w:rFonts w:hint="eastAsia"/>
          <w:szCs w:val="24"/>
        </w:rPr>
        <w:t>的标准</w:t>
      </w:r>
      <w:r w:rsidR="00F5314B">
        <w:rPr>
          <w:rFonts w:hint="eastAsia"/>
          <w:szCs w:val="24"/>
        </w:rPr>
        <w:t>要求</w:t>
      </w:r>
      <w:r w:rsidRPr="00885DD7">
        <w:rPr>
          <w:rFonts w:hint="eastAsia"/>
          <w:szCs w:val="24"/>
        </w:rPr>
        <w:t>保持一致。</w:t>
      </w:r>
    </w:p>
    <w:p w:rsidR="00D43D5F" w:rsidRDefault="00D43D5F" w:rsidP="004810E8">
      <w:pPr>
        <w:pStyle w:val="2Heading2HiddenHeading2CCBSheading22ISO1"/>
        <w:ind w:left="0" w:firstLine="0"/>
      </w:pPr>
      <w:bookmarkStart w:id="87" w:name="_Toc507581303"/>
      <w:bookmarkStart w:id="88" w:name="_Toc514399607"/>
      <w:r>
        <w:rPr>
          <w:rFonts w:hint="eastAsia"/>
        </w:rPr>
        <w:t>数据索引</w:t>
      </w:r>
      <w:bookmarkEnd w:id="87"/>
      <w:bookmarkEnd w:id="88"/>
    </w:p>
    <w:p w:rsidR="00D43D5F" w:rsidRPr="00471267" w:rsidRDefault="008C54C0" w:rsidP="00433574">
      <w:pPr>
        <w:ind w:firstLine="284"/>
        <w:rPr>
          <w:color w:val="000000"/>
        </w:rPr>
      </w:pPr>
      <w:r>
        <w:rPr>
          <w:rFonts w:hint="eastAsia"/>
          <w:color w:val="000000"/>
        </w:rPr>
        <w:t>实战指挥平台数据索引</w:t>
      </w:r>
      <w:r w:rsidR="00D43D5F" w:rsidRPr="00471267">
        <w:rPr>
          <w:rFonts w:hint="eastAsia"/>
          <w:color w:val="000000"/>
        </w:rPr>
        <w:t>采用</w:t>
      </w:r>
      <w:r w:rsidR="00D43D5F" w:rsidRPr="00471267">
        <w:rPr>
          <w:color w:val="000000"/>
        </w:rPr>
        <w:t>ElasticSearch</w:t>
      </w:r>
      <w:r>
        <w:rPr>
          <w:rFonts w:hint="eastAsia"/>
          <w:color w:val="000000"/>
        </w:rPr>
        <w:t>，使用</w:t>
      </w:r>
      <w:r w:rsidR="00D43D5F" w:rsidRPr="00471267">
        <w:rPr>
          <w:color w:val="000000"/>
        </w:rPr>
        <w:t>5.6</w:t>
      </w:r>
      <w:r>
        <w:rPr>
          <w:rFonts w:hint="eastAsia"/>
          <w:color w:val="000000"/>
        </w:rPr>
        <w:t>（</w:t>
      </w:r>
      <w:r w:rsidR="00D43D5F" w:rsidRPr="00471267">
        <w:rPr>
          <w:rFonts w:hint="eastAsia"/>
          <w:color w:val="000000"/>
        </w:rPr>
        <w:t>或以上</w:t>
      </w:r>
      <w:r>
        <w:rPr>
          <w:rFonts w:hint="eastAsia"/>
          <w:color w:val="000000"/>
        </w:rPr>
        <w:t>）</w:t>
      </w:r>
      <w:r w:rsidR="00D43D5F" w:rsidRPr="00471267">
        <w:rPr>
          <w:rFonts w:hint="eastAsia"/>
          <w:color w:val="000000"/>
        </w:rPr>
        <w:t>版本。</w:t>
      </w:r>
    </w:p>
    <w:p w:rsidR="00D43D5F" w:rsidRPr="00471267" w:rsidRDefault="00D43D5F" w:rsidP="004810E8">
      <w:pPr>
        <w:pStyle w:val="2Heading2HiddenHeading2CCBSheading22ISO1"/>
        <w:ind w:left="0" w:firstLine="0"/>
        <w:rPr>
          <w:color w:val="000000"/>
        </w:rPr>
      </w:pPr>
      <w:bookmarkStart w:id="89" w:name="_Toc507581304"/>
      <w:bookmarkStart w:id="90" w:name="_Toc514399608"/>
      <w:r w:rsidRPr="00471267">
        <w:rPr>
          <w:rFonts w:hint="eastAsia"/>
          <w:color w:val="000000"/>
        </w:rPr>
        <w:t>元</w:t>
      </w:r>
      <w:r w:rsidRPr="00471267">
        <w:rPr>
          <w:color w:val="000000"/>
        </w:rPr>
        <w:t>数据标准</w:t>
      </w:r>
      <w:bookmarkEnd w:id="89"/>
      <w:bookmarkEnd w:id="90"/>
    </w:p>
    <w:p w:rsidR="00D43D5F" w:rsidRPr="00F91046" w:rsidRDefault="00D43D5F" w:rsidP="00F91046">
      <w:pPr>
        <w:spacing w:line="300" w:lineRule="auto"/>
        <w:ind w:firstLineChars="200" w:firstLine="480"/>
        <w:rPr>
          <w:rFonts w:ascii="Times New Roman" w:hAnsi="Times New Roman"/>
          <w:color w:val="000000"/>
          <w:szCs w:val="24"/>
        </w:rPr>
      </w:pPr>
      <w:r w:rsidRPr="00471267">
        <w:rPr>
          <w:rFonts w:hint="eastAsia"/>
          <w:color w:val="000000"/>
          <w:szCs w:val="24"/>
        </w:rPr>
        <w:t>实战指挥平台</w:t>
      </w:r>
      <w:r w:rsidR="000D4628">
        <w:rPr>
          <w:rFonts w:hint="eastAsia"/>
          <w:color w:val="000000"/>
          <w:szCs w:val="24"/>
        </w:rPr>
        <w:t>元</w:t>
      </w:r>
      <w:r w:rsidRPr="00471267">
        <w:rPr>
          <w:rFonts w:hint="eastAsia"/>
          <w:color w:val="000000"/>
          <w:szCs w:val="24"/>
        </w:rPr>
        <w:t>数据</w:t>
      </w:r>
      <w:r w:rsidR="000D4628">
        <w:rPr>
          <w:rFonts w:hint="eastAsia"/>
          <w:color w:val="000000"/>
          <w:szCs w:val="24"/>
        </w:rPr>
        <w:t>标准沿用</w:t>
      </w:r>
      <w:r w:rsidR="00E27666">
        <w:rPr>
          <w:rFonts w:hint="eastAsia"/>
          <w:color w:val="000000"/>
          <w:szCs w:val="24"/>
        </w:rPr>
        <w:t>一体化业务</w:t>
      </w:r>
      <w:r w:rsidRPr="00471267">
        <w:rPr>
          <w:rFonts w:hint="eastAsia"/>
          <w:color w:val="000000"/>
          <w:szCs w:val="24"/>
        </w:rPr>
        <w:t>信息系统</w:t>
      </w:r>
      <w:r w:rsidR="000D4628">
        <w:rPr>
          <w:rFonts w:hint="eastAsia"/>
          <w:color w:val="000000"/>
          <w:szCs w:val="24"/>
        </w:rPr>
        <w:t>数据标准</w:t>
      </w:r>
      <w:r w:rsidRPr="00471267">
        <w:rPr>
          <w:rFonts w:hint="eastAsia"/>
          <w:color w:val="000000"/>
          <w:szCs w:val="24"/>
        </w:rPr>
        <w:t>，</w:t>
      </w:r>
      <w:r w:rsidR="000D4628">
        <w:rPr>
          <w:rFonts w:hint="eastAsia"/>
          <w:color w:val="000000"/>
          <w:szCs w:val="24"/>
        </w:rPr>
        <w:t>根据平台建设需要，</w:t>
      </w:r>
      <w:r w:rsidR="00AF7C70">
        <w:rPr>
          <w:rFonts w:hint="eastAsia"/>
          <w:color w:val="000000"/>
          <w:szCs w:val="24"/>
        </w:rPr>
        <w:t>需</w:t>
      </w:r>
      <w:r w:rsidRPr="00471267">
        <w:rPr>
          <w:rFonts w:ascii="Times New Roman"/>
          <w:color w:val="000000"/>
          <w:szCs w:val="24"/>
        </w:rPr>
        <w:t>增加</w:t>
      </w:r>
      <w:r w:rsidR="00AF7C70">
        <w:rPr>
          <w:rFonts w:ascii="Times New Roman" w:hint="eastAsia"/>
          <w:color w:val="000000"/>
          <w:szCs w:val="24"/>
        </w:rPr>
        <w:t>以下</w:t>
      </w:r>
      <w:r w:rsidR="000D4628">
        <w:rPr>
          <w:rFonts w:ascii="Times New Roman"/>
          <w:color w:val="000000"/>
          <w:szCs w:val="24"/>
        </w:rPr>
        <w:t>数据</w:t>
      </w:r>
      <w:r w:rsidR="000D4628">
        <w:rPr>
          <w:rFonts w:ascii="Times New Roman" w:hint="eastAsia"/>
          <w:color w:val="000000"/>
          <w:szCs w:val="24"/>
        </w:rPr>
        <w:t>标准</w:t>
      </w:r>
      <w:r w:rsidRPr="00471267">
        <w:rPr>
          <w:rFonts w:ascii="Times New Roman"/>
          <w:color w:val="000000"/>
          <w:szCs w:val="24"/>
        </w:rPr>
        <w:t>：</w:t>
      </w:r>
    </w:p>
    <w:p w:rsidR="00D43D5F" w:rsidRPr="00471267" w:rsidRDefault="00D43D5F" w:rsidP="006F793D">
      <w:pPr>
        <w:pStyle w:val="-311"/>
        <w:numPr>
          <w:ilvl w:val="0"/>
          <w:numId w:val="27"/>
        </w:numPr>
        <w:spacing w:line="300" w:lineRule="auto"/>
        <w:ind w:firstLineChars="0"/>
        <w:rPr>
          <w:color w:val="000000"/>
          <w:sz w:val="24"/>
          <w:szCs w:val="24"/>
        </w:rPr>
      </w:pPr>
      <w:r w:rsidRPr="00471267">
        <w:rPr>
          <w:color w:val="000000"/>
          <w:sz w:val="24"/>
          <w:szCs w:val="24"/>
        </w:rPr>
        <w:t>行政区划代码（</w:t>
      </w:r>
      <w:r w:rsidRPr="00471267">
        <w:rPr>
          <w:color w:val="000000"/>
          <w:sz w:val="24"/>
          <w:szCs w:val="24"/>
        </w:rPr>
        <w:t>6</w:t>
      </w:r>
      <w:r w:rsidRPr="00471267">
        <w:rPr>
          <w:color w:val="000000"/>
          <w:sz w:val="24"/>
          <w:szCs w:val="24"/>
        </w:rPr>
        <w:t>位）：</w:t>
      </w:r>
      <w:r w:rsidR="00F91046" w:rsidRPr="00471267">
        <w:rPr>
          <w:color w:val="000000"/>
          <w:sz w:val="24"/>
          <w:szCs w:val="24"/>
        </w:rPr>
        <w:t>《中华人民共和国行政区划代码》（</w:t>
      </w:r>
      <w:r w:rsidR="00F91046" w:rsidRPr="00471267">
        <w:rPr>
          <w:color w:val="000000"/>
          <w:sz w:val="24"/>
          <w:szCs w:val="24"/>
        </w:rPr>
        <w:t>GB/T2260</w:t>
      </w:r>
      <w:r w:rsidR="00F91046" w:rsidRPr="00471267">
        <w:rPr>
          <w:color w:val="000000"/>
          <w:sz w:val="24"/>
          <w:szCs w:val="24"/>
        </w:rPr>
        <w:t>）和《县以下行政区划代码编制规则》</w:t>
      </w:r>
      <w:r w:rsidR="00F91046" w:rsidRPr="00471267">
        <w:rPr>
          <w:color w:val="000000"/>
          <w:sz w:val="24"/>
          <w:szCs w:val="24"/>
        </w:rPr>
        <w:t>GB/T10114</w:t>
      </w:r>
      <w:r w:rsidR="00F91046">
        <w:rPr>
          <w:rFonts w:hint="eastAsia"/>
          <w:color w:val="000000"/>
          <w:sz w:val="24"/>
          <w:szCs w:val="24"/>
        </w:rPr>
        <w:t>；</w:t>
      </w:r>
    </w:p>
    <w:p w:rsidR="00D43D5F" w:rsidRPr="00471267" w:rsidRDefault="00D43D5F" w:rsidP="006F793D">
      <w:pPr>
        <w:pStyle w:val="-311"/>
        <w:numPr>
          <w:ilvl w:val="0"/>
          <w:numId w:val="27"/>
        </w:numPr>
        <w:spacing w:line="300" w:lineRule="auto"/>
        <w:ind w:firstLineChars="0"/>
        <w:rPr>
          <w:color w:val="000000"/>
          <w:sz w:val="24"/>
          <w:szCs w:val="24"/>
        </w:rPr>
      </w:pPr>
      <w:r w:rsidRPr="00471267">
        <w:rPr>
          <w:color w:val="000000"/>
          <w:sz w:val="24"/>
          <w:szCs w:val="24"/>
        </w:rPr>
        <w:t>消防机构、辖区编码或所属中队编码（</w:t>
      </w:r>
      <w:r w:rsidRPr="00471267">
        <w:rPr>
          <w:color w:val="000000"/>
          <w:sz w:val="24"/>
          <w:szCs w:val="24"/>
        </w:rPr>
        <w:t>8</w:t>
      </w:r>
      <w:r w:rsidRPr="00471267">
        <w:rPr>
          <w:color w:val="000000"/>
          <w:sz w:val="24"/>
          <w:szCs w:val="24"/>
        </w:rPr>
        <w:t>位）：由行政区划代码（</w:t>
      </w:r>
      <w:r w:rsidRPr="00471267">
        <w:rPr>
          <w:color w:val="000000"/>
          <w:sz w:val="24"/>
          <w:szCs w:val="24"/>
        </w:rPr>
        <w:t>6</w:t>
      </w:r>
      <w:r w:rsidRPr="00471267">
        <w:rPr>
          <w:color w:val="000000"/>
          <w:sz w:val="24"/>
          <w:szCs w:val="24"/>
        </w:rPr>
        <w:t>位国标编码）</w:t>
      </w:r>
      <w:r w:rsidRPr="00471267">
        <w:rPr>
          <w:color w:val="000000"/>
          <w:sz w:val="24"/>
          <w:szCs w:val="24"/>
        </w:rPr>
        <w:t>+</w:t>
      </w:r>
      <w:r w:rsidRPr="00471267">
        <w:rPr>
          <w:color w:val="000000"/>
          <w:sz w:val="24"/>
          <w:szCs w:val="24"/>
        </w:rPr>
        <w:t>基层中队编码（</w:t>
      </w:r>
      <w:r w:rsidRPr="00471267">
        <w:rPr>
          <w:color w:val="000000"/>
          <w:sz w:val="24"/>
          <w:szCs w:val="24"/>
        </w:rPr>
        <w:t>2</w:t>
      </w:r>
      <w:r w:rsidRPr="00471267">
        <w:rPr>
          <w:color w:val="000000"/>
          <w:sz w:val="24"/>
          <w:szCs w:val="24"/>
        </w:rPr>
        <w:t>位</w:t>
      </w:r>
      <w:r w:rsidR="00F91046">
        <w:rPr>
          <w:rFonts w:hint="eastAsia"/>
          <w:color w:val="000000"/>
          <w:sz w:val="24"/>
          <w:szCs w:val="24"/>
        </w:rPr>
        <w:t>，不超过</w:t>
      </w:r>
      <w:r w:rsidR="00F91046">
        <w:rPr>
          <w:rFonts w:hint="eastAsia"/>
          <w:color w:val="000000"/>
          <w:sz w:val="24"/>
          <w:szCs w:val="24"/>
        </w:rPr>
        <w:t>99</w:t>
      </w:r>
      <w:r w:rsidRPr="00471267">
        <w:rPr>
          <w:color w:val="000000"/>
          <w:sz w:val="24"/>
          <w:szCs w:val="24"/>
        </w:rPr>
        <w:t>）</w:t>
      </w:r>
      <w:r w:rsidR="00F91046">
        <w:rPr>
          <w:rFonts w:hint="eastAsia"/>
          <w:color w:val="000000"/>
          <w:sz w:val="24"/>
          <w:szCs w:val="24"/>
        </w:rPr>
        <w:t>；</w:t>
      </w:r>
    </w:p>
    <w:p w:rsidR="00D43D5F" w:rsidRPr="00471267" w:rsidRDefault="00D43D5F" w:rsidP="006F793D">
      <w:pPr>
        <w:pStyle w:val="-311"/>
        <w:numPr>
          <w:ilvl w:val="0"/>
          <w:numId w:val="27"/>
        </w:numPr>
        <w:spacing w:line="300" w:lineRule="auto"/>
        <w:ind w:firstLineChars="0"/>
        <w:rPr>
          <w:color w:val="000000"/>
          <w:sz w:val="24"/>
          <w:szCs w:val="24"/>
        </w:rPr>
      </w:pPr>
      <w:r w:rsidRPr="00471267">
        <w:rPr>
          <w:color w:val="000000"/>
          <w:sz w:val="24"/>
          <w:szCs w:val="24"/>
        </w:rPr>
        <w:t>消防队站编码（</w:t>
      </w:r>
      <w:r w:rsidRPr="00471267">
        <w:rPr>
          <w:color w:val="000000"/>
          <w:sz w:val="24"/>
          <w:szCs w:val="24"/>
        </w:rPr>
        <w:t>12</w:t>
      </w:r>
      <w:r w:rsidRPr="00471267">
        <w:rPr>
          <w:color w:val="000000"/>
          <w:sz w:val="24"/>
          <w:szCs w:val="24"/>
        </w:rPr>
        <w:t>位）：辖区编码（</w:t>
      </w:r>
      <w:r w:rsidRPr="00471267">
        <w:rPr>
          <w:color w:val="000000"/>
          <w:sz w:val="24"/>
          <w:szCs w:val="24"/>
        </w:rPr>
        <w:t>8</w:t>
      </w:r>
      <w:r w:rsidRPr="00471267">
        <w:rPr>
          <w:color w:val="000000"/>
          <w:sz w:val="24"/>
          <w:szCs w:val="24"/>
        </w:rPr>
        <w:t>位）</w:t>
      </w:r>
      <w:r w:rsidRPr="00471267">
        <w:rPr>
          <w:color w:val="000000"/>
          <w:sz w:val="24"/>
          <w:szCs w:val="24"/>
        </w:rPr>
        <w:t>+</w:t>
      </w:r>
      <w:r w:rsidRPr="00471267">
        <w:rPr>
          <w:color w:val="000000"/>
          <w:sz w:val="24"/>
          <w:szCs w:val="24"/>
        </w:rPr>
        <w:t>队站编码（</w:t>
      </w:r>
      <w:r w:rsidRPr="00471267">
        <w:rPr>
          <w:color w:val="000000"/>
          <w:sz w:val="24"/>
          <w:szCs w:val="24"/>
        </w:rPr>
        <w:t>4</w:t>
      </w:r>
      <w:r w:rsidRPr="00471267">
        <w:rPr>
          <w:color w:val="000000"/>
          <w:sz w:val="24"/>
          <w:szCs w:val="24"/>
        </w:rPr>
        <w:t>位</w:t>
      </w:r>
      <w:r w:rsidR="00F91046">
        <w:rPr>
          <w:rFonts w:hint="eastAsia"/>
          <w:color w:val="000000"/>
          <w:sz w:val="24"/>
          <w:szCs w:val="24"/>
        </w:rPr>
        <w:t>，不超过</w:t>
      </w:r>
      <w:r w:rsidR="00F91046">
        <w:rPr>
          <w:rFonts w:hint="eastAsia"/>
          <w:color w:val="000000"/>
          <w:sz w:val="24"/>
          <w:szCs w:val="24"/>
        </w:rPr>
        <w:t>9999</w:t>
      </w:r>
      <w:r w:rsidRPr="00471267">
        <w:rPr>
          <w:color w:val="000000"/>
          <w:sz w:val="24"/>
          <w:szCs w:val="24"/>
        </w:rPr>
        <w:t>），中队的队站编码为</w:t>
      </w:r>
      <w:r w:rsidRPr="00471267">
        <w:rPr>
          <w:color w:val="000000"/>
          <w:sz w:val="24"/>
          <w:szCs w:val="24"/>
        </w:rPr>
        <w:t>0000</w:t>
      </w:r>
      <w:r w:rsidRPr="00471267">
        <w:rPr>
          <w:color w:val="000000"/>
          <w:sz w:val="24"/>
          <w:szCs w:val="24"/>
        </w:rPr>
        <w:t>。包括现役队、政府专职队、乡镇专职队、企业专职队、各种微型消防站</w:t>
      </w:r>
      <w:r w:rsidR="00F91046">
        <w:rPr>
          <w:rFonts w:hint="eastAsia"/>
          <w:color w:val="000000"/>
          <w:sz w:val="24"/>
          <w:szCs w:val="24"/>
        </w:rPr>
        <w:t>；</w:t>
      </w:r>
    </w:p>
    <w:p w:rsidR="00D43D5F" w:rsidRPr="00FC4506" w:rsidRDefault="00D43D5F" w:rsidP="00FC4506">
      <w:pPr>
        <w:pStyle w:val="-311"/>
        <w:numPr>
          <w:ilvl w:val="0"/>
          <w:numId w:val="27"/>
        </w:numPr>
        <w:spacing w:line="300" w:lineRule="auto"/>
        <w:ind w:firstLineChars="0"/>
        <w:rPr>
          <w:i/>
          <w:color w:val="000000"/>
          <w:sz w:val="24"/>
          <w:szCs w:val="24"/>
        </w:rPr>
      </w:pPr>
      <w:r w:rsidRPr="00471267">
        <w:rPr>
          <w:color w:val="000000"/>
          <w:sz w:val="24"/>
          <w:szCs w:val="24"/>
        </w:rPr>
        <w:t>消防对象编码（</w:t>
      </w:r>
      <w:r w:rsidRPr="00471267">
        <w:rPr>
          <w:color w:val="000000"/>
          <w:sz w:val="24"/>
          <w:szCs w:val="24"/>
        </w:rPr>
        <w:t>16</w:t>
      </w:r>
      <w:r w:rsidRPr="00471267">
        <w:rPr>
          <w:color w:val="000000"/>
          <w:sz w:val="24"/>
          <w:szCs w:val="24"/>
        </w:rPr>
        <w:t>位）：辖区编码（</w:t>
      </w:r>
      <w:r w:rsidRPr="00471267">
        <w:rPr>
          <w:color w:val="000000"/>
          <w:sz w:val="24"/>
          <w:szCs w:val="24"/>
        </w:rPr>
        <w:t>8</w:t>
      </w:r>
      <w:r w:rsidRPr="00471267">
        <w:rPr>
          <w:color w:val="000000"/>
          <w:sz w:val="24"/>
          <w:szCs w:val="24"/>
        </w:rPr>
        <w:t>位）</w:t>
      </w:r>
      <w:r w:rsidRPr="00471267">
        <w:rPr>
          <w:color w:val="000000"/>
          <w:sz w:val="24"/>
          <w:szCs w:val="24"/>
        </w:rPr>
        <w:t>+</w:t>
      </w:r>
      <w:r w:rsidRPr="00471267">
        <w:rPr>
          <w:color w:val="000000"/>
          <w:sz w:val="24"/>
          <w:szCs w:val="24"/>
        </w:rPr>
        <w:t>备用（</w:t>
      </w:r>
      <w:r w:rsidRPr="00471267">
        <w:rPr>
          <w:color w:val="000000"/>
          <w:sz w:val="24"/>
          <w:szCs w:val="24"/>
        </w:rPr>
        <w:t>2</w:t>
      </w:r>
      <w:r w:rsidRPr="00471267">
        <w:rPr>
          <w:color w:val="000000"/>
          <w:sz w:val="24"/>
          <w:szCs w:val="24"/>
        </w:rPr>
        <w:t>位）</w:t>
      </w:r>
      <w:r w:rsidRPr="00471267">
        <w:rPr>
          <w:color w:val="000000"/>
          <w:sz w:val="24"/>
          <w:szCs w:val="24"/>
        </w:rPr>
        <w:t>+</w:t>
      </w:r>
      <w:r w:rsidRPr="00471267">
        <w:rPr>
          <w:color w:val="000000"/>
          <w:sz w:val="24"/>
          <w:szCs w:val="24"/>
        </w:rPr>
        <w:t>顺序号（</w:t>
      </w:r>
      <w:r w:rsidRPr="00471267">
        <w:rPr>
          <w:color w:val="000000"/>
          <w:sz w:val="24"/>
          <w:szCs w:val="24"/>
        </w:rPr>
        <w:t>6</w:t>
      </w:r>
      <w:r w:rsidRPr="00471267">
        <w:rPr>
          <w:color w:val="000000"/>
          <w:sz w:val="24"/>
          <w:szCs w:val="24"/>
        </w:rPr>
        <w:t>位</w:t>
      </w:r>
      <w:r w:rsidR="00F91046">
        <w:rPr>
          <w:rFonts w:hint="eastAsia"/>
          <w:color w:val="000000"/>
          <w:sz w:val="24"/>
          <w:szCs w:val="24"/>
        </w:rPr>
        <w:t>，不超过</w:t>
      </w:r>
      <w:r w:rsidR="00F91046">
        <w:rPr>
          <w:rFonts w:hint="eastAsia"/>
          <w:color w:val="000000"/>
          <w:sz w:val="24"/>
          <w:szCs w:val="24"/>
        </w:rPr>
        <w:t>999999</w:t>
      </w:r>
      <w:r w:rsidRPr="00471267">
        <w:rPr>
          <w:color w:val="000000"/>
          <w:sz w:val="24"/>
          <w:szCs w:val="24"/>
        </w:rPr>
        <w:t>）。消防单位类别、防火重点单位、灭火预案对象、保温材料类别（</w:t>
      </w:r>
      <w:r w:rsidRPr="00471267">
        <w:rPr>
          <w:color w:val="000000"/>
          <w:sz w:val="24"/>
          <w:szCs w:val="24"/>
        </w:rPr>
        <w:t>4</w:t>
      </w:r>
      <w:r w:rsidRPr="00471267">
        <w:rPr>
          <w:color w:val="000000"/>
          <w:sz w:val="24"/>
          <w:szCs w:val="24"/>
        </w:rPr>
        <w:t>种）等信息在消防对象其它字段中描述，消防单位类别可以扩展。</w:t>
      </w:r>
    </w:p>
    <w:p w:rsidR="00D43D5F" w:rsidRPr="00471267" w:rsidRDefault="00830908" w:rsidP="004810E8">
      <w:pPr>
        <w:pStyle w:val="2Heading2HiddenHeading2CCBSheading22ISO1"/>
        <w:ind w:left="0" w:firstLine="0"/>
        <w:rPr>
          <w:color w:val="000000"/>
        </w:rPr>
      </w:pPr>
      <w:bookmarkStart w:id="91" w:name="_Toc507581305"/>
      <w:bookmarkStart w:id="92" w:name="_Toc514399609"/>
      <w:r>
        <w:rPr>
          <w:color w:val="000000"/>
        </w:rPr>
        <w:t>数据</w:t>
      </w:r>
      <w:r>
        <w:rPr>
          <w:rFonts w:hint="eastAsia"/>
          <w:color w:val="000000"/>
        </w:rPr>
        <w:t>汇聚</w:t>
      </w:r>
      <w:r w:rsidR="00D43D5F" w:rsidRPr="00471267">
        <w:rPr>
          <w:color w:val="000000"/>
        </w:rPr>
        <w:t>标准</w:t>
      </w:r>
      <w:bookmarkEnd w:id="91"/>
      <w:bookmarkEnd w:id="92"/>
    </w:p>
    <w:p w:rsidR="00D43D5F" w:rsidRPr="00471267" w:rsidRDefault="00830908" w:rsidP="00920EC6">
      <w:pPr>
        <w:spacing w:line="300" w:lineRule="auto"/>
        <w:ind w:firstLineChars="200" w:firstLine="480"/>
        <w:rPr>
          <w:color w:val="000000"/>
        </w:rPr>
      </w:pPr>
      <w:r>
        <w:rPr>
          <w:rFonts w:hint="eastAsia"/>
          <w:color w:val="000000"/>
        </w:rPr>
        <w:t>实战指挥平台数据汇聚</w:t>
      </w:r>
      <w:r w:rsidR="00CA776D">
        <w:rPr>
          <w:rFonts w:hint="eastAsia"/>
          <w:color w:val="000000"/>
        </w:rPr>
        <w:t>标准主要是规范采</w:t>
      </w:r>
      <w:r w:rsidR="00920EC6">
        <w:rPr>
          <w:rFonts w:hint="eastAsia"/>
          <w:color w:val="000000"/>
        </w:rPr>
        <w:t>集</w:t>
      </w:r>
      <w:r w:rsidR="00AE5082">
        <w:rPr>
          <w:rFonts w:hint="eastAsia"/>
          <w:color w:val="000000"/>
        </w:rPr>
        <w:t>各类</w:t>
      </w:r>
      <w:r w:rsidR="00920EC6">
        <w:rPr>
          <w:rFonts w:hint="eastAsia"/>
          <w:color w:val="000000"/>
        </w:rPr>
        <w:t>信息向实战指挥平台的</w:t>
      </w:r>
      <w:r w:rsidR="00CA776D">
        <w:rPr>
          <w:rFonts w:hint="eastAsia"/>
          <w:color w:val="000000"/>
        </w:rPr>
        <w:t>数据</w:t>
      </w:r>
      <w:r>
        <w:rPr>
          <w:rFonts w:hint="eastAsia"/>
          <w:color w:val="000000"/>
        </w:rPr>
        <w:t>汇聚格式</w:t>
      </w:r>
      <w:r w:rsidR="00920EC6">
        <w:rPr>
          <w:rFonts w:hint="eastAsia"/>
          <w:color w:val="000000"/>
        </w:rPr>
        <w:t>。目前主要</w:t>
      </w:r>
      <w:r w:rsidR="002D04D4">
        <w:rPr>
          <w:rFonts w:hint="eastAsia"/>
          <w:color w:val="000000"/>
        </w:rPr>
        <w:t>针对重点单位</w:t>
      </w:r>
      <w:r w:rsidR="00920EC6">
        <w:rPr>
          <w:rFonts w:hint="eastAsia"/>
          <w:color w:val="000000"/>
        </w:rPr>
        <w:t>（包括高、低、大、化等）</w:t>
      </w:r>
      <w:r w:rsidR="002D04D4">
        <w:rPr>
          <w:rFonts w:hint="eastAsia"/>
          <w:color w:val="000000"/>
        </w:rPr>
        <w:t>、消防机构、水源信息</w:t>
      </w:r>
      <w:r w:rsidR="002D04D4" w:rsidRPr="00471267">
        <w:rPr>
          <w:rFonts w:hint="eastAsia"/>
          <w:color w:val="000000"/>
        </w:rPr>
        <w:t>等数据</w:t>
      </w:r>
      <w:r w:rsidR="002D04D4">
        <w:rPr>
          <w:rFonts w:hint="eastAsia"/>
          <w:color w:val="000000"/>
        </w:rPr>
        <w:t>（</w:t>
      </w:r>
      <w:r w:rsidR="00AE5082">
        <w:rPr>
          <w:rFonts w:hint="eastAsia"/>
          <w:color w:val="000000"/>
        </w:rPr>
        <w:t>重点</w:t>
      </w:r>
      <w:r w:rsidR="002D04D4">
        <w:rPr>
          <w:rFonts w:hint="eastAsia"/>
          <w:color w:val="000000"/>
        </w:rPr>
        <w:t>突出位置信息</w:t>
      </w:r>
      <w:r w:rsidR="002D04D4" w:rsidRPr="00471267">
        <w:rPr>
          <w:rFonts w:hint="eastAsia"/>
          <w:color w:val="000000"/>
        </w:rPr>
        <w:t>的采集</w:t>
      </w:r>
      <w:r w:rsidR="002D04D4">
        <w:rPr>
          <w:rFonts w:hint="eastAsia"/>
          <w:color w:val="000000"/>
        </w:rPr>
        <w:t>汇聚），主要汇聚内容参见附件</w:t>
      </w:r>
      <w:r w:rsidR="002D04D4">
        <w:rPr>
          <w:rFonts w:hint="eastAsia"/>
          <w:color w:val="000000"/>
        </w:rPr>
        <w:t>1</w:t>
      </w:r>
      <w:r w:rsidR="00D43D5F" w:rsidRPr="00471267">
        <w:rPr>
          <w:rFonts w:hint="eastAsia"/>
          <w:color w:val="000000"/>
        </w:rPr>
        <w:t>。</w:t>
      </w:r>
    </w:p>
    <w:p w:rsidR="00D43D5F" w:rsidRPr="00471267" w:rsidRDefault="00D43D5F" w:rsidP="00D43D5F">
      <w:pPr>
        <w:pStyle w:val="2"/>
        <w:spacing w:before="120" w:after="120"/>
        <w:rPr>
          <w:color w:val="000000"/>
        </w:rPr>
      </w:pPr>
      <w:bookmarkStart w:id="93" w:name="_Toc507581307"/>
      <w:bookmarkStart w:id="94" w:name="_Toc514399610"/>
      <w:r w:rsidRPr="00471267">
        <w:rPr>
          <w:rFonts w:hint="eastAsia"/>
          <w:color w:val="000000"/>
        </w:rPr>
        <w:t>接口标准</w:t>
      </w:r>
      <w:bookmarkEnd w:id="93"/>
      <w:bookmarkEnd w:id="94"/>
    </w:p>
    <w:p w:rsidR="00D43D5F" w:rsidRPr="00471267" w:rsidRDefault="00890C75" w:rsidP="00E467D9">
      <w:pPr>
        <w:spacing w:line="300" w:lineRule="auto"/>
        <w:ind w:firstLineChars="200" w:firstLine="480"/>
        <w:rPr>
          <w:color w:val="000000"/>
        </w:rPr>
      </w:pPr>
      <w:r>
        <w:rPr>
          <w:rFonts w:hint="eastAsia"/>
          <w:color w:val="000000"/>
        </w:rPr>
        <w:t>消防局制定</w:t>
      </w:r>
      <w:r w:rsidR="00D43D5F" w:rsidRPr="00471267">
        <w:rPr>
          <w:color w:val="000000"/>
        </w:rPr>
        <w:t>实战指挥平台</w:t>
      </w:r>
      <w:r>
        <w:rPr>
          <w:rFonts w:hint="eastAsia"/>
          <w:color w:val="000000"/>
        </w:rPr>
        <w:t>基础框架</w:t>
      </w:r>
      <w:r w:rsidR="00D43D5F" w:rsidRPr="00471267">
        <w:rPr>
          <w:color w:val="000000"/>
        </w:rPr>
        <w:t>对外</w:t>
      </w:r>
      <w:r w:rsidR="00FB54BB">
        <w:rPr>
          <w:rFonts w:hint="eastAsia"/>
          <w:color w:val="000000"/>
        </w:rPr>
        <w:t>接口标准，</w:t>
      </w:r>
      <w:r w:rsidR="00AE5082">
        <w:rPr>
          <w:rFonts w:hint="eastAsia"/>
          <w:color w:val="000000"/>
        </w:rPr>
        <w:t>并</w:t>
      </w:r>
      <w:r w:rsidR="00FB54BB">
        <w:rPr>
          <w:rFonts w:hint="eastAsia"/>
          <w:color w:val="000000"/>
        </w:rPr>
        <w:t>根据建设需要不断进行完善，</w:t>
      </w:r>
      <w:r w:rsidR="00D020B0">
        <w:rPr>
          <w:rFonts w:hint="eastAsia"/>
          <w:color w:val="000000"/>
        </w:rPr>
        <w:t>初步</w:t>
      </w:r>
      <w:r>
        <w:rPr>
          <w:rFonts w:hint="eastAsia"/>
          <w:color w:val="000000"/>
        </w:rPr>
        <w:t>开放的的</w:t>
      </w:r>
      <w:r>
        <w:rPr>
          <w:color w:val="000000"/>
        </w:rPr>
        <w:t>接口</w:t>
      </w:r>
      <w:r>
        <w:rPr>
          <w:rFonts w:hint="eastAsia"/>
          <w:color w:val="000000"/>
        </w:rPr>
        <w:t>主要包括</w:t>
      </w:r>
      <w:r w:rsidR="00D43D5F" w:rsidRPr="00471267">
        <w:rPr>
          <w:rFonts w:hint="eastAsia"/>
          <w:color w:val="000000"/>
        </w:rPr>
        <w:t>：</w:t>
      </w:r>
    </w:p>
    <w:p w:rsidR="00D43D5F" w:rsidRPr="00471267" w:rsidRDefault="002E306D" w:rsidP="006F793D">
      <w:pPr>
        <w:pStyle w:val="-311"/>
        <w:numPr>
          <w:ilvl w:val="0"/>
          <w:numId w:val="28"/>
        </w:numPr>
        <w:spacing w:line="300" w:lineRule="auto"/>
        <w:ind w:firstLineChars="0"/>
        <w:rPr>
          <w:color w:val="000000"/>
          <w:sz w:val="24"/>
          <w:szCs w:val="24"/>
        </w:rPr>
      </w:pPr>
      <w:r>
        <w:rPr>
          <w:rFonts w:hint="eastAsia"/>
          <w:color w:val="000000"/>
          <w:sz w:val="24"/>
          <w:szCs w:val="24"/>
        </w:rPr>
        <w:t>对</w:t>
      </w:r>
      <w:r w:rsidR="00D52F8C">
        <w:rPr>
          <w:rFonts w:hint="eastAsia"/>
          <w:color w:val="000000"/>
          <w:sz w:val="24"/>
          <w:szCs w:val="24"/>
        </w:rPr>
        <w:t>消防局</w:t>
      </w:r>
      <w:r>
        <w:rPr>
          <w:rFonts w:hint="eastAsia"/>
          <w:color w:val="000000"/>
          <w:sz w:val="24"/>
          <w:szCs w:val="24"/>
        </w:rPr>
        <w:t>提供的地图服务调用接口，</w:t>
      </w:r>
      <w:r w:rsidR="005A527D">
        <w:rPr>
          <w:rFonts w:hint="eastAsia"/>
          <w:color w:val="000000"/>
          <w:sz w:val="24"/>
          <w:szCs w:val="24"/>
        </w:rPr>
        <w:t>参</w:t>
      </w:r>
      <w:r w:rsidR="00D43D5F" w:rsidRPr="00471267">
        <w:rPr>
          <w:color w:val="000000"/>
          <w:sz w:val="24"/>
          <w:szCs w:val="24"/>
        </w:rPr>
        <w:t>见附件</w:t>
      </w:r>
      <w:r w:rsidR="005A527D">
        <w:rPr>
          <w:rFonts w:hint="eastAsia"/>
          <w:color w:val="000000"/>
          <w:sz w:val="24"/>
          <w:szCs w:val="24"/>
        </w:rPr>
        <w:t>2</w:t>
      </w:r>
      <w:r w:rsidR="00D43D5F" w:rsidRPr="00471267">
        <w:rPr>
          <w:rFonts w:hint="eastAsia"/>
          <w:color w:val="000000"/>
          <w:sz w:val="24"/>
          <w:szCs w:val="24"/>
        </w:rPr>
        <w:t>。</w:t>
      </w:r>
    </w:p>
    <w:p w:rsidR="00000043" w:rsidRDefault="002E306D" w:rsidP="006F793D">
      <w:pPr>
        <w:pStyle w:val="-311"/>
        <w:numPr>
          <w:ilvl w:val="0"/>
          <w:numId w:val="28"/>
        </w:numPr>
        <w:spacing w:line="300" w:lineRule="auto"/>
        <w:ind w:firstLineChars="0"/>
        <w:rPr>
          <w:color w:val="000000"/>
          <w:sz w:val="24"/>
          <w:szCs w:val="24"/>
        </w:rPr>
      </w:pPr>
      <w:r>
        <w:rPr>
          <w:rFonts w:hint="eastAsia"/>
          <w:color w:val="000000"/>
          <w:sz w:val="24"/>
          <w:szCs w:val="24"/>
        </w:rPr>
        <w:t>对</w:t>
      </w:r>
      <w:r w:rsidR="00077473">
        <w:rPr>
          <w:rFonts w:hint="eastAsia"/>
          <w:color w:val="000000"/>
          <w:sz w:val="24"/>
          <w:szCs w:val="24"/>
        </w:rPr>
        <w:t>未涵盖在消防监督</w:t>
      </w:r>
      <w:r w:rsidR="00AE5082">
        <w:rPr>
          <w:rFonts w:hint="eastAsia"/>
          <w:color w:val="000000"/>
          <w:sz w:val="24"/>
          <w:szCs w:val="24"/>
        </w:rPr>
        <w:t>管理</w:t>
      </w:r>
      <w:r w:rsidR="00077473">
        <w:rPr>
          <w:rFonts w:hint="eastAsia"/>
          <w:color w:val="000000"/>
          <w:sz w:val="24"/>
          <w:szCs w:val="24"/>
        </w:rPr>
        <w:t>系统内，需要</w:t>
      </w:r>
      <w:r>
        <w:rPr>
          <w:rFonts w:hint="eastAsia"/>
          <w:color w:val="000000"/>
          <w:sz w:val="24"/>
          <w:szCs w:val="24"/>
        </w:rPr>
        <w:t>人工采集的</w:t>
      </w:r>
      <w:r w:rsidR="00D52395">
        <w:rPr>
          <w:color w:val="000000"/>
          <w:sz w:val="24"/>
          <w:szCs w:val="24"/>
        </w:rPr>
        <w:t>重点单位</w:t>
      </w:r>
      <w:r w:rsidR="00D52395">
        <w:rPr>
          <w:rFonts w:hint="eastAsia"/>
          <w:color w:val="000000"/>
          <w:sz w:val="24"/>
          <w:szCs w:val="24"/>
        </w:rPr>
        <w:t>信息</w:t>
      </w:r>
      <w:r w:rsidR="00AE5082">
        <w:rPr>
          <w:rFonts w:hint="eastAsia"/>
          <w:color w:val="000000"/>
          <w:sz w:val="24"/>
          <w:szCs w:val="24"/>
        </w:rPr>
        <w:t>的</w:t>
      </w:r>
      <w:r w:rsidR="002B7620">
        <w:rPr>
          <w:rFonts w:hint="eastAsia"/>
          <w:color w:val="000000"/>
          <w:sz w:val="24"/>
          <w:szCs w:val="24"/>
        </w:rPr>
        <w:t>接入</w:t>
      </w:r>
      <w:r w:rsidR="00D43D5F" w:rsidRPr="00471267">
        <w:rPr>
          <w:color w:val="000000"/>
          <w:sz w:val="24"/>
          <w:szCs w:val="24"/>
        </w:rPr>
        <w:t>接口</w:t>
      </w:r>
      <w:r w:rsidR="00D43D5F" w:rsidRPr="00471267">
        <w:rPr>
          <w:rFonts w:hint="eastAsia"/>
          <w:color w:val="000000"/>
          <w:sz w:val="24"/>
          <w:szCs w:val="24"/>
        </w:rPr>
        <w:t>，</w:t>
      </w:r>
      <w:r w:rsidR="005A527D">
        <w:rPr>
          <w:rFonts w:hint="eastAsia"/>
          <w:color w:val="000000"/>
          <w:sz w:val="24"/>
          <w:szCs w:val="24"/>
        </w:rPr>
        <w:t>参</w:t>
      </w:r>
      <w:r w:rsidR="00D43D5F" w:rsidRPr="00471267">
        <w:rPr>
          <w:color w:val="000000"/>
          <w:sz w:val="24"/>
          <w:szCs w:val="24"/>
        </w:rPr>
        <w:t>见附件</w:t>
      </w:r>
      <w:r w:rsidR="005A527D">
        <w:rPr>
          <w:rFonts w:hint="eastAsia"/>
          <w:color w:val="000000"/>
          <w:sz w:val="24"/>
          <w:szCs w:val="24"/>
        </w:rPr>
        <w:t>3</w:t>
      </w:r>
      <w:r w:rsidR="00D43D5F" w:rsidRPr="00471267">
        <w:rPr>
          <w:rFonts w:hint="eastAsia"/>
          <w:color w:val="000000"/>
          <w:sz w:val="24"/>
          <w:szCs w:val="24"/>
        </w:rPr>
        <w:t>。</w:t>
      </w:r>
    </w:p>
    <w:p w:rsidR="00FB54BB" w:rsidRPr="00471267" w:rsidRDefault="00FB54BB" w:rsidP="00FB54BB">
      <w:pPr>
        <w:pStyle w:val="-311"/>
        <w:spacing w:line="300" w:lineRule="auto"/>
        <w:ind w:left="480" w:firstLineChars="0" w:firstLine="0"/>
        <w:rPr>
          <w:color w:val="000000"/>
          <w:sz w:val="24"/>
          <w:szCs w:val="24"/>
        </w:rPr>
      </w:pPr>
      <w:r>
        <w:rPr>
          <w:rFonts w:hint="eastAsia"/>
          <w:color w:val="000000"/>
          <w:sz w:val="24"/>
          <w:szCs w:val="24"/>
        </w:rPr>
        <w:t>后续根据建设和应用需要，增加的接口标准另行发布。</w:t>
      </w:r>
    </w:p>
    <w:p w:rsidR="00916457" w:rsidRDefault="001161DE">
      <w:pPr>
        <w:pStyle w:val="1"/>
        <w:spacing w:before="120" w:after="120"/>
        <w:rPr>
          <w:szCs w:val="24"/>
        </w:rPr>
      </w:pPr>
      <w:bookmarkStart w:id="95" w:name="_Toc507581308"/>
      <w:bookmarkStart w:id="96" w:name="_Toc514399611"/>
      <w:r>
        <w:rPr>
          <w:rFonts w:hint="eastAsia"/>
          <w:szCs w:val="24"/>
        </w:rPr>
        <w:t>适用范围</w:t>
      </w:r>
      <w:bookmarkEnd w:id="95"/>
      <w:bookmarkEnd w:id="96"/>
    </w:p>
    <w:p w:rsidR="0028483B" w:rsidRPr="0028483B" w:rsidRDefault="0028483B" w:rsidP="0028483B">
      <w:pPr>
        <w:pStyle w:val="2"/>
        <w:spacing w:before="120" w:after="120"/>
      </w:pPr>
      <w:bookmarkStart w:id="97" w:name="_Toc514399612"/>
      <w:r w:rsidRPr="0028483B">
        <w:rPr>
          <w:rFonts w:hint="eastAsia"/>
        </w:rPr>
        <w:t>实战</w:t>
      </w:r>
      <w:r w:rsidRPr="0028483B">
        <w:t>指挥平台功能类别</w:t>
      </w:r>
      <w:bookmarkEnd w:id="97"/>
    </w:p>
    <w:p w:rsidR="00916457" w:rsidRDefault="001161DE">
      <w:pPr>
        <w:pStyle w:val="-311"/>
        <w:spacing w:line="300" w:lineRule="auto"/>
        <w:ind w:firstLine="480"/>
        <w:rPr>
          <w:rFonts w:ascii="宋体" w:hAnsi="宋体"/>
          <w:sz w:val="24"/>
          <w:szCs w:val="24"/>
        </w:rPr>
      </w:pPr>
      <w:r>
        <w:rPr>
          <w:rFonts w:ascii="宋体" w:hAnsi="宋体"/>
          <w:sz w:val="24"/>
          <w:szCs w:val="24"/>
        </w:rPr>
        <w:lastRenderedPageBreak/>
        <w:t>本指导意见适用于各级</w:t>
      </w:r>
      <w:r w:rsidR="00AE5082">
        <w:rPr>
          <w:rFonts w:ascii="宋体" w:hAnsi="宋体"/>
          <w:sz w:val="24"/>
          <w:szCs w:val="24"/>
        </w:rPr>
        <w:t>消防</w:t>
      </w:r>
      <w:r w:rsidR="00AE5082">
        <w:rPr>
          <w:rFonts w:ascii="宋体" w:hAnsi="宋体" w:hint="eastAsia"/>
          <w:sz w:val="24"/>
          <w:szCs w:val="24"/>
        </w:rPr>
        <w:t>部队</w:t>
      </w:r>
      <w:r>
        <w:rPr>
          <w:rFonts w:ascii="宋体" w:hAnsi="宋体"/>
          <w:sz w:val="24"/>
          <w:szCs w:val="24"/>
        </w:rPr>
        <w:t>实战指挥平台建设</w:t>
      </w:r>
      <w:r>
        <w:rPr>
          <w:rFonts w:ascii="宋体" w:hAnsi="宋体" w:hint="eastAsia"/>
          <w:sz w:val="24"/>
          <w:szCs w:val="24"/>
        </w:rPr>
        <w:t>。</w:t>
      </w:r>
    </w:p>
    <w:p w:rsidR="00916457" w:rsidRDefault="001161DE">
      <w:pPr>
        <w:pStyle w:val="-311"/>
        <w:spacing w:line="300" w:lineRule="auto"/>
        <w:ind w:firstLine="480"/>
        <w:rPr>
          <w:sz w:val="24"/>
          <w:szCs w:val="24"/>
        </w:rPr>
      </w:pPr>
      <w:r>
        <w:rPr>
          <w:rFonts w:ascii="宋体" w:hAnsi="宋体" w:hint="eastAsia"/>
          <w:sz w:val="24"/>
          <w:szCs w:val="24"/>
        </w:rPr>
        <w:t>实战指挥平台</w:t>
      </w:r>
      <w:r>
        <w:rPr>
          <w:rFonts w:hint="eastAsia"/>
          <w:sz w:val="24"/>
          <w:szCs w:val="24"/>
        </w:rPr>
        <w:t>建设过程中，其基础设施、系统功能、运行网络、数据要求，地图服务，集成要求，系统安全等方面应遵循以下技术要求与规范，具体指导意见类别和执行类型详见下表：</w:t>
      </w:r>
    </w:p>
    <w:p w:rsidR="00916457" w:rsidRDefault="001161DE">
      <w:pPr>
        <w:jc w:val="center"/>
        <w:rPr>
          <w:rFonts w:ascii="Times New Roman" w:hAnsi="Times New Roman"/>
          <w:szCs w:val="24"/>
        </w:rPr>
      </w:pPr>
      <w:bookmarkStart w:id="98" w:name="_Ref487988330"/>
      <w:r>
        <w:rPr>
          <w:rFonts w:hint="eastAsia"/>
          <w:szCs w:val="24"/>
        </w:rPr>
        <w:t>表</w:t>
      </w:r>
      <w:r w:rsidR="007737C5">
        <w:rPr>
          <w:szCs w:val="24"/>
        </w:rPr>
        <w:fldChar w:fldCharType="begin"/>
      </w:r>
      <w:r>
        <w:rPr>
          <w:szCs w:val="24"/>
        </w:rPr>
        <w:instrText xml:space="preserve"> STYLEREF 1 \s </w:instrText>
      </w:r>
      <w:r w:rsidR="007737C5">
        <w:rPr>
          <w:szCs w:val="24"/>
        </w:rPr>
        <w:fldChar w:fldCharType="separate"/>
      </w:r>
      <w:r w:rsidR="00F14D15">
        <w:rPr>
          <w:noProof/>
          <w:szCs w:val="24"/>
        </w:rPr>
        <w:t>8</w:t>
      </w:r>
      <w:r w:rsidR="007737C5">
        <w:rPr>
          <w:szCs w:val="24"/>
        </w:rPr>
        <w:fldChar w:fldCharType="end"/>
      </w:r>
      <w:r>
        <w:rPr>
          <w:szCs w:val="24"/>
        </w:rPr>
        <w:noBreakHyphen/>
      </w:r>
      <w:r w:rsidR="007737C5">
        <w:rPr>
          <w:szCs w:val="24"/>
        </w:rPr>
        <w:fldChar w:fldCharType="begin"/>
      </w:r>
      <w:r>
        <w:rPr>
          <w:szCs w:val="24"/>
        </w:rPr>
        <w:instrText xml:space="preserve"> SEQ </w:instrText>
      </w:r>
      <w:r>
        <w:rPr>
          <w:szCs w:val="24"/>
        </w:rPr>
        <w:instrText>表</w:instrText>
      </w:r>
      <w:r>
        <w:rPr>
          <w:szCs w:val="24"/>
        </w:rPr>
        <w:instrText xml:space="preserve"> \* ARABIC \s 1 </w:instrText>
      </w:r>
      <w:r w:rsidR="007737C5">
        <w:rPr>
          <w:szCs w:val="24"/>
        </w:rPr>
        <w:fldChar w:fldCharType="separate"/>
      </w:r>
      <w:r w:rsidR="00F14D15">
        <w:rPr>
          <w:noProof/>
          <w:szCs w:val="24"/>
        </w:rPr>
        <w:t>1</w:t>
      </w:r>
      <w:r w:rsidR="007737C5">
        <w:rPr>
          <w:szCs w:val="24"/>
        </w:rPr>
        <w:fldChar w:fldCharType="end"/>
      </w:r>
      <w:bookmarkEnd w:id="98"/>
      <w:r>
        <w:rPr>
          <w:rFonts w:ascii="Times New Roman" w:hAnsi="Times New Roman" w:hint="eastAsia"/>
          <w:szCs w:val="24"/>
        </w:rPr>
        <w:t>实战指挥平台指导意见</w:t>
      </w:r>
      <w:r w:rsidR="00E87D09">
        <w:rPr>
          <w:rFonts w:ascii="Times New Roman" w:hAnsi="Times New Roman" w:hint="eastAsia"/>
          <w:szCs w:val="24"/>
        </w:rPr>
        <w:t>适用范围</w:t>
      </w:r>
      <w:r>
        <w:rPr>
          <w:rFonts w:ascii="Times New Roman" w:hAnsi="Times New Roman" w:hint="eastAsia"/>
          <w:szCs w:val="24"/>
        </w:rPr>
        <w:t>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2270"/>
        <w:gridCol w:w="3301"/>
        <w:gridCol w:w="2576"/>
      </w:tblGrid>
      <w:tr w:rsidR="00FA1DCB" w:rsidRPr="006A5DFB" w:rsidTr="00471267">
        <w:trPr>
          <w:trHeight w:val="142"/>
        </w:trPr>
        <w:tc>
          <w:tcPr>
            <w:tcW w:w="666" w:type="pct"/>
            <w:shd w:val="clear" w:color="auto" w:fill="auto"/>
          </w:tcPr>
          <w:p w:rsidR="00FA1DCB" w:rsidRPr="005C7ED0" w:rsidRDefault="00FA1DCB" w:rsidP="00471267">
            <w:pPr>
              <w:pStyle w:val="-311"/>
              <w:ind w:firstLineChars="0" w:firstLine="0"/>
              <w:jc w:val="center"/>
              <w:rPr>
                <w:b/>
                <w:szCs w:val="21"/>
              </w:rPr>
            </w:pPr>
            <w:r w:rsidRPr="005C7ED0">
              <w:rPr>
                <w:rFonts w:hint="eastAsia"/>
                <w:b/>
                <w:szCs w:val="21"/>
              </w:rPr>
              <w:t>序号</w:t>
            </w:r>
          </w:p>
        </w:tc>
        <w:tc>
          <w:tcPr>
            <w:tcW w:w="2963" w:type="pct"/>
            <w:gridSpan w:val="2"/>
            <w:shd w:val="clear" w:color="auto" w:fill="auto"/>
          </w:tcPr>
          <w:p w:rsidR="00FA1DCB" w:rsidRPr="005C7ED0" w:rsidRDefault="00FA1DCB" w:rsidP="00471267">
            <w:pPr>
              <w:pStyle w:val="-311"/>
              <w:ind w:firstLineChars="0" w:firstLine="0"/>
              <w:jc w:val="center"/>
              <w:rPr>
                <w:b/>
                <w:szCs w:val="21"/>
              </w:rPr>
            </w:pPr>
            <w:r w:rsidRPr="005C7ED0">
              <w:rPr>
                <w:rFonts w:hint="eastAsia"/>
                <w:b/>
                <w:szCs w:val="21"/>
              </w:rPr>
              <w:t>意见类别</w:t>
            </w:r>
          </w:p>
        </w:tc>
        <w:tc>
          <w:tcPr>
            <w:tcW w:w="1370" w:type="pct"/>
            <w:shd w:val="clear" w:color="auto" w:fill="auto"/>
          </w:tcPr>
          <w:p w:rsidR="00FA1DCB" w:rsidRPr="005C7ED0" w:rsidRDefault="00FA1DCB" w:rsidP="00471267">
            <w:pPr>
              <w:pStyle w:val="-311"/>
              <w:ind w:firstLineChars="0" w:firstLine="0"/>
              <w:rPr>
                <w:b/>
                <w:szCs w:val="21"/>
              </w:rPr>
            </w:pPr>
            <w:r w:rsidRPr="005C7ED0">
              <w:rPr>
                <w:rFonts w:hint="eastAsia"/>
                <w:b/>
                <w:szCs w:val="21"/>
              </w:rPr>
              <w:t>执行类型</w:t>
            </w:r>
          </w:p>
        </w:tc>
      </w:tr>
      <w:tr w:rsidR="00FA1DCB" w:rsidRPr="006A5DFB" w:rsidTr="00471267">
        <w:trPr>
          <w:trHeight w:val="142"/>
        </w:trPr>
        <w:tc>
          <w:tcPr>
            <w:tcW w:w="666" w:type="pct"/>
            <w:shd w:val="clear" w:color="auto" w:fill="auto"/>
          </w:tcPr>
          <w:p w:rsidR="00FA1DCB" w:rsidRPr="005C7ED0" w:rsidRDefault="00FA1DCB" w:rsidP="00471267">
            <w:pPr>
              <w:pStyle w:val="-311"/>
              <w:numPr>
                <w:ilvl w:val="0"/>
                <w:numId w:val="24"/>
              </w:numPr>
              <w:ind w:firstLineChars="0"/>
              <w:rPr>
                <w:szCs w:val="21"/>
              </w:rPr>
            </w:pPr>
          </w:p>
        </w:tc>
        <w:tc>
          <w:tcPr>
            <w:tcW w:w="1207" w:type="pct"/>
            <w:shd w:val="clear" w:color="auto" w:fill="auto"/>
          </w:tcPr>
          <w:p w:rsidR="00FA1DCB" w:rsidRPr="005C7ED0" w:rsidRDefault="00FA1DCB" w:rsidP="00471267">
            <w:pPr>
              <w:pStyle w:val="-311"/>
              <w:ind w:firstLineChars="0" w:firstLine="0"/>
              <w:rPr>
                <w:szCs w:val="21"/>
              </w:rPr>
            </w:pPr>
            <w:r w:rsidRPr="005C7ED0">
              <w:rPr>
                <w:rFonts w:hint="eastAsia"/>
                <w:szCs w:val="21"/>
              </w:rPr>
              <w:t>运行环境</w:t>
            </w:r>
          </w:p>
        </w:tc>
        <w:tc>
          <w:tcPr>
            <w:tcW w:w="1756" w:type="pct"/>
            <w:shd w:val="clear" w:color="auto" w:fill="auto"/>
          </w:tcPr>
          <w:p w:rsidR="00FA1DCB" w:rsidRPr="005C7ED0" w:rsidRDefault="00FA1DCB" w:rsidP="00471267">
            <w:pPr>
              <w:pStyle w:val="-311"/>
              <w:ind w:firstLineChars="0" w:firstLine="0"/>
              <w:rPr>
                <w:szCs w:val="21"/>
              </w:rPr>
            </w:pPr>
            <w:r w:rsidRPr="005C7ED0">
              <w:rPr>
                <w:rFonts w:hint="eastAsia"/>
                <w:szCs w:val="21"/>
              </w:rPr>
              <w:t>运行环境</w:t>
            </w:r>
          </w:p>
        </w:tc>
        <w:tc>
          <w:tcPr>
            <w:tcW w:w="1370" w:type="pct"/>
            <w:shd w:val="clear" w:color="auto" w:fill="auto"/>
          </w:tcPr>
          <w:p w:rsidR="00FA1DCB" w:rsidRPr="005C7ED0" w:rsidRDefault="00FA1DCB" w:rsidP="00471267">
            <w:pPr>
              <w:pStyle w:val="-311"/>
              <w:ind w:firstLineChars="0" w:firstLine="0"/>
              <w:rPr>
                <w:szCs w:val="21"/>
              </w:rPr>
            </w:pPr>
            <w:r w:rsidRPr="005C7ED0">
              <w:rPr>
                <w:rFonts w:hint="eastAsia"/>
                <w:szCs w:val="21"/>
              </w:rPr>
              <w:t>非强制执行</w:t>
            </w:r>
          </w:p>
        </w:tc>
      </w:tr>
      <w:tr w:rsidR="00FA1DCB" w:rsidRPr="006A5DFB" w:rsidTr="00471267">
        <w:trPr>
          <w:trHeight w:val="142"/>
        </w:trPr>
        <w:tc>
          <w:tcPr>
            <w:tcW w:w="666" w:type="pct"/>
            <w:shd w:val="clear" w:color="auto" w:fill="auto"/>
          </w:tcPr>
          <w:p w:rsidR="00FA1DCB" w:rsidRPr="005C7ED0" w:rsidRDefault="00FA1DCB" w:rsidP="00471267">
            <w:pPr>
              <w:pStyle w:val="-311"/>
              <w:numPr>
                <w:ilvl w:val="0"/>
                <w:numId w:val="24"/>
              </w:numPr>
              <w:ind w:firstLineChars="0"/>
              <w:rPr>
                <w:szCs w:val="21"/>
              </w:rPr>
            </w:pPr>
          </w:p>
        </w:tc>
        <w:tc>
          <w:tcPr>
            <w:tcW w:w="1207" w:type="pct"/>
            <w:shd w:val="clear" w:color="auto" w:fill="auto"/>
          </w:tcPr>
          <w:p w:rsidR="00FA1DCB" w:rsidRPr="005C7ED0" w:rsidRDefault="00FA1DCB" w:rsidP="00471267">
            <w:pPr>
              <w:pStyle w:val="-311"/>
              <w:ind w:firstLineChars="0" w:firstLine="0"/>
              <w:rPr>
                <w:szCs w:val="21"/>
              </w:rPr>
            </w:pPr>
            <w:r w:rsidRPr="005C7ED0">
              <w:rPr>
                <w:rFonts w:hint="eastAsia"/>
                <w:szCs w:val="21"/>
              </w:rPr>
              <w:t>运行网络</w:t>
            </w:r>
          </w:p>
        </w:tc>
        <w:tc>
          <w:tcPr>
            <w:tcW w:w="1756" w:type="pct"/>
            <w:shd w:val="clear" w:color="auto" w:fill="auto"/>
          </w:tcPr>
          <w:p w:rsidR="00FA1DCB" w:rsidRPr="005C7ED0" w:rsidRDefault="00FA1DCB" w:rsidP="00471267">
            <w:pPr>
              <w:pStyle w:val="-311"/>
              <w:ind w:firstLineChars="0" w:firstLine="0"/>
              <w:rPr>
                <w:szCs w:val="21"/>
              </w:rPr>
            </w:pPr>
            <w:r w:rsidRPr="005C7ED0">
              <w:rPr>
                <w:rFonts w:hint="eastAsia"/>
                <w:szCs w:val="21"/>
              </w:rPr>
              <w:t>运行网络</w:t>
            </w:r>
          </w:p>
        </w:tc>
        <w:tc>
          <w:tcPr>
            <w:tcW w:w="1370" w:type="pct"/>
            <w:shd w:val="clear" w:color="auto" w:fill="auto"/>
          </w:tcPr>
          <w:p w:rsidR="00FA1DCB" w:rsidRPr="005C7ED0" w:rsidRDefault="00FA1DCB" w:rsidP="00471267">
            <w:pPr>
              <w:pStyle w:val="-311"/>
              <w:ind w:firstLineChars="0" w:firstLine="0"/>
              <w:rPr>
                <w:szCs w:val="21"/>
              </w:rPr>
            </w:pPr>
            <w:r w:rsidRPr="005C7ED0">
              <w:rPr>
                <w:rFonts w:hint="eastAsia"/>
                <w:szCs w:val="21"/>
              </w:rPr>
              <w:t>强制执行</w:t>
            </w:r>
          </w:p>
        </w:tc>
      </w:tr>
      <w:tr w:rsidR="00FA1DCB" w:rsidRPr="006A5DFB" w:rsidTr="00471267">
        <w:trPr>
          <w:trHeight w:val="307"/>
        </w:trPr>
        <w:tc>
          <w:tcPr>
            <w:tcW w:w="666" w:type="pct"/>
            <w:vMerge w:val="restart"/>
            <w:shd w:val="clear" w:color="auto" w:fill="auto"/>
          </w:tcPr>
          <w:p w:rsidR="00FA1DCB" w:rsidRPr="005C7ED0" w:rsidRDefault="00FA1DCB" w:rsidP="00471267">
            <w:pPr>
              <w:pStyle w:val="-311"/>
              <w:numPr>
                <w:ilvl w:val="0"/>
                <w:numId w:val="24"/>
              </w:numPr>
              <w:ind w:firstLineChars="0"/>
              <w:rPr>
                <w:szCs w:val="21"/>
              </w:rPr>
            </w:pPr>
          </w:p>
        </w:tc>
        <w:tc>
          <w:tcPr>
            <w:tcW w:w="1207" w:type="pct"/>
            <w:vMerge w:val="restart"/>
            <w:shd w:val="clear" w:color="auto" w:fill="auto"/>
          </w:tcPr>
          <w:p w:rsidR="00FA1DCB" w:rsidRPr="005C7ED0" w:rsidRDefault="00FA1DCB" w:rsidP="00471267">
            <w:pPr>
              <w:pStyle w:val="-311"/>
              <w:ind w:firstLineChars="0" w:firstLine="0"/>
              <w:rPr>
                <w:szCs w:val="21"/>
              </w:rPr>
            </w:pPr>
            <w:r w:rsidRPr="005C7ED0">
              <w:rPr>
                <w:rFonts w:hint="eastAsia"/>
                <w:szCs w:val="21"/>
              </w:rPr>
              <w:t>地图要求</w:t>
            </w:r>
          </w:p>
        </w:tc>
        <w:tc>
          <w:tcPr>
            <w:tcW w:w="1756" w:type="pct"/>
            <w:shd w:val="clear" w:color="auto" w:fill="auto"/>
          </w:tcPr>
          <w:p w:rsidR="00FA1DCB" w:rsidRPr="005C7ED0" w:rsidRDefault="00661C04" w:rsidP="00471267">
            <w:pPr>
              <w:pStyle w:val="-311"/>
              <w:ind w:firstLineChars="0" w:firstLine="0"/>
              <w:rPr>
                <w:szCs w:val="21"/>
              </w:rPr>
            </w:pPr>
            <w:r w:rsidRPr="005C7ED0">
              <w:rPr>
                <w:rFonts w:hint="eastAsia"/>
                <w:szCs w:val="21"/>
              </w:rPr>
              <w:t>地图数据更新</w:t>
            </w:r>
          </w:p>
        </w:tc>
        <w:tc>
          <w:tcPr>
            <w:tcW w:w="1370" w:type="pct"/>
            <w:shd w:val="clear" w:color="auto" w:fill="auto"/>
          </w:tcPr>
          <w:p w:rsidR="00FA1DCB" w:rsidRPr="005C7ED0" w:rsidRDefault="00661C04" w:rsidP="00471267">
            <w:pPr>
              <w:pStyle w:val="-311"/>
              <w:ind w:firstLineChars="0" w:firstLine="0"/>
              <w:rPr>
                <w:szCs w:val="21"/>
              </w:rPr>
            </w:pPr>
            <w:r w:rsidRPr="005C7ED0">
              <w:rPr>
                <w:rFonts w:hint="eastAsia"/>
                <w:szCs w:val="21"/>
              </w:rPr>
              <w:t>非强制执行</w:t>
            </w:r>
          </w:p>
        </w:tc>
      </w:tr>
      <w:tr w:rsidR="00661C04" w:rsidRPr="006A5DFB" w:rsidTr="00471267">
        <w:trPr>
          <w:trHeight w:val="307"/>
        </w:trPr>
        <w:tc>
          <w:tcPr>
            <w:tcW w:w="666" w:type="pct"/>
            <w:vMerge/>
            <w:shd w:val="clear" w:color="auto" w:fill="auto"/>
          </w:tcPr>
          <w:p w:rsidR="00661C04" w:rsidRPr="005C7ED0" w:rsidRDefault="00661C04" w:rsidP="00471267">
            <w:pPr>
              <w:pStyle w:val="-311"/>
              <w:numPr>
                <w:ilvl w:val="0"/>
                <w:numId w:val="24"/>
              </w:numPr>
              <w:ind w:firstLineChars="0"/>
              <w:rPr>
                <w:szCs w:val="21"/>
              </w:rPr>
            </w:pPr>
          </w:p>
        </w:tc>
        <w:tc>
          <w:tcPr>
            <w:tcW w:w="1207" w:type="pct"/>
            <w:vMerge/>
            <w:shd w:val="clear" w:color="auto" w:fill="auto"/>
          </w:tcPr>
          <w:p w:rsidR="00661C04" w:rsidRPr="005C7ED0" w:rsidRDefault="00661C04" w:rsidP="00471267">
            <w:pPr>
              <w:pStyle w:val="-311"/>
              <w:ind w:firstLineChars="0" w:firstLine="0"/>
              <w:rPr>
                <w:szCs w:val="21"/>
              </w:rPr>
            </w:pPr>
          </w:p>
        </w:tc>
        <w:tc>
          <w:tcPr>
            <w:tcW w:w="1756" w:type="pct"/>
            <w:shd w:val="clear" w:color="auto" w:fill="auto"/>
          </w:tcPr>
          <w:p w:rsidR="00661C04" w:rsidRPr="005C7ED0" w:rsidRDefault="00661C04" w:rsidP="00471267">
            <w:pPr>
              <w:pStyle w:val="-311"/>
              <w:ind w:firstLineChars="0" w:firstLine="0"/>
              <w:rPr>
                <w:szCs w:val="21"/>
              </w:rPr>
            </w:pPr>
            <w:r w:rsidRPr="005C7ED0">
              <w:rPr>
                <w:rFonts w:hint="eastAsia"/>
                <w:szCs w:val="21"/>
              </w:rPr>
              <w:t>图层和图标</w:t>
            </w:r>
          </w:p>
        </w:tc>
        <w:tc>
          <w:tcPr>
            <w:tcW w:w="1370" w:type="pct"/>
            <w:shd w:val="clear" w:color="auto" w:fill="auto"/>
          </w:tcPr>
          <w:p w:rsidR="00661C04" w:rsidRPr="005C7ED0" w:rsidRDefault="00661C04" w:rsidP="00471267">
            <w:pPr>
              <w:pStyle w:val="-311"/>
              <w:ind w:firstLineChars="0" w:firstLine="0"/>
              <w:rPr>
                <w:szCs w:val="21"/>
              </w:rPr>
            </w:pPr>
            <w:r w:rsidRPr="005C7ED0">
              <w:rPr>
                <w:rFonts w:hint="eastAsia"/>
                <w:szCs w:val="21"/>
              </w:rPr>
              <w:t>强制执行</w:t>
            </w:r>
          </w:p>
        </w:tc>
      </w:tr>
      <w:tr w:rsidR="00661C04" w:rsidRPr="006A5DFB" w:rsidTr="00471267">
        <w:trPr>
          <w:trHeight w:val="142"/>
        </w:trPr>
        <w:tc>
          <w:tcPr>
            <w:tcW w:w="666" w:type="pct"/>
            <w:vMerge/>
            <w:shd w:val="clear" w:color="auto" w:fill="auto"/>
          </w:tcPr>
          <w:p w:rsidR="00661C04" w:rsidRPr="005C7ED0" w:rsidRDefault="00661C04" w:rsidP="00471267">
            <w:pPr>
              <w:pStyle w:val="-311"/>
              <w:ind w:firstLineChars="0" w:firstLine="0"/>
              <w:rPr>
                <w:szCs w:val="21"/>
              </w:rPr>
            </w:pPr>
          </w:p>
        </w:tc>
        <w:tc>
          <w:tcPr>
            <w:tcW w:w="1207" w:type="pct"/>
            <w:vMerge/>
            <w:shd w:val="clear" w:color="auto" w:fill="auto"/>
          </w:tcPr>
          <w:p w:rsidR="00661C04" w:rsidRPr="005C7ED0" w:rsidRDefault="00661C04" w:rsidP="00471267">
            <w:pPr>
              <w:pStyle w:val="-311"/>
              <w:ind w:firstLineChars="0" w:firstLine="0"/>
              <w:rPr>
                <w:szCs w:val="21"/>
              </w:rPr>
            </w:pPr>
          </w:p>
        </w:tc>
        <w:tc>
          <w:tcPr>
            <w:tcW w:w="1756" w:type="pct"/>
            <w:shd w:val="clear" w:color="auto" w:fill="auto"/>
          </w:tcPr>
          <w:p w:rsidR="00661C04" w:rsidRPr="005C7ED0" w:rsidRDefault="00661C04" w:rsidP="00471267">
            <w:pPr>
              <w:pStyle w:val="-311"/>
              <w:ind w:firstLineChars="0" w:firstLine="0"/>
              <w:rPr>
                <w:szCs w:val="21"/>
              </w:rPr>
            </w:pPr>
            <w:r w:rsidRPr="005C7ED0">
              <w:rPr>
                <w:rFonts w:hint="eastAsia"/>
                <w:szCs w:val="21"/>
              </w:rPr>
              <w:t>地理坐标</w:t>
            </w:r>
          </w:p>
        </w:tc>
        <w:tc>
          <w:tcPr>
            <w:tcW w:w="1370" w:type="pct"/>
            <w:shd w:val="clear" w:color="auto" w:fill="auto"/>
          </w:tcPr>
          <w:p w:rsidR="00661C04" w:rsidRPr="005C7ED0" w:rsidRDefault="00661C04" w:rsidP="00471267">
            <w:pPr>
              <w:pStyle w:val="-311"/>
              <w:ind w:firstLineChars="0" w:firstLine="0"/>
              <w:rPr>
                <w:szCs w:val="21"/>
              </w:rPr>
            </w:pPr>
            <w:r w:rsidRPr="005C7ED0">
              <w:rPr>
                <w:rFonts w:hint="eastAsia"/>
                <w:szCs w:val="21"/>
              </w:rPr>
              <w:t>强制执行</w:t>
            </w:r>
          </w:p>
        </w:tc>
      </w:tr>
      <w:tr w:rsidR="00D42687" w:rsidRPr="006A5DFB" w:rsidTr="00471267">
        <w:trPr>
          <w:trHeight w:val="142"/>
        </w:trPr>
        <w:tc>
          <w:tcPr>
            <w:tcW w:w="666" w:type="pct"/>
            <w:vMerge w:val="restart"/>
            <w:shd w:val="clear" w:color="auto" w:fill="auto"/>
          </w:tcPr>
          <w:p w:rsidR="00D42687" w:rsidRPr="005C7ED0" w:rsidRDefault="00D42687" w:rsidP="00471267">
            <w:pPr>
              <w:pStyle w:val="-311"/>
              <w:numPr>
                <w:ilvl w:val="0"/>
                <w:numId w:val="24"/>
              </w:numPr>
              <w:ind w:firstLineChars="0"/>
              <w:rPr>
                <w:szCs w:val="21"/>
              </w:rPr>
            </w:pPr>
          </w:p>
        </w:tc>
        <w:tc>
          <w:tcPr>
            <w:tcW w:w="1207" w:type="pct"/>
            <w:vMerge w:val="restart"/>
            <w:shd w:val="clear" w:color="auto" w:fill="auto"/>
          </w:tcPr>
          <w:p w:rsidR="00D42687" w:rsidRPr="005C7ED0" w:rsidRDefault="00D42687" w:rsidP="00471267">
            <w:pPr>
              <w:pStyle w:val="-311"/>
              <w:ind w:firstLineChars="0" w:firstLine="0"/>
              <w:rPr>
                <w:szCs w:val="21"/>
              </w:rPr>
            </w:pPr>
            <w:r w:rsidRPr="005C7ED0">
              <w:rPr>
                <w:rFonts w:hint="eastAsia"/>
                <w:szCs w:val="21"/>
              </w:rPr>
              <w:t>数据要求</w:t>
            </w:r>
          </w:p>
        </w:tc>
        <w:tc>
          <w:tcPr>
            <w:tcW w:w="1756" w:type="pct"/>
            <w:shd w:val="clear" w:color="auto" w:fill="auto"/>
          </w:tcPr>
          <w:p w:rsidR="00D42687" w:rsidRPr="005C7ED0" w:rsidRDefault="00D42687" w:rsidP="00471267">
            <w:pPr>
              <w:pStyle w:val="-311"/>
              <w:ind w:firstLineChars="0" w:firstLine="0"/>
              <w:rPr>
                <w:szCs w:val="21"/>
              </w:rPr>
            </w:pPr>
            <w:r w:rsidRPr="005C7ED0">
              <w:rPr>
                <w:rFonts w:hint="eastAsia"/>
                <w:szCs w:val="21"/>
              </w:rPr>
              <w:t>数据</w:t>
            </w:r>
            <w:r w:rsidR="00C71108" w:rsidRPr="005C7ED0">
              <w:rPr>
                <w:rFonts w:hint="eastAsia"/>
                <w:szCs w:val="21"/>
              </w:rPr>
              <w:t>采集</w:t>
            </w:r>
          </w:p>
        </w:tc>
        <w:tc>
          <w:tcPr>
            <w:tcW w:w="1370" w:type="pct"/>
            <w:shd w:val="clear" w:color="auto" w:fill="auto"/>
          </w:tcPr>
          <w:p w:rsidR="00D42687" w:rsidRPr="005C7ED0" w:rsidRDefault="00D42687" w:rsidP="00471267">
            <w:pPr>
              <w:pStyle w:val="-311"/>
              <w:ind w:firstLineChars="0" w:firstLine="0"/>
              <w:rPr>
                <w:szCs w:val="21"/>
              </w:rPr>
            </w:pPr>
            <w:r w:rsidRPr="005C7ED0">
              <w:rPr>
                <w:rFonts w:hint="eastAsia"/>
                <w:szCs w:val="21"/>
              </w:rPr>
              <w:t>强制执行</w:t>
            </w:r>
          </w:p>
        </w:tc>
      </w:tr>
      <w:tr w:rsidR="00D42687" w:rsidRPr="006A5DFB" w:rsidTr="00471267">
        <w:trPr>
          <w:trHeight w:val="142"/>
        </w:trPr>
        <w:tc>
          <w:tcPr>
            <w:tcW w:w="666" w:type="pct"/>
            <w:vMerge/>
            <w:shd w:val="clear" w:color="auto" w:fill="auto"/>
          </w:tcPr>
          <w:p w:rsidR="00D42687" w:rsidRPr="005C7ED0" w:rsidRDefault="00D42687" w:rsidP="00471267">
            <w:pPr>
              <w:pStyle w:val="-311"/>
              <w:numPr>
                <w:ilvl w:val="0"/>
                <w:numId w:val="24"/>
              </w:numPr>
              <w:ind w:firstLineChars="0"/>
              <w:rPr>
                <w:szCs w:val="21"/>
              </w:rPr>
            </w:pPr>
          </w:p>
        </w:tc>
        <w:tc>
          <w:tcPr>
            <w:tcW w:w="1207" w:type="pct"/>
            <w:vMerge/>
            <w:shd w:val="clear" w:color="auto" w:fill="auto"/>
          </w:tcPr>
          <w:p w:rsidR="00D42687" w:rsidRPr="005C7ED0" w:rsidRDefault="00D42687" w:rsidP="00471267">
            <w:pPr>
              <w:pStyle w:val="-311"/>
              <w:ind w:firstLineChars="0" w:firstLine="0"/>
              <w:rPr>
                <w:szCs w:val="21"/>
              </w:rPr>
            </w:pPr>
          </w:p>
        </w:tc>
        <w:tc>
          <w:tcPr>
            <w:tcW w:w="1756" w:type="pct"/>
            <w:shd w:val="clear" w:color="auto" w:fill="auto"/>
          </w:tcPr>
          <w:p w:rsidR="00D42687" w:rsidRPr="005C7ED0" w:rsidRDefault="00D42687" w:rsidP="00471267">
            <w:pPr>
              <w:pStyle w:val="-311"/>
              <w:ind w:firstLineChars="0" w:firstLine="0"/>
              <w:rPr>
                <w:szCs w:val="21"/>
              </w:rPr>
            </w:pPr>
            <w:r w:rsidRPr="005C7ED0">
              <w:rPr>
                <w:rFonts w:hint="eastAsia"/>
                <w:szCs w:val="21"/>
              </w:rPr>
              <w:t>数据</w:t>
            </w:r>
            <w:r w:rsidR="00C71108" w:rsidRPr="005C7ED0">
              <w:rPr>
                <w:rFonts w:hint="eastAsia"/>
                <w:szCs w:val="21"/>
              </w:rPr>
              <w:t>存储</w:t>
            </w:r>
          </w:p>
        </w:tc>
        <w:tc>
          <w:tcPr>
            <w:tcW w:w="1370" w:type="pct"/>
            <w:shd w:val="clear" w:color="auto" w:fill="auto"/>
          </w:tcPr>
          <w:p w:rsidR="00D42687" w:rsidRPr="005C7ED0" w:rsidRDefault="00F72702" w:rsidP="00471267">
            <w:pPr>
              <w:pStyle w:val="-311"/>
              <w:ind w:firstLineChars="0" w:firstLine="0"/>
              <w:rPr>
                <w:szCs w:val="21"/>
              </w:rPr>
            </w:pPr>
            <w:r w:rsidRPr="005C7ED0">
              <w:rPr>
                <w:rFonts w:hint="eastAsia"/>
                <w:szCs w:val="21"/>
              </w:rPr>
              <w:t>强制执行</w:t>
            </w:r>
          </w:p>
        </w:tc>
      </w:tr>
      <w:tr w:rsidR="00D42687" w:rsidRPr="006A5DFB" w:rsidTr="00471267">
        <w:trPr>
          <w:trHeight w:val="142"/>
        </w:trPr>
        <w:tc>
          <w:tcPr>
            <w:tcW w:w="666" w:type="pct"/>
            <w:vMerge/>
            <w:shd w:val="clear" w:color="auto" w:fill="auto"/>
          </w:tcPr>
          <w:p w:rsidR="00D42687" w:rsidRPr="005C7ED0" w:rsidRDefault="00D42687" w:rsidP="00471267">
            <w:pPr>
              <w:pStyle w:val="-311"/>
              <w:numPr>
                <w:ilvl w:val="0"/>
                <w:numId w:val="24"/>
              </w:numPr>
              <w:ind w:firstLineChars="0"/>
              <w:rPr>
                <w:szCs w:val="21"/>
              </w:rPr>
            </w:pPr>
          </w:p>
        </w:tc>
        <w:tc>
          <w:tcPr>
            <w:tcW w:w="1207" w:type="pct"/>
            <w:vMerge/>
            <w:shd w:val="clear" w:color="auto" w:fill="auto"/>
          </w:tcPr>
          <w:p w:rsidR="00D42687" w:rsidRPr="005C7ED0" w:rsidRDefault="00D42687" w:rsidP="00471267">
            <w:pPr>
              <w:pStyle w:val="-311"/>
              <w:ind w:firstLineChars="0" w:firstLine="0"/>
              <w:rPr>
                <w:szCs w:val="21"/>
              </w:rPr>
            </w:pPr>
          </w:p>
        </w:tc>
        <w:tc>
          <w:tcPr>
            <w:tcW w:w="1756" w:type="pct"/>
            <w:shd w:val="clear" w:color="auto" w:fill="auto"/>
          </w:tcPr>
          <w:p w:rsidR="00D42687" w:rsidRPr="005C7ED0" w:rsidRDefault="00D42687" w:rsidP="00471267">
            <w:pPr>
              <w:pStyle w:val="-311"/>
              <w:ind w:firstLineChars="0" w:firstLine="0"/>
              <w:rPr>
                <w:szCs w:val="21"/>
              </w:rPr>
            </w:pPr>
            <w:r w:rsidRPr="005C7ED0">
              <w:rPr>
                <w:rFonts w:hint="eastAsia"/>
                <w:szCs w:val="21"/>
              </w:rPr>
              <w:t>数据</w:t>
            </w:r>
            <w:r w:rsidR="00C71108" w:rsidRPr="005C7ED0">
              <w:rPr>
                <w:rFonts w:hint="eastAsia"/>
                <w:szCs w:val="21"/>
              </w:rPr>
              <w:t>汇聚</w:t>
            </w:r>
          </w:p>
        </w:tc>
        <w:tc>
          <w:tcPr>
            <w:tcW w:w="1370" w:type="pct"/>
            <w:shd w:val="clear" w:color="auto" w:fill="auto"/>
          </w:tcPr>
          <w:p w:rsidR="00D42687" w:rsidRPr="005C7ED0" w:rsidRDefault="00D42687" w:rsidP="00471267">
            <w:pPr>
              <w:pStyle w:val="-311"/>
              <w:ind w:firstLineChars="0" w:firstLine="0"/>
              <w:rPr>
                <w:szCs w:val="21"/>
              </w:rPr>
            </w:pPr>
            <w:r w:rsidRPr="005C7ED0">
              <w:rPr>
                <w:rFonts w:hint="eastAsia"/>
                <w:szCs w:val="21"/>
              </w:rPr>
              <w:t>强制执行</w:t>
            </w:r>
          </w:p>
        </w:tc>
      </w:tr>
      <w:tr w:rsidR="00661C04" w:rsidRPr="006A5DFB" w:rsidTr="00471267">
        <w:trPr>
          <w:trHeight w:val="307"/>
        </w:trPr>
        <w:tc>
          <w:tcPr>
            <w:tcW w:w="666" w:type="pct"/>
            <w:vMerge w:val="restart"/>
            <w:shd w:val="clear" w:color="auto" w:fill="auto"/>
          </w:tcPr>
          <w:p w:rsidR="00661C04" w:rsidRPr="005C7ED0" w:rsidRDefault="00661C04" w:rsidP="00471267">
            <w:pPr>
              <w:pStyle w:val="-311"/>
              <w:numPr>
                <w:ilvl w:val="0"/>
                <w:numId w:val="24"/>
              </w:numPr>
              <w:ind w:firstLineChars="0"/>
              <w:rPr>
                <w:szCs w:val="21"/>
              </w:rPr>
            </w:pPr>
          </w:p>
        </w:tc>
        <w:tc>
          <w:tcPr>
            <w:tcW w:w="1207" w:type="pct"/>
            <w:vMerge w:val="restart"/>
            <w:shd w:val="clear" w:color="auto" w:fill="auto"/>
          </w:tcPr>
          <w:p w:rsidR="00661C04" w:rsidRPr="005C7ED0" w:rsidRDefault="00661C04" w:rsidP="00471267">
            <w:pPr>
              <w:pStyle w:val="-311"/>
              <w:ind w:firstLineChars="0" w:firstLine="0"/>
              <w:rPr>
                <w:szCs w:val="21"/>
              </w:rPr>
            </w:pPr>
            <w:r w:rsidRPr="005C7ED0">
              <w:rPr>
                <w:rFonts w:hint="eastAsia"/>
                <w:szCs w:val="21"/>
              </w:rPr>
              <w:t>集成要求</w:t>
            </w:r>
          </w:p>
        </w:tc>
        <w:tc>
          <w:tcPr>
            <w:tcW w:w="1756" w:type="pct"/>
            <w:shd w:val="clear" w:color="auto" w:fill="auto"/>
          </w:tcPr>
          <w:p w:rsidR="00661C04" w:rsidRPr="005C7ED0" w:rsidRDefault="00661C04" w:rsidP="00471267">
            <w:pPr>
              <w:pStyle w:val="-311"/>
              <w:ind w:firstLineChars="0" w:firstLine="0"/>
              <w:rPr>
                <w:szCs w:val="21"/>
              </w:rPr>
            </w:pPr>
            <w:r w:rsidRPr="005C7ED0">
              <w:rPr>
                <w:rFonts w:hint="eastAsia"/>
                <w:szCs w:val="21"/>
              </w:rPr>
              <w:t>一体化</w:t>
            </w:r>
            <w:r w:rsidR="0028483B">
              <w:rPr>
                <w:rFonts w:hint="eastAsia"/>
                <w:szCs w:val="21"/>
              </w:rPr>
              <w:t>业务</w:t>
            </w:r>
            <w:r w:rsidRPr="005C7ED0">
              <w:rPr>
                <w:rFonts w:hint="eastAsia"/>
                <w:szCs w:val="21"/>
              </w:rPr>
              <w:t>信息系统</w:t>
            </w:r>
          </w:p>
        </w:tc>
        <w:tc>
          <w:tcPr>
            <w:tcW w:w="1370" w:type="pct"/>
            <w:shd w:val="clear" w:color="auto" w:fill="auto"/>
          </w:tcPr>
          <w:p w:rsidR="00661C04" w:rsidRPr="005C7ED0" w:rsidRDefault="00661C04" w:rsidP="00471267">
            <w:pPr>
              <w:pStyle w:val="-311"/>
              <w:ind w:firstLineChars="0" w:firstLine="0"/>
              <w:rPr>
                <w:szCs w:val="21"/>
              </w:rPr>
            </w:pPr>
            <w:r w:rsidRPr="005C7ED0">
              <w:rPr>
                <w:rFonts w:hint="eastAsia"/>
                <w:szCs w:val="21"/>
              </w:rPr>
              <w:t>强制执行</w:t>
            </w:r>
          </w:p>
        </w:tc>
      </w:tr>
      <w:tr w:rsidR="00661C04" w:rsidRPr="006A5DFB" w:rsidTr="00471267">
        <w:trPr>
          <w:trHeight w:val="142"/>
        </w:trPr>
        <w:tc>
          <w:tcPr>
            <w:tcW w:w="666" w:type="pct"/>
            <w:vMerge/>
            <w:shd w:val="clear" w:color="auto" w:fill="auto"/>
          </w:tcPr>
          <w:p w:rsidR="00661C04" w:rsidRPr="005C7ED0" w:rsidRDefault="00661C04" w:rsidP="00471267">
            <w:pPr>
              <w:pStyle w:val="-311"/>
              <w:ind w:firstLineChars="0" w:firstLine="0"/>
              <w:rPr>
                <w:szCs w:val="21"/>
              </w:rPr>
            </w:pPr>
          </w:p>
        </w:tc>
        <w:tc>
          <w:tcPr>
            <w:tcW w:w="1207" w:type="pct"/>
            <w:vMerge/>
            <w:shd w:val="clear" w:color="auto" w:fill="auto"/>
          </w:tcPr>
          <w:p w:rsidR="00661C04" w:rsidRPr="005C7ED0" w:rsidRDefault="00661C04" w:rsidP="00471267">
            <w:pPr>
              <w:pStyle w:val="-311"/>
              <w:ind w:firstLineChars="0" w:firstLine="0"/>
              <w:rPr>
                <w:szCs w:val="21"/>
              </w:rPr>
            </w:pPr>
          </w:p>
        </w:tc>
        <w:tc>
          <w:tcPr>
            <w:tcW w:w="1756" w:type="pct"/>
            <w:shd w:val="clear" w:color="auto" w:fill="auto"/>
          </w:tcPr>
          <w:p w:rsidR="00661C04" w:rsidRPr="005C7ED0" w:rsidRDefault="00661C04" w:rsidP="00471267">
            <w:pPr>
              <w:pStyle w:val="-311"/>
              <w:ind w:firstLineChars="0" w:firstLine="0"/>
              <w:rPr>
                <w:szCs w:val="21"/>
              </w:rPr>
            </w:pPr>
            <w:r w:rsidRPr="005C7ED0">
              <w:rPr>
                <w:rFonts w:hint="eastAsia"/>
                <w:szCs w:val="21"/>
              </w:rPr>
              <w:t>外部系统</w:t>
            </w:r>
          </w:p>
        </w:tc>
        <w:tc>
          <w:tcPr>
            <w:tcW w:w="1370" w:type="pct"/>
            <w:shd w:val="clear" w:color="auto" w:fill="auto"/>
          </w:tcPr>
          <w:p w:rsidR="00661C04" w:rsidRPr="005C7ED0" w:rsidRDefault="00661C04" w:rsidP="00471267">
            <w:pPr>
              <w:pStyle w:val="-311"/>
              <w:ind w:firstLineChars="0" w:firstLine="0"/>
              <w:rPr>
                <w:szCs w:val="21"/>
              </w:rPr>
            </w:pPr>
            <w:r w:rsidRPr="005C7ED0">
              <w:rPr>
                <w:rFonts w:hint="eastAsia"/>
                <w:szCs w:val="21"/>
              </w:rPr>
              <w:t>强制执行</w:t>
            </w:r>
          </w:p>
        </w:tc>
      </w:tr>
      <w:tr w:rsidR="00661C04" w:rsidRPr="006A5DFB" w:rsidTr="00471267">
        <w:trPr>
          <w:trHeight w:val="142"/>
        </w:trPr>
        <w:tc>
          <w:tcPr>
            <w:tcW w:w="666" w:type="pct"/>
            <w:vMerge/>
            <w:shd w:val="clear" w:color="auto" w:fill="auto"/>
          </w:tcPr>
          <w:p w:rsidR="00661C04" w:rsidRPr="005C7ED0" w:rsidRDefault="00661C04" w:rsidP="00471267">
            <w:pPr>
              <w:pStyle w:val="-311"/>
              <w:ind w:firstLineChars="0" w:firstLine="0"/>
              <w:rPr>
                <w:szCs w:val="21"/>
              </w:rPr>
            </w:pPr>
          </w:p>
        </w:tc>
        <w:tc>
          <w:tcPr>
            <w:tcW w:w="1207" w:type="pct"/>
            <w:vMerge/>
            <w:shd w:val="clear" w:color="auto" w:fill="auto"/>
          </w:tcPr>
          <w:p w:rsidR="00661C04" w:rsidRPr="005C7ED0" w:rsidRDefault="00661C04" w:rsidP="00471267">
            <w:pPr>
              <w:pStyle w:val="-311"/>
              <w:ind w:firstLineChars="0" w:firstLine="0"/>
              <w:rPr>
                <w:szCs w:val="21"/>
              </w:rPr>
            </w:pPr>
          </w:p>
        </w:tc>
        <w:tc>
          <w:tcPr>
            <w:tcW w:w="1756" w:type="pct"/>
            <w:shd w:val="clear" w:color="auto" w:fill="auto"/>
          </w:tcPr>
          <w:p w:rsidR="00661C04" w:rsidRPr="005C7ED0" w:rsidRDefault="00661C04" w:rsidP="00471267">
            <w:pPr>
              <w:pStyle w:val="-311"/>
              <w:ind w:firstLineChars="0" w:firstLine="0"/>
              <w:rPr>
                <w:szCs w:val="21"/>
              </w:rPr>
            </w:pPr>
            <w:r w:rsidRPr="005C7ED0">
              <w:rPr>
                <w:rFonts w:hint="eastAsia"/>
                <w:szCs w:val="21"/>
              </w:rPr>
              <w:t>综合集成</w:t>
            </w:r>
          </w:p>
        </w:tc>
        <w:tc>
          <w:tcPr>
            <w:tcW w:w="1370" w:type="pct"/>
            <w:shd w:val="clear" w:color="auto" w:fill="auto"/>
          </w:tcPr>
          <w:p w:rsidR="00661C04" w:rsidRPr="005C7ED0" w:rsidRDefault="00661C04" w:rsidP="00471267">
            <w:pPr>
              <w:pStyle w:val="-311"/>
              <w:ind w:firstLineChars="0" w:firstLine="0"/>
              <w:rPr>
                <w:szCs w:val="21"/>
              </w:rPr>
            </w:pPr>
            <w:r w:rsidRPr="005C7ED0">
              <w:rPr>
                <w:rFonts w:hint="eastAsia"/>
                <w:szCs w:val="21"/>
              </w:rPr>
              <w:t>强制执行</w:t>
            </w:r>
          </w:p>
        </w:tc>
      </w:tr>
      <w:tr w:rsidR="00661C04" w:rsidRPr="006A5DFB" w:rsidTr="00471267">
        <w:trPr>
          <w:trHeight w:val="142"/>
        </w:trPr>
        <w:tc>
          <w:tcPr>
            <w:tcW w:w="666" w:type="pct"/>
            <w:vMerge w:val="restart"/>
            <w:shd w:val="clear" w:color="auto" w:fill="auto"/>
          </w:tcPr>
          <w:p w:rsidR="00661C04" w:rsidRPr="005C7ED0" w:rsidRDefault="00661C04" w:rsidP="00471267">
            <w:pPr>
              <w:pStyle w:val="-311"/>
              <w:numPr>
                <w:ilvl w:val="0"/>
                <w:numId w:val="24"/>
              </w:numPr>
              <w:ind w:firstLineChars="0"/>
              <w:rPr>
                <w:szCs w:val="21"/>
              </w:rPr>
            </w:pPr>
          </w:p>
        </w:tc>
        <w:tc>
          <w:tcPr>
            <w:tcW w:w="1207" w:type="pct"/>
            <w:vMerge w:val="restart"/>
            <w:shd w:val="clear" w:color="auto" w:fill="auto"/>
          </w:tcPr>
          <w:p w:rsidR="00661C04" w:rsidRPr="005C7ED0" w:rsidRDefault="00661C04" w:rsidP="00471267">
            <w:pPr>
              <w:pStyle w:val="-311"/>
              <w:ind w:firstLineChars="0" w:firstLine="0"/>
              <w:rPr>
                <w:szCs w:val="21"/>
              </w:rPr>
            </w:pPr>
            <w:r w:rsidRPr="005C7ED0">
              <w:rPr>
                <w:rFonts w:hint="eastAsia"/>
                <w:szCs w:val="21"/>
              </w:rPr>
              <w:t>建设要求</w:t>
            </w:r>
          </w:p>
        </w:tc>
        <w:tc>
          <w:tcPr>
            <w:tcW w:w="1756" w:type="pct"/>
            <w:shd w:val="clear" w:color="auto" w:fill="auto"/>
          </w:tcPr>
          <w:p w:rsidR="00661C04" w:rsidRPr="005C7ED0" w:rsidRDefault="00661C04" w:rsidP="00471267">
            <w:pPr>
              <w:pStyle w:val="-311"/>
              <w:ind w:firstLineChars="0" w:firstLine="0"/>
              <w:rPr>
                <w:szCs w:val="21"/>
              </w:rPr>
            </w:pPr>
            <w:r w:rsidRPr="005C7ED0">
              <w:rPr>
                <w:rFonts w:hint="eastAsia"/>
                <w:szCs w:val="21"/>
              </w:rPr>
              <w:t>总队建设要求</w:t>
            </w:r>
          </w:p>
        </w:tc>
        <w:tc>
          <w:tcPr>
            <w:tcW w:w="1370" w:type="pct"/>
            <w:shd w:val="clear" w:color="auto" w:fill="auto"/>
          </w:tcPr>
          <w:p w:rsidR="00661C04" w:rsidRPr="005C7ED0" w:rsidRDefault="00661C04" w:rsidP="00471267">
            <w:pPr>
              <w:pStyle w:val="-311"/>
              <w:ind w:firstLineChars="0" w:firstLine="0"/>
              <w:rPr>
                <w:szCs w:val="21"/>
              </w:rPr>
            </w:pPr>
            <w:r w:rsidRPr="005C7ED0">
              <w:rPr>
                <w:rFonts w:hint="eastAsia"/>
                <w:szCs w:val="21"/>
              </w:rPr>
              <w:t>强制执行</w:t>
            </w:r>
          </w:p>
        </w:tc>
      </w:tr>
      <w:tr w:rsidR="00661C04" w:rsidRPr="006A5DFB" w:rsidTr="00471267">
        <w:trPr>
          <w:trHeight w:val="142"/>
        </w:trPr>
        <w:tc>
          <w:tcPr>
            <w:tcW w:w="666" w:type="pct"/>
            <w:vMerge/>
            <w:shd w:val="clear" w:color="auto" w:fill="auto"/>
          </w:tcPr>
          <w:p w:rsidR="00661C04" w:rsidRPr="005C7ED0" w:rsidRDefault="00661C04" w:rsidP="00471267">
            <w:pPr>
              <w:pStyle w:val="-311"/>
              <w:numPr>
                <w:ilvl w:val="0"/>
                <w:numId w:val="24"/>
              </w:numPr>
              <w:ind w:firstLineChars="0"/>
              <w:rPr>
                <w:szCs w:val="21"/>
              </w:rPr>
            </w:pPr>
          </w:p>
        </w:tc>
        <w:tc>
          <w:tcPr>
            <w:tcW w:w="1207" w:type="pct"/>
            <w:vMerge/>
            <w:shd w:val="clear" w:color="auto" w:fill="auto"/>
          </w:tcPr>
          <w:p w:rsidR="00661C04" w:rsidRPr="005C7ED0" w:rsidRDefault="00661C04" w:rsidP="00471267">
            <w:pPr>
              <w:pStyle w:val="-311"/>
              <w:ind w:firstLineChars="0" w:firstLine="0"/>
              <w:rPr>
                <w:szCs w:val="21"/>
              </w:rPr>
            </w:pPr>
          </w:p>
        </w:tc>
        <w:tc>
          <w:tcPr>
            <w:tcW w:w="1756" w:type="pct"/>
            <w:shd w:val="clear" w:color="auto" w:fill="auto"/>
          </w:tcPr>
          <w:p w:rsidR="00661C04" w:rsidRPr="005C7ED0" w:rsidRDefault="00661C04" w:rsidP="00471267">
            <w:pPr>
              <w:pStyle w:val="-311"/>
              <w:ind w:firstLineChars="0" w:firstLine="0"/>
              <w:rPr>
                <w:szCs w:val="21"/>
              </w:rPr>
            </w:pPr>
            <w:r w:rsidRPr="005C7ED0">
              <w:rPr>
                <w:rFonts w:hint="eastAsia"/>
                <w:szCs w:val="21"/>
              </w:rPr>
              <w:t>支队建设要求</w:t>
            </w:r>
          </w:p>
        </w:tc>
        <w:tc>
          <w:tcPr>
            <w:tcW w:w="1370" w:type="pct"/>
            <w:shd w:val="clear" w:color="auto" w:fill="auto"/>
          </w:tcPr>
          <w:p w:rsidR="00661C04" w:rsidRPr="005C7ED0" w:rsidRDefault="00661C04" w:rsidP="00471267">
            <w:pPr>
              <w:pStyle w:val="-311"/>
              <w:ind w:firstLineChars="0" w:firstLine="0"/>
              <w:rPr>
                <w:szCs w:val="21"/>
              </w:rPr>
            </w:pPr>
            <w:r w:rsidRPr="005C7ED0">
              <w:rPr>
                <w:rFonts w:hint="eastAsia"/>
                <w:szCs w:val="21"/>
              </w:rPr>
              <w:t>强制执行</w:t>
            </w:r>
          </w:p>
        </w:tc>
      </w:tr>
      <w:tr w:rsidR="00661C04" w:rsidRPr="006A5DFB" w:rsidTr="00471267">
        <w:trPr>
          <w:trHeight w:val="622"/>
        </w:trPr>
        <w:tc>
          <w:tcPr>
            <w:tcW w:w="666" w:type="pct"/>
            <w:vMerge w:val="restart"/>
            <w:shd w:val="clear" w:color="auto" w:fill="auto"/>
          </w:tcPr>
          <w:p w:rsidR="00661C04" w:rsidRPr="005C7ED0" w:rsidRDefault="00661C04" w:rsidP="00471267">
            <w:pPr>
              <w:pStyle w:val="-311"/>
              <w:numPr>
                <w:ilvl w:val="0"/>
                <w:numId w:val="24"/>
              </w:numPr>
              <w:ind w:firstLineChars="0"/>
              <w:rPr>
                <w:szCs w:val="21"/>
              </w:rPr>
            </w:pPr>
          </w:p>
        </w:tc>
        <w:tc>
          <w:tcPr>
            <w:tcW w:w="1207" w:type="pct"/>
            <w:vMerge w:val="restart"/>
            <w:shd w:val="clear" w:color="auto" w:fill="auto"/>
          </w:tcPr>
          <w:p w:rsidR="00661C04" w:rsidRPr="005C7ED0" w:rsidRDefault="00661C04" w:rsidP="00471267">
            <w:pPr>
              <w:pStyle w:val="-311"/>
              <w:ind w:firstLineChars="0" w:firstLine="0"/>
              <w:rPr>
                <w:szCs w:val="21"/>
              </w:rPr>
            </w:pPr>
            <w:r w:rsidRPr="005C7ED0">
              <w:rPr>
                <w:rFonts w:hint="eastAsia"/>
                <w:szCs w:val="21"/>
              </w:rPr>
              <w:t>安全要求</w:t>
            </w:r>
          </w:p>
        </w:tc>
        <w:tc>
          <w:tcPr>
            <w:tcW w:w="1756" w:type="pct"/>
            <w:shd w:val="clear" w:color="auto" w:fill="auto"/>
          </w:tcPr>
          <w:p w:rsidR="00661C04" w:rsidRPr="005C7ED0" w:rsidRDefault="00661C04" w:rsidP="00471267">
            <w:pPr>
              <w:pStyle w:val="-311"/>
              <w:ind w:firstLineChars="0" w:firstLine="0"/>
              <w:rPr>
                <w:szCs w:val="21"/>
              </w:rPr>
            </w:pPr>
            <w:r w:rsidRPr="005C7ED0">
              <w:rPr>
                <w:rFonts w:hint="eastAsia"/>
                <w:szCs w:val="21"/>
              </w:rPr>
              <w:t>数据中心</w:t>
            </w:r>
          </w:p>
        </w:tc>
        <w:tc>
          <w:tcPr>
            <w:tcW w:w="1370" w:type="pct"/>
            <w:shd w:val="clear" w:color="auto" w:fill="auto"/>
          </w:tcPr>
          <w:p w:rsidR="00661C04" w:rsidRPr="005C7ED0" w:rsidRDefault="00661C04" w:rsidP="00471267">
            <w:pPr>
              <w:pStyle w:val="-311"/>
              <w:ind w:firstLineChars="0" w:firstLine="0"/>
              <w:rPr>
                <w:szCs w:val="21"/>
              </w:rPr>
            </w:pPr>
            <w:r w:rsidRPr="005C7ED0">
              <w:rPr>
                <w:rFonts w:hint="eastAsia"/>
                <w:szCs w:val="21"/>
              </w:rPr>
              <w:t>建设方式非强制执行，访问控制要求强制执行</w:t>
            </w:r>
          </w:p>
        </w:tc>
      </w:tr>
      <w:tr w:rsidR="00661C04" w:rsidRPr="006A5DFB" w:rsidTr="00471267">
        <w:trPr>
          <w:trHeight w:val="142"/>
        </w:trPr>
        <w:tc>
          <w:tcPr>
            <w:tcW w:w="666" w:type="pct"/>
            <w:vMerge/>
            <w:shd w:val="clear" w:color="auto" w:fill="auto"/>
          </w:tcPr>
          <w:p w:rsidR="00661C04" w:rsidRPr="005C7ED0" w:rsidRDefault="00661C04" w:rsidP="00471267">
            <w:pPr>
              <w:pStyle w:val="-311"/>
              <w:ind w:firstLineChars="0" w:firstLine="0"/>
              <w:rPr>
                <w:szCs w:val="21"/>
              </w:rPr>
            </w:pPr>
          </w:p>
        </w:tc>
        <w:tc>
          <w:tcPr>
            <w:tcW w:w="1207" w:type="pct"/>
            <w:vMerge/>
            <w:shd w:val="clear" w:color="auto" w:fill="auto"/>
          </w:tcPr>
          <w:p w:rsidR="00661C04" w:rsidRPr="005C7ED0" w:rsidRDefault="00661C04" w:rsidP="00471267">
            <w:pPr>
              <w:pStyle w:val="-311"/>
              <w:ind w:firstLineChars="0" w:firstLine="0"/>
              <w:rPr>
                <w:szCs w:val="21"/>
              </w:rPr>
            </w:pPr>
          </w:p>
        </w:tc>
        <w:tc>
          <w:tcPr>
            <w:tcW w:w="1756" w:type="pct"/>
            <w:shd w:val="clear" w:color="auto" w:fill="auto"/>
          </w:tcPr>
          <w:p w:rsidR="00661C04" w:rsidRPr="005C7ED0" w:rsidRDefault="00661C04" w:rsidP="00471267">
            <w:pPr>
              <w:pStyle w:val="-311"/>
              <w:ind w:firstLineChars="0" w:firstLine="0"/>
              <w:rPr>
                <w:szCs w:val="21"/>
              </w:rPr>
            </w:pPr>
            <w:r w:rsidRPr="005C7ED0">
              <w:rPr>
                <w:rFonts w:hint="eastAsia"/>
                <w:szCs w:val="21"/>
              </w:rPr>
              <w:t>信息安全</w:t>
            </w:r>
          </w:p>
        </w:tc>
        <w:tc>
          <w:tcPr>
            <w:tcW w:w="1370" w:type="pct"/>
            <w:shd w:val="clear" w:color="auto" w:fill="auto"/>
          </w:tcPr>
          <w:p w:rsidR="00661C04" w:rsidRPr="005C7ED0" w:rsidRDefault="00661C04" w:rsidP="00471267">
            <w:pPr>
              <w:pStyle w:val="-311"/>
              <w:ind w:firstLineChars="0" w:firstLine="0"/>
              <w:rPr>
                <w:szCs w:val="21"/>
              </w:rPr>
            </w:pPr>
            <w:r w:rsidRPr="005C7ED0">
              <w:rPr>
                <w:rFonts w:hint="eastAsia"/>
                <w:szCs w:val="21"/>
              </w:rPr>
              <w:t>强制执行</w:t>
            </w:r>
          </w:p>
        </w:tc>
      </w:tr>
      <w:tr w:rsidR="00661C04" w:rsidRPr="006A5DFB" w:rsidTr="00471267">
        <w:trPr>
          <w:trHeight w:val="142"/>
        </w:trPr>
        <w:tc>
          <w:tcPr>
            <w:tcW w:w="666" w:type="pct"/>
            <w:vMerge/>
            <w:shd w:val="clear" w:color="auto" w:fill="auto"/>
          </w:tcPr>
          <w:p w:rsidR="00661C04" w:rsidRPr="005C7ED0" w:rsidRDefault="00661C04" w:rsidP="00471267">
            <w:pPr>
              <w:pStyle w:val="-311"/>
              <w:ind w:firstLineChars="0" w:firstLine="0"/>
              <w:rPr>
                <w:szCs w:val="21"/>
              </w:rPr>
            </w:pPr>
          </w:p>
        </w:tc>
        <w:tc>
          <w:tcPr>
            <w:tcW w:w="1207" w:type="pct"/>
            <w:vMerge/>
            <w:shd w:val="clear" w:color="auto" w:fill="auto"/>
          </w:tcPr>
          <w:p w:rsidR="00661C04" w:rsidRPr="005C7ED0" w:rsidRDefault="00661C04" w:rsidP="00471267">
            <w:pPr>
              <w:pStyle w:val="-311"/>
              <w:ind w:firstLineChars="0" w:firstLine="0"/>
              <w:rPr>
                <w:szCs w:val="21"/>
              </w:rPr>
            </w:pPr>
          </w:p>
        </w:tc>
        <w:tc>
          <w:tcPr>
            <w:tcW w:w="1756" w:type="pct"/>
            <w:shd w:val="clear" w:color="auto" w:fill="auto"/>
          </w:tcPr>
          <w:p w:rsidR="00661C04" w:rsidRPr="005C7ED0" w:rsidRDefault="00661C04" w:rsidP="00471267">
            <w:pPr>
              <w:pStyle w:val="-311"/>
              <w:ind w:firstLineChars="0" w:firstLine="0"/>
              <w:rPr>
                <w:szCs w:val="21"/>
              </w:rPr>
            </w:pPr>
            <w:r w:rsidRPr="005C7ED0">
              <w:rPr>
                <w:rFonts w:hint="eastAsia"/>
                <w:szCs w:val="21"/>
              </w:rPr>
              <w:t>数据备份</w:t>
            </w:r>
          </w:p>
        </w:tc>
        <w:tc>
          <w:tcPr>
            <w:tcW w:w="1370" w:type="pct"/>
            <w:shd w:val="clear" w:color="auto" w:fill="auto"/>
          </w:tcPr>
          <w:p w:rsidR="00661C04" w:rsidRPr="005C7ED0" w:rsidRDefault="00661C04" w:rsidP="00471267">
            <w:pPr>
              <w:pStyle w:val="-311"/>
              <w:ind w:firstLineChars="0" w:firstLine="0"/>
              <w:rPr>
                <w:szCs w:val="21"/>
              </w:rPr>
            </w:pPr>
            <w:r w:rsidRPr="005C7ED0">
              <w:rPr>
                <w:rFonts w:hint="eastAsia"/>
                <w:szCs w:val="21"/>
              </w:rPr>
              <w:t>备份机制强制执行</w:t>
            </w:r>
            <w:r w:rsidR="00C71108" w:rsidRPr="005C7ED0">
              <w:rPr>
                <w:rFonts w:hint="eastAsia"/>
                <w:szCs w:val="21"/>
              </w:rPr>
              <w:t>，</w:t>
            </w:r>
            <w:r w:rsidRPr="005C7ED0">
              <w:rPr>
                <w:rFonts w:hint="eastAsia"/>
                <w:szCs w:val="21"/>
              </w:rPr>
              <w:t>备份方式非强制执行</w:t>
            </w:r>
          </w:p>
        </w:tc>
      </w:tr>
      <w:tr w:rsidR="00000043" w:rsidRPr="006A5DFB" w:rsidTr="00471267">
        <w:trPr>
          <w:trHeight w:val="142"/>
        </w:trPr>
        <w:tc>
          <w:tcPr>
            <w:tcW w:w="666" w:type="pct"/>
            <w:shd w:val="clear" w:color="auto" w:fill="auto"/>
          </w:tcPr>
          <w:p w:rsidR="00000043" w:rsidRPr="005C7ED0" w:rsidRDefault="00000043" w:rsidP="00471267">
            <w:pPr>
              <w:pStyle w:val="-311"/>
              <w:numPr>
                <w:ilvl w:val="0"/>
                <w:numId w:val="24"/>
              </w:numPr>
              <w:ind w:firstLineChars="0"/>
              <w:rPr>
                <w:szCs w:val="21"/>
              </w:rPr>
            </w:pPr>
          </w:p>
        </w:tc>
        <w:tc>
          <w:tcPr>
            <w:tcW w:w="1207" w:type="pct"/>
            <w:shd w:val="clear" w:color="auto" w:fill="auto"/>
          </w:tcPr>
          <w:p w:rsidR="00000043" w:rsidRPr="005C7ED0" w:rsidRDefault="00000043" w:rsidP="00471267">
            <w:pPr>
              <w:pStyle w:val="-311"/>
              <w:ind w:firstLineChars="0" w:firstLine="0"/>
              <w:jc w:val="left"/>
              <w:rPr>
                <w:szCs w:val="21"/>
              </w:rPr>
            </w:pPr>
            <w:r w:rsidRPr="005C7ED0">
              <w:rPr>
                <w:rFonts w:hint="eastAsia"/>
                <w:szCs w:val="21"/>
              </w:rPr>
              <w:t>相关建设标准</w:t>
            </w:r>
          </w:p>
        </w:tc>
        <w:tc>
          <w:tcPr>
            <w:tcW w:w="1756" w:type="pct"/>
            <w:shd w:val="clear" w:color="auto" w:fill="auto"/>
          </w:tcPr>
          <w:p w:rsidR="00000043" w:rsidRPr="005C7ED0" w:rsidRDefault="00000043" w:rsidP="00471267">
            <w:pPr>
              <w:pStyle w:val="-311"/>
              <w:ind w:firstLineChars="0" w:firstLine="0"/>
              <w:rPr>
                <w:szCs w:val="21"/>
              </w:rPr>
            </w:pPr>
          </w:p>
        </w:tc>
        <w:tc>
          <w:tcPr>
            <w:tcW w:w="1370" w:type="pct"/>
            <w:shd w:val="clear" w:color="auto" w:fill="auto"/>
          </w:tcPr>
          <w:p w:rsidR="00000043" w:rsidRPr="005C7ED0" w:rsidRDefault="00000043" w:rsidP="00471267">
            <w:pPr>
              <w:pStyle w:val="-311"/>
              <w:ind w:firstLineChars="0" w:firstLine="0"/>
              <w:rPr>
                <w:szCs w:val="21"/>
              </w:rPr>
            </w:pPr>
            <w:r w:rsidRPr="005C7ED0">
              <w:rPr>
                <w:rFonts w:hint="eastAsia"/>
                <w:szCs w:val="21"/>
              </w:rPr>
              <w:t>强制执行</w:t>
            </w:r>
          </w:p>
        </w:tc>
      </w:tr>
      <w:tr w:rsidR="00661C04" w:rsidRPr="006A5DFB" w:rsidTr="00471267">
        <w:trPr>
          <w:trHeight w:val="307"/>
        </w:trPr>
        <w:tc>
          <w:tcPr>
            <w:tcW w:w="666" w:type="pct"/>
            <w:shd w:val="clear" w:color="auto" w:fill="auto"/>
          </w:tcPr>
          <w:p w:rsidR="00661C04" w:rsidRPr="005C7ED0" w:rsidRDefault="00661C04" w:rsidP="00471267">
            <w:pPr>
              <w:pStyle w:val="-311"/>
              <w:numPr>
                <w:ilvl w:val="0"/>
                <w:numId w:val="24"/>
              </w:numPr>
              <w:ind w:firstLineChars="0"/>
              <w:rPr>
                <w:szCs w:val="21"/>
              </w:rPr>
            </w:pPr>
          </w:p>
        </w:tc>
        <w:tc>
          <w:tcPr>
            <w:tcW w:w="2963" w:type="pct"/>
            <w:gridSpan w:val="2"/>
            <w:shd w:val="clear" w:color="auto" w:fill="auto"/>
          </w:tcPr>
          <w:p w:rsidR="00661C04" w:rsidRPr="005C7ED0" w:rsidRDefault="00661C04" w:rsidP="00471267">
            <w:pPr>
              <w:pStyle w:val="-311"/>
              <w:ind w:firstLineChars="0" w:firstLine="0"/>
              <w:rPr>
                <w:szCs w:val="21"/>
              </w:rPr>
            </w:pPr>
            <w:r w:rsidRPr="005C7ED0">
              <w:rPr>
                <w:rFonts w:hint="eastAsia"/>
                <w:szCs w:val="21"/>
              </w:rPr>
              <w:t>技术方案及相关标准审查</w:t>
            </w:r>
          </w:p>
        </w:tc>
        <w:tc>
          <w:tcPr>
            <w:tcW w:w="1370" w:type="pct"/>
            <w:shd w:val="clear" w:color="auto" w:fill="auto"/>
          </w:tcPr>
          <w:p w:rsidR="00661C04" w:rsidRPr="005C7ED0" w:rsidRDefault="00661C04" w:rsidP="00471267">
            <w:pPr>
              <w:pStyle w:val="-311"/>
              <w:ind w:firstLineChars="0" w:firstLine="0"/>
              <w:rPr>
                <w:szCs w:val="21"/>
              </w:rPr>
            </w:pPr>
            <w:r w:rsidRPr="005C7ED0">
              <w:rPr>
                <w:rFonts w:hint="eastAsia"/>
                <w:szCs w:val="21"/>
              </w:rPr>
              <w:t>强制执行</w:t>
            </w:r>
          </w:p>
        </w:tc>
      </w:tr>
    </w:tbl>
    <w:p w:rsidR="00291C10" w:rsidRDefault="00FA1DCB" w:rsidP="007E2C38">
      <w:pPr>
        <w:spacing w:line="300" w:lineRule="auto"/>
        <w:ind w:firstLineChars="200" w:firstLine="480"/>
        <w:rPr>
          <w:rFonts w:ascii="宋体" w:hAnsi="宋体"/>
          <w:szCs w:val="24"/>
        </w:rPr>
      </w:pPr>
      <w:r w:rsidRPr="000B4B49">
        <w:rPr>
          <w:rFonts w:ascii="宋体" w:hAnsi="宋体" w:hint="eastAsia"/>
          <w:szCs w:val="24"/>
        </w:rPr>
        <w:t>实战指挥平台</w:t>
      </w:r>
      <w:r w:rsidR="00220607" w:rsidRPr="000B4B49">
        <w:rPr>
          <w:rFonts w:ascii="宋体" w:hAnsi="宋体" w:hint="eastAsia"/>
          <w:szCs w:val="24"/>
        </w:rPr>
        <w:t>采用</w:t>
      </w:r>
      <w:r w:rsidR="000B4B49" w:rsidRPr="000B4B49">
        <w:rPr>
          <w:rFonts w:ascii="宋体" w:hAnsi="宋体" w:hint="eastAsia"/>
          <w:szCs w:val="24"/>
        </w:rPr>
        <w:t>统一框架</w:t>
      </w:r>
      <w:r w:rsidR="001E343C">
        <w:rPr>
          <w:rFonts w:ascii="宋体" w:hAnsi="宋体" w:hint="eastAsia"/>
          <w:szCs w:val="24"/>
        </w:rPr>
        <w:t>、</w:t>
      </w:r>
      <w:r w:rsidR="001E343C">
        <w:rPr>
          <w:rFonts w:ascii="宋体" w:hAnsi="宋体"/>
          <w:szCs w:val="24"/>
        </w:rPr>
        <w:t>统一基础功能</w:t>
      </w:r>
      <w:r w:rsidR="000B4B49" w:rsidRPr="000B4B49">
        <w:rPr>
          <w:rFonts w:ascii="宋体" w:hAnsi="宋体" w:hint="eastAsia"/>
          <w:szCs w:val="24"/>
        </w:rPr>
        <w:t>设计，对业务功能通过模块</w:t>
      </w:r>
      <w:r w:rsidR="00220607" w:rsidRPr="000B4B49">
        <w:rPr>
          <w:rFonts w:ascii="宋体" w:hAnsi="宋体" w:hint="eastAsia"/>
          <w:szCs w:val="24"/>
        </w:rPr>
        <w:t>化</w:t>
      </w:r>
      <w:r w:rsidR="000B4B49" w:rsidRPr="000B4B49">
        <w:rPr>
          <w:rFonts w:ascii="宋体" w:hAnsi="宋体" w:hint="eastAsia"/>
          <w:szCs w:val="24"/>
        </w:rPr>
        <w:t>方式建设。</w:t>
      </w:r>
      <w:r w:rsidR="00291C10">
        <w:rPr>
          <w:rFonts w:ascii="宋体" w:hAnsi="宋体" w:hint="eastAsia"/>
          <w:szCs w:val="24"/>
        </w:rPr>
        <w:t>按照共性程度，将业务功能划分为三类：</w:t>
      </w:r>
    </w:p>
    <w:p w:rsidR="00291C10" w:rsidRDefault="00FA1DCB" w:rsidP="007E2C38">
      <w:pPr>
        <w:spacing w:line="300" w:lineRule="auto"/>
        <w:ind w:firstLineChars="200" w:firstLine="480"/>
        <w:rPr>
          <w:rFonts w:ascii="宋体" w:hAnsi="宋体"/>
          <w:szCs w:val="24"/>
        </w:rPr>
      </w:pPr>
      <w:r w:rsidRPr="000B4B49">
        <w:rPr>
          <w:rFonts w:ascii="宋体" w:hAnsi="宋体" w:hint="eastAsia"/>
          <w:szCs w:val="24"/>
        </w:rPr>
        <w:t>基础功能</w:t>
      </w:r>
      <w:r w:rsidR="00291C10">
        <w:rPr>
          <w:rFonts w:ascii="宋体" w:hAnsi="宋体" w:hint="eastAsia"/>
          <w:szCs w:val="24"/>
        </w:rPr>
        <w:t>。</w:t>
      </w:r>
      <w:r w:rsidR="00AE5082">
        <w:rPr>
          <w:rFonts w:ascii="宋体" w:hAnsi="宋体" w:hint="eastAsia"/>
          <w:szCs w:val="24"/>
        </w:rPr>
        <w:t>由</w:t>
      </w:r>
      <w:r w:rsidR="00AE5082">
        <w:rPr>
          <w:rFonts w:hint="eastAsia"/>
        </w:rPr>
        <w:t>消防局免费提供</w:t>
      </w:r>
      <w:r w:rsidR="00AE5082">
        <w:rPr>
          <w:rFonts w:ascii="宋体" w:hAnsi="宋体" w:hint="eastAsia"/>
          <w:szCs w:val="24"/>
        </w:rPr>
        <w:t>，</w:t>
      </w:r>
      <w:r w:rsidR="00291C10">
        <w:rPr>
          <w:rFonts w:ascii="宋体" w:hAnsi="宋体" w:hint="eastAsia"/>
          <w:szCs w:val="24"/>
        </w:rPr>
        <w:t>属于平台框架的组成部分，不涉及具体业务，具有统一技术体制和数据标准的共性功能</w:t>
      </w:r>
      <w:r w:rsidR="00AE5082">
        <w:rPr>
          <w:rFonts w:ascii="宋体" w:hAnsi="宋体" w:hint="eastAsia"/>
          <w:szCs w:val="24"/>
        </w:rPr>
        <w:t>，是消防局、总队、支队三级实战指挥平台联网运行的基础。</w:t>
      </w:r>
    </w:p>
    <w:p w:rsidR="00291C10" w:rsidRDefault="00FA1DCB" w:rsidP="007E2C38">
      <w:pPr>
        <w:spacing w:line="300" w:lineRule="auto"/>
        <w:ind w:firstLineChars="200" w:firstLine="480"/>
        <w:rPr>
          <w:rFonts w:ascii="宋体" w:hAnsi="宋体"/>
          <w:szCs w:val="24"/>
        </w:rPr>
      </w:pPr>
      <w:r w:rsidRPr="000B4B49">
        <w:rPr>
          <w:rFonts w:ascii="宋体" w:hAnsi="宋体" w:hint="eastAsia"/>
          <w:szCs w:val="24"/>
        </w:rPr>
        <w:t>标准功能</w:t>
      </w:r>
      <w:r w:rsidR="00291C10">
        <w:rPr>
          <w:rFonts w:ascii="宋体" w:hAnsi="宋体" w:hint="eastAsia"/>
          <w:szCs w:val="24"/>
        </w:rPr>
        <w:t>。总队需要</w:t>
      </w:r>
      <w:r w:rsidR="00AE5082">
        <w:rPr>
          <w:rFonts w:ascii="宋体" w:hAnsi="宋体" w:hint="eastAsia"/>
          <w:szCs w:val="24"/>
        </w:rPr>
        <w:t>规划</w:t>
      </w:r>
      <w:r w:rsidR="00291C10">
        <w:rPr>
          <w:rFonts w:ascii="宋体" w:hAnsi="宋体" w:hint="eastAsia"/>
          <w:szCs w:val="24"/>
        </w:rPr>
        <w:t>建设的内容，具有较强的业务关系，可在整体平台框架内开发集成</w:t>
      </w:r>
      <w:r w:rsidR="00AE5082">
        <w:rPr>
          <w:rFonts w:ascii="宋体" w:hAnsi="宋体" w:hint="eastAsia"/>
          <w:szCs w:val="24"/>
        </w:rPr>
        <w:t>，需总队统一标准。</w:t>
      </w:r>
    </w:p>
    <w:p w:rsidR="00291C10" w:rsidRDefault="00FA1DCB" w:rsidP="007E2C38">
      <w:pPr>
        <w:spacing w:line="300" w:lineRule="auto"/>
        <w:ind w:firstLineChars="200" w:firstLine="480"/>
        <w:rPr>
          <w:rFonts w:ascii="宋体" w:hAnsi="宋体"/>
          <w:szCs w:val="24"/>
        </w:rPr>
      </w:pPr>
      <w:r w:rsidRPr="000B4B49">
        <w:rPr>
          <w:rFonts w:ascii="宋体" w:hAnsi="宋体" w:hint="eastAsia"/>
          <w:szCs w:val="24"/>
        </w:rPr>
        <w:t>增强功能</w:t>
      </w:r>
      <w:r w:rsidR="00291C10">
        <w:rPr>
          <w:rFonts w:ascii="宋体" w:hAnsi="宋体" w:hint="eastAsia"/>
          <w:szCs w:val="24"/>
        </w:rPr>
        <w:t>。</w:t>
      </w:r>
      <w:r w:rsidR="00B96BB9">
        <w:rPr>
          <w:rFonts w:ascii="宋体" w:hAnsi="宋体" w:hint="eastAsia"/>
          <w:szCs w:val="24"/>
        </w:rPr>
        <w:t>不属于强制建设内容，</w:t>
      </w:r>
      <w:r w:rsidR="00220607" w:rsidRPr="000B4B49">
        <w:rPr>
          <w:rFonts w:ascii="宋体" w:hAnsi="宋体" w:hint="eastAsia"/>
          <w:szCs w:val="24"/>
        </w:rPr>
        <w:t>总</w:t>
      </w:r>
      <w:r w:rsidR="00291C10">
        <w:rPr>
          <w:rFonts w:ascii="宋体" w:hAnsi="宋体" w:hint="eastAsia"/>
          <w:szCs w:val="24"/>
        </w:rPr>
        <w:t>（</w:t>
      </w:r>
      <w:r w:rsidR="00220607" w:rsidRPr="000B4B49">
        <w:rPr>
          <w:rFonts w:ascii="宋体" w:hAnsi="宋体" w:hint="eastAsia"/>
          <w:szCs w:val="24"/>
        </w:rPr>
        <w:t>支</w:t>
      </w:r>
      <w:r w:rsidR="00291C10">
        <w:rPr>
          <w:rFonts w:ascii="宋体" w:hAnsi="宋体" w:hint="eastAsia"/>
          <w:szCs w:val="24"/>
        </w:rPr>
        <w:t>）</w:t>
      </w:r>
      <w:r w:rsidR="00220607" w:rsidRPr="000B4B49">
        <w:rPr>
          <w:rFonts w:ascii="宋体" w:hAnsi="宋体" w:hint="eastAsia"/>
          <w:szCs w:val="24"/>
        </w:rPr>
        <w:t>队根据</w:t>
      </w:r>
      <w:r w:rsidR="00A84C11">
        <w:rPr>
          <w:rFonts w:ascii="宋体" w:hAnsi="宋体" w:hint="eastAsia"/>
          <w:szCs w:val="24"/>
        </w:rPr>
        <w:t>属地化个性需求进行单独开发，可纳入实战指挥平台框架内部署和应用</w:t>
      </w:r>
      <w:r w:rsidR="00AE5082">
        <w:rPr>
          <w:rFonts w:ascii="宋体" w:hAnsi="宋体" w:hint="eastAsia"/>
          <w:szCs w:val="24"/>
        </w:rPr>
        <w:t>，需总队统一标准</w:t>
      </w:r>
      <w:r w:rsidR="00A84C11">
        <w:rPr>
          <w:rFonts w:ascii="宋体" w:hAnsi="宋体" w:hint="eastAsia"/>
          <w:szCs w:val="24"/>
        </w:rPr>
        <w:t>。</w:t>
      </w:r>
    </w:p>
    <w:p w:rsidR="00FA1DCB" w:rsidRPr="000B4B49" w:rsidRDefault="00291C10" w:rsidP="007E2C38">
      <w:pPr>
        <w:spacing w:line="300" w:lineRule="auto"/>
        <w:ind w:firstLineChars="200" w:firstLine="480"/>
        <w:rPr>
          <w:rFonts w:ascii="宋体" w:hAnsi="宋体"/>
          <w:szCs w:val="24"/>
        </w:rPr>
      </w:pPr>
      <w:r>
        <w:rPr>
          <w:rFonts w:ascii="宋体" w:hAnsi="宋体" w:hint="eastAsia"/>
          <w:szCs w:val="24"/>
        </w:rPr>
        <w:t>实战指挥平台主要功能分类如</w:t>
      </w:r>
      <w:r>
        <w:rPr>
          <w:rFonts w:ascii="宋体" w:hAnsi="宋体"/>
          <w:szCs w:val="24"/>
        </w:rPr>
        <w:fldChar w:fldCharType="begin"/>
      </w:r>
      <w:r>
        <w:rPr>
          <w:rFonts w:ascii="宋体" w:hAnsi="宋体"/>
          <w:szCs w:val="24"/>
        </w:rPr>
        <w:instrText xml:space="preserve"> REF </w:instrText>
      </w:r>
      <w:r>
        <w:rPr>
          <w:rFonts w:ascii="宋体" w:hAnsi="宋体" w:hint="eastAsia"/>
          <w:szCs w:val="24"/>
        </w:rPr>
        <w:instrText>_Ref382643120 \h</w:instrText>
      </w:r>
      <w:r>
        <w:rPr>
          <w:rFonts w:ascii="宋体" w:hAnsi="宋体"/>
          <w:szCs w:val="24"/>
        </w:rPr>
        <w:instrText xml:space="preserve"> </w:instrText>
      </w:r>
      <w:r>
        <w:rPr>
          <w:rFonts w:ascii="宋体" w:hAnsi="宋体"/>
          <w:szCs w:val="24"/>
        </w:rPr>
      </w:r>
      <w:r>
        <w:rPr>
          <w:rFonts w:ascii="宋体" w:hAnsi="宋体"/>
          <w:szCs w:val="24"/>
        </w:rPr>
        <w:fldChar w:fldCharType="separate"/>
      </w:r>
      <w:r>
        <w:rPr>
          <w:rFonts w:hint="eastAsia"/>
          <w:szCs w:val="24"/>
        </w:rPr>
        <w:t>表</w:t>
      </w:r>
      <w:r>
        <w:rPr>
          <w:noProof/>
          <w:szCs w:val="24"/>
        </w:rPr>
        <w:t>8</w:t>
      </w:r>
      <w:r>
        <w:rPr>
          <w:szCs w:val="24"/>
        </w:rPr>
        <w:noBreakHyphen/>
      </w:r>
      <w:r>
        <w:rPr>
          <w:noProof/>
          <w:szCs w:val="24"/>
        </w:rPr>
        <w:t>2</w:t>
      </w:r>
      <w:r>
        <w:rPr>
          <w:rFonts w:ascii="宋体" w:hAnsi="宋体"/>
          <w:szCs w:val="24"/>
        </w:rPr>
        <w:fldChar w:fldCharType="end"/>
      </w:r>
      <w:r>
        <w:rPr>
          <w:rFonts w:ascii="宋体" w:hAnsi="宋体" w:hint="eastAsia"/>
          <w:szCs w:val="24"/>
        </w:rPr>
        <w:t>所示</w:t>
      </w:r>
      <w:r w:rsidR="00FA1DCB" w:rsidRPr="000B4B49">
        <w:rPr>
          <w:rFonts w:ascii="宋体" w:hAnsi="宋体" w:hint="eastAsia"/>
          <w:szCs w:val="24"/>
        </w:rPr>
        <w:t>：</w:t>
      </w:r>
    </w:p>
    <w:p w:rsidR="00B40BF5" w:rsidRDefault="00B40BF5" w:rsidP="00B40BF5">
      <w:pPr>
        <w:jc w:val="center"/>
        <w:rPr>
          <w:rFonts w:ascii="Times New Roman" w:hAnsi="Times New Roman"/>
          <w:szCs w:val="24"/>
        </w:rPr>
      </w:pPr>
      <w:bookmarkStart w:id="99" w:name="_Ref382643120"/>
      <w:r>
        <w:rPr>
          <w:rFonts w:hint="eastAsia"/>
          <w:szCs w:val="24"/>
        </w:rPr>
        <w:t>表</w:t>
      </w:r>
      <w:r w:rsidR="007737C5">
        <w:rPr>
          <w:szCs w:val="24"/>
        </w:rPr>
        <w:fldChar w:fldCharType="begin"/>
      </w:r>
      <w:r>
        <w:rPr>
          <w:szCs w:val="24"/>
        </w:rPr>
        <w:instrText xml:space="preserve"> STYLEREF 1 \s </w:instrText>
      </w:r>
      <w:r w:rsidR="007737C5">
        <w:rPr>
          <w:szCs w:val="24"/>
        </w:rPr>
        <w:fldChar w:fldCharType="separate"/>
      </w:r>
      <w:r w:rsidR="00F14D15">
        <w:rPr>
          <w:noProof/>
          <w:szCs w:val="24"/>
        </w:rPr>
        <w:t>8</w:t>
      </w:r>
      <w:r w:rsidR="007737C5">
        <w:rPr>
          <w:szCs w:val="24"/>
        </w:rPr>
        <w:fldChar w:fldCharType="end"/>
      </w:r>
      <w:r>
        <w:rPr>
          <w:szCs w:val="24"/>
        </w:rPr>
        <w:noBreakHyphen/>
      </w:r>
      <w:r w:rsidR="007737C5">
        <w:rPr>
          <w:szCs w:val="24"/>
        </w:rPr>
        <w:fldChar w:fldCharType="begin"/>
      </w:r>
      <w:r>
        <w:rPr>
          <w:szCs w:val="24"/>
        </w:rPr>
        <w:instrText xml:space="preserve"> SEQ </w:instrText>
      </w:r>
      <w:r>
        <w:rPr>
          <w:szCs w:val="24"/>
        </w:rPr>
        <w:instrText>表</w:instrText>
      </w:r>
      <w:r>
        <w:rPr>
          <w:szCs w:val="24"/>
        </w:rPr>
        <w:instrText xml:space="preserve"> \* ARABIC \s 1 </w:instrText>
      </w:r>
      <w:r w:rsidR="007737C5">
        <w:rPr>
          <w:szCs w:val="24"/>
        </w:rPr>
        <w:fldChar w:fldCharType="separate"/>
      </w:r>
      <w:r w:rsidR="00F14D15">
        <w:rPr>
          <w:noProof/>
          <w:szCs w:val="24"/>
        </w:rPr>
        <w:t>2</w:t>
      </w:r>
      <w:r w:rsidR="007737C5">
        <w:rPr>
          <w:szCs w:val="24"/>
        </w:rPr>
        <w:fldChar w:fldCharType="end"/>
      </w:r>
      <w:bookmarkEnd w:id="99"/>
      <w:r>
        <w:rPr>
          <w:rFonts w:ascii="Times New Roman" w:hAnsi="Times New Roman" w:hint="eastAsia"/>
          <w:szCs w:val="24"/>
        </w:rPr>
        <w:t>实战指挥平台功能类别表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1560"/>
        <w:gridCol w:w="2126"/>
        <w:gridCol w:w="2269"/>
        <w:gridCol w:w="2626"/>
      </w:tblGrid>
      <w:tr w:rsidR="00C81639" w:rsidRPr="006A5DFB" w:rsidTr="00471267">
        <w:tc>
          <w:tcPr>
            <w:tcW w:w="435" w:type="pct"/>
            <w:shd w:val="clear" w:color="auto" w:fill="auto"/>
          </w:tcPr>
          <w:p w:rsidR="00FA1DCB" w:rsidRPr="00471267" w:rsidRDefault="00FA1DCB" w:rsidP="00661C04">
            <w:pPr>
              <w:rPr>
                <w:rFonts w:ascii="宋体" w:hAnsi="宋体"/>
                <w:b/>
                <w:sz w:val="21"/>
                <w:szCs w:val="21"/>
              </w:rPr>
            </w:pPr>
            <w:r w:rsidRPr="00471267">
              <w:rPr>
                <w:rFonts w:ascii="宋体" w:hAnsi="宋体" w:hint="eastAsia"/>
                <w:b/>
                <w:sz w:val="21"/>
                <w:szCs w:val="21"/>
              </w:rPr>
              <w:t>序号</w:t>
            </w:r>
          </w:p>
        </w:tc>
        <w:tc>
          <w:tcPr>
            <w:tcW w:w="830" w:type="pct"/>
            <w:shd w:val="clear" w:color="auto" w:fill="auto"/>
          </w:tcPr>
          <w:p w:rsidR="00FA1DCB" w:rsidRPr="00471267" w:rsidRDefault="00FA1DCB" w:rsidP="00661C04">
            <w:pPr>
              <w:rPr>
                <w:rFonts w:ascii="宋体" w:hAnsi="宋体"/>
                <w:b/>
                <w:sz w:val="21"/>
                <w:szCs w:val="21"/>
              </w:rPr>
            </w:pPr>
            <w:r w:rsidRPr="00471267">
              <w:rPr>
                <w:rFonts w:ascii="宋体" w:hAnsi="宋体" w:hint="eastAsia"/>
                <w:b/>
                <w:sz w:val="21"/>
                <w:szCs w:val="21"/>
              </w:rPr>
              <w:t>功能类别</w:t>
            </w:r>
          </w:p>
        </w:tc>
        <w:tc>
          <w:tcPr>
            <w:tcW w:w="1131" w:type="pct"/>
            <w:shd w:val="clear" w:color="auto" w:fill="auto"/>
          </w:tcPr>
          <w:p w:rsidR="00FA1DCB" w:rsidRPr="00471267" w:rsidRDefault="00FA1DCB" w:rsidP="00661C04">
            <w:pPr>
              <w:rPr>
                <w:rFonts w:ascii="宋体" w:hAnsi="宋体"/>
                <w:b/>
                <w:sz w:val="21"/>
                <w:szCs w:val="21"/>
              </w:rPr>
            </w:pPr>
            <w:r w:rsidRPr="00471267">
              <w:rPr>
                <w:rFonts w:ascii="宋体" w:hAnsi="宋体" w:hint="eastAsia"/>
                <w:b/>
                <w:sz w:val="21"/>
                <w:szCs w:val="21"/>
              </w:rPr>
              <w:t>是否必须建设</w:t>
            </w:r>
          </w:p>
        </w:tc>
        <w:tc>
          <w:tcPr>
            <w:tcW w:w="1207" w:type="pct"/>
            <w:shd w:val="clear" w:color="auto" w:fill="auto"/>
          </w:tcPr>
          <w:p w:rsidR="00FA1DCB" w:rsidRPr="00471267" w:rsidRDefault="00FA1DCB" w:rsidP="00661C04">
            <w:pPr>
              <w:rPr>
                <w:rFonts w:ascii="宋体" w:hAnsi="宋体"/>
                <w:b/>
                <w:sz w:val="21"/>
                <w:szCs w:val="21"/>
              </w:rPr>
            </w:pPr>
            <w:r w:rsidRPr="00471267">
              <w:rPr>
                <w:rFonts w:ascii="宋体" w:hAnsi="宋体" w:hint="eastAsia"/>
                <w:b/>
                <w:sz w:val="21"/>
                <w:szCs w:val="21"/>
              </w:rPr>
              <w:t>建设方式</w:t>
            </w:r>
          </w:p>
        </w:tc>
        <w:tc>
          <w:tcPr>
            <w:tcW w:w="1398" w:type="pct"/>
            <w:shd w:val="clear" w:color="auto" w:fill="auto"/>
          </w:tcPr>
          <w:p w:rsidR="00FA1DCB" w:rsidRPr="00471267" w:rsidRDefault="00FA1DCB" w:rsidP="00661C04">
            <w:pPr>
              <w:rPr>
                <w:rFonts w:ascii="宋体" w:hAnsi="宋体"/>
                <w:b/>
                <w:sz w:val="21"/>
                <w:szCs w:val="21"/>
              </w:rPr>
            </w:pPr>
            <w:r w:rsidRPr="00471267">
              <w:rPr>
                <w:rFonts w:ascii="宋体" w:hAnsi="宋体" w:hint="eastAsia"/>
                <w:b/>
                <w:sz w:val="21"/>
                <w:szCs w:val="21"/>
              </w:rPr>
              <w:t>备注</w:t>
            </w:r>
          </w:p>
        </w:tc>
      </w:tr>
      <w:tr w:rsidR="00C81639" w:rsidRPr="006A5DFB" w:rsidTr="00471267">
        <w:tc>
          <w:tcPr>
            <w:tcW w:w="435" w:type="pct"/>
            <w:shd w:val="clear" w:color="auto" w:fill="auto"/>
          </w:tcPr>
          <w:p w:rsidR="00FA1DCB" w:rsidRPr="00471267" w:rsidRDefault="00FA1DCB" w:rsidP="00471267">
            <w:pPr>
              <w:jc w:val="center"/>
              <w:rPr>
                <w:rFonts w:ascii="Times New Roman" w:hAnsi="Times New Roman"/>
                <w:sz w:val="21"/>
                <w:szCs w:val="21"/>
              </w:rPr>
            </w:pPr>
            <w:r w:rsidRPr="00471267">
              <w:rPr>
                <w:rFonts w:ascii="Times New Roman" w:hAnsi="Times New Roman"/>
                <w:sz w:val="21"/>
                <w:szCs w:val="21"/>
              </w:rPr>
              <w:t>1</w:t>
            </w:r>
          </w:p>
        </w:tc>
        <w:tc>
          <w:tcPr>
            <w:tcW w:w="830" w:type="pct"/>
            <w:shd w:val="clear" w:color="auto" w:fill="auto"/>
          </w:tcPr>
          <w:p w:rsidR="00FA1DCB" w:rsidRPr="00471267" w:rsidRDefault="00FA1DCB" w:rsidP="00661C04">
            <w:pPr>
              <w:rPr>
                <w:rFonts w:ascii="宋体" w:hAnsi="宋体"/>
                <w:sz w:val="21"/>
                <w:szCs w:val="21"/>
              </w:rPr>
            </w:pPr>
            <w:r w:rsidRPr="00471267">
              <w:rPr>
                <w:rFonts w:ascii="宋体" w:hAnsi="宋体" w:hint="eastAsia"/>
                <w:sz w:val="21"/>
                <w:szCs w:val="21"/>
              </w:rPr>
              <w:t>基础功能</w:t>
            </w:r>
          </w:p>
        </w:tc>
        <w:tc>
          <w:tcPr>
            <w:tcW w:w="1131" w:type="pct"/>
            <w:shd w:val="clear" w:color="auto" w:fill="auto"/>
          </w:tcPr>
          <w:p w:rsidR="00FA1DCB" w:rsidRPr="00471267" w:rsidRDefault="00FA1DCB" w:rsidP="00661C04">
            <w:pPr>
              <w:rPr>
                <w:rFonts w:ascii="宋体" w:hAnsi="宋体"/>
                <w:sz w:val="21"/>
                <w:szCs w:val="21"/>
              </w:rPr>
            </w:pPr>
            <w:r w:rsidRPr="00471267">
              <w:rPr>
                <w:rFonts w:ascii="宋体" w:hAnsi="宋体" w:hint="eastAsia"/>
                <w:sz w:val="21"/>
                <w:szCs w:val="21"/>
              </w:rPr>
              <w:t>必须</w:t>
            </w:r>
          </w:p>
        </w:tc>
        <w:tc>
          <w:tcPr>
            <w:tcW w:w="1207" w:type="pct"/>
            <w:shd w:val="clear" w:color="auto" w:fill="auto"/>
          </w:tcPr>
          <w:p w:rsidR="00FA1DCB" w:rsidRPr="00471267" w:rsidRDefault="00FA1DCB" w:rsidP="00661C04">
            <w:pPr>
              <w:rPr>
                <w:rFonts w:ascii="宋体" w:hAnsi="宋体"/>
                <w:sz w:val="21"/>
                <w:szCs w:val="21"/>
              </w:rPr>
            </w:pPr>
            <w:r w:rsidRPr="00471267">
              <w:rPr>
                <w:rFonts w:ascii="宋体" w:hAnsi="宋体" w:hint="eastAsia"/>
                <w:sz w:val="21"/>
                <w:szCs w:val="21"/>
              </w:rPr>
              <w:t>全国统一建设</w:t>
            </w:r>
          </w:p>
        </w:tc>
        <w:tc>
          <w:tcPr>
            <w:tcW w:w="1398" w:type="pct"/>
            <w:shd w:val="clear" w:color="auto" w:fill="auto"/>
          </w:tcPr>
          <w:p w:rsidR="00FA1DCB" w:rsidRPr="00471267" w:rsidRDefault="00FA1DCB" w:rsidP="00661C04">
            <w:pPr>
              <w:rPr>
                <w:rFonts w:ascii="宋体" w:hAnsi="宋体"/>
                <w:sz w:val="21"/>
                <w:szCs w:val="21"/>
              </w:rPr>
            </w:pPr>
            <w:r w:rsidRPr="00471267">
              <w:rPr>
                <w:rFonts w:ascii="宋体" w:hAnsi="宋体" w:hint="eastAsia"/>
                <w:sz w:val="21"/>
                <w:szCs w:val="21"/>
              </w:rPr>
              <w:t>实现全国互联互通</w:t>
            </w:r>
          </w:p>
        </w:tc>
      </w:tr>
      <w:tr w:rsidR="00C81639" w:rsidRPr="006A5DFB" w:rsidTr="00471267">
        <w:tc>
          <w:tcPr>
            <w:tcW w:w="435" w:type="pct"/>
            <w:shd w:val="clear" w:color="auto" w:fill="auto"/>
          </w:tcPr>
          <w:p w:rsidR="00FA1DCB" w:rsidRPr="00471267" w:rsidRDefault="00FA1DCB" w:rsidP="00471267">
            <w:pPr>
              <w:jc w:val="center"/>
              <w:rPr>
                <w:rFonts w:ascii="Times New Roman" w:hAnsi="Times New Roman"/>
                <w:sz w:val="21"/>
                <w:szCs w:val="21"/>
              </w:rPr>
            </w:pPr>
            <w:r w:rsidRPr="00471267">
              <w:rPr>
                <w:rFonts w:ascii="Times New Roman" w:hAnsi="Times New Roman"/>
                <w:sz w:val="21"/>
                <w:szCs w:val="21"/>
              </w:rPr>
              <w:t>2</w:t>
            </w:r>
          </w:p>
        </w:tc>
        <w:tc>
          <w:tcPr>
            <w:tcW w:w="830" w:type="pct"/>
            <w:shd w:val="clear" w:color="auto" w:fill="auto"/>
          </w:tcPr>
          <w:p w:rsidR="00FA1DCB" w:rsidRPr="00471267" w:rsidRDefault="00FA1DCB" w:rsidP="00661C04">
            <w:pPr>
              <w:rPr>
                <w:rFonts w:ascii="宋体" w:hAnsi="宋体"/>
                <w:sz w:val="21"/>
                <w:szCs w:val="21"/>
              </w:rPr>
            </w:pPr>
            <w:r w:rsidRPr="00471267">
              <w:rPr>
                <w:rFonts w:ascii="宋体" w:hAnsi="宋体" w:hint="eastAsia"/>
                <w:sz w:val="21"/>
                <w:szCs w:val="21"/>
              </w:rPr>
              <w:t>标准功能</w:t>
            </w:r>
          </w:p>
        </w:tc>
        <w:tc>
          <w:tcPr>
            <w:tcW w:w="1131" w:type="pct"/>
            <w:shd w:val="clear" w:color="auto" w:fill="auto"/>
          </w:tcPr>
          <w:p w:rsidR="00FA1DCB" w:rsidRPr="00471267" w:rsidRDefault="00FA1DCB" w:rsidP="00661C04">
            <w:pPr>
              <w:rPr>
                <w:rFonts w:ascii="宋体" w:hAnsi="宋体"/>
                <w:sz w:val="21"/>
                <w:szCs w:val="21"/>
              </w:rPr>
            </w:pPr>
            <w:r w:rsidRPr="00471267">
              <w:rPr>
                <w:rFonts w:ascii="宋体" w:hAnsi="宋体" w:hint="eastAsia"/>
                <w:sz w:val="21"/>
                <w:szCs w:val="21"/>
              </w:rPr>
              <w:t>必须</w:t>
            </w:r>
          </w:p>
        </w:tc>
        <w:tc>
          <w:tcPr>
            <w:tcW w:w="1207" w:type="pct"/>
            <w:shd w:val="clear" w:color="auto" w:fill="auto"/>
          </w:tcPr>
          <w:p w:rsidR="00FA1DCB" w:rsidRPr="00471267" w:rsidRDefault="00FA1DCB" w:rsidP="00661C04">
            <w:pPr>
              <w:rPr>
                <w:rFonts w:ascii="宋体" w:hAnsi="宋体"/>
                <w:sz w:val="21"/>
                <w:szCs w:val="21"/>
              </w:rPr>
            </w:pPr>
            <w:r w:rsidRPr="00471267">
              <w:rPr>
                <w:rFonts w:ascii="宋体" w:hAnsi="宋体" w:hint="eastAsia"/>
                <w:sz w:val="21"/>
                <w:szCs w:val="21"/>
              </w:rPr>
              <w:t>总队自行建设</w:t>
            </w:r>
          </w:p>
        </w:tc>
        <w:tc>
          <w:tcPr>
            <w:tcW w:w="1398" w:type="pct"/>
            <w:shd w:val="clear" w:color="auto" w:fill="auto"/>
          </w:tcPr>
          <w:p w:rsidR="00FA1DCB" w:rsidRPr="00471267" w:rsidRDefault="0018285F" w:rsidP="00661C04">
            <w:pPr>
              <w:rPr>
                <w:rFonts w:ascii="宋体" w:hAnsi="宋体"/>
                <w:sz w:val="21"/>
                <w:szCs w:val="21"/>
              </w:rPr>
            </w:pPr>
            <w:r>
              <w:rPr>
                <w:rFonts w:ascii="宋体" w:hAnsi="宋体" w:hint="eastAsia"/>
                <w:sz w:val="21"/>
                <w:szCs w:val="21"/>
              </w:rPr>
              <w:t>总队统一标准</w:t>
            </w:r>
          </w:p>
        </w:tc>
      </w:tr>
      <w:tr w:rsidR="00C81639" w:rsidRPr="006A5DFB" w:rsidTr="00471267">
        <w:tc>
          <w:tcPr>
            <w:tcW w:w="435" w:type="pct"/>
            <w:shd w:val="clear" w:color="auto" w:fill="auto"/>
          </w:tcPr>
          <w:p w:rsidR="00FA1DCB" w:rsidRPr="00471267" w:rsidRDefault="00FA1DCB" w:rsidP="00471267">
            <w:pPr>
              <w:jc w:val="center"/>
              <w:rPr>
                <w:rFonts w:ascii="Times New Roman" w:hAnsi="Times New Roman"/>
                <w:sz w:val="21"/>
                <w:szCs w:val="21"/>
              </w:rPr>
            </w:pPr>
            <w:r w:rsidRPr="00471267">
              <w:rPr>
                <w:rFonts w:ascii="Times New Roman" w:hAnsi="Times New Roman"/>
                <w:sz w:val="21"/>
                <w:szCs w:val="21"/>
              </w:rPr>
              <w:t>3</w:t>
            </w:r>
          </w:p>
        </w:tc>
        <w:tc>
          <w:tcPr>
            <w:tcW w:w="830" w:type="pct"/>
            <w:shd w:val="clear" w:color="auto" w:fill="auto"/>
          </w:tcPr>
          <w:p w:rsidR="00FA1DCB" w:rsidRPr="00471267" w:rsidRDefault="00FA1DCB" w:rsidP="00661C04">
            <w:pPr>
              <w:rPr>
                <w:rFonts w:ascii="宋体" w:hAnsi="宋体"/>
                <w:sz w:val="21"/>
                <w:szCs w:val="21"/>
              </w:rPr>
            </w:pPr>
            <w:r w:rsidRPr="00471267">
              <w:rPr>
                <w:rFonts w:ascii="宋体" w:hAnsi="宋体" w:hint="eastAsia"/>
                <w:sz w:val="21"/>
                <w:szCs w:val="21"/>
              </w:rPr>
              <w:t>增强功能</w:t>
            </w:r>
          </w:p>
        </w:tc>
        <w:tc>
          <w:tcPr>
            <w:tcW w:w="1131" w:type="pct"/>
            <w:shd w:val="clear" w:color="auto" w:fill="auto"/>
          </w:tcPr>
          <w:p w:rsidR="00FA1DCB" w:rsidRPr="00471267" w:rsidRDefault="00FA1DCB" w:rsidP="00661C04">
            <w:pPr>
              <w:rPr>
                <w:rFonts w:ascii="宋体" w:hAnsi="宋体"/>
                <w:sz w:val="21"/>
                <w:szCs w:val="21"/>
              </w:rPr>
            </w:pPr>
            <w:r w:rsidRPr="00471267">
              <w:rPr>
                <w:rFonts w:ascii="宋体" w:hAnsi="宋体" w:hint="eastAsia"/>
                <w:sz w:val="21"/>
                <w:szCs w:val="21"/>
              </w:rPr>
              <w:t>可选</w:t>
            </w:r>
          </w:p>
        </w:tc>
        <w:tc>
          <w:tcPr>
            <w:tcW w:w="1207" w:type="pct"/>
            <w:shd w:val="clear" w:color="auto" w:fill="auto"/>
          </w:tcPr>
          <w:p w:rsidR="00FA1DCB" w:rsidRPr="00471267" w:rsidRDefault="00FA1DCB" w:rsidP="00661C04">
            <w:pPr>
              <w:rPr>
                <w:rFonts w:ascii="宋体" w:hAnsi="宋体"/>
                <w:sz w:val="21"/>
                <w:szCs w:val="21"/>
              </w:rPr>
            </w:pPr>
            <w:r w:rsidRPr="00471267">
              <w:rPr>
                <w:rFonts w:ascii="宋体" w:hAnsi="宋体" w:hint="eastAsia"/>
                <w:sz w:val="21"/>
                <w:szCs w:val="21"/>
              </w:rPr>
              <w:t>总队自行建设</w:t>
            </w:r>
          </w:p>
        </w:tc>
        <w:tc>
          <w:tcPr>
            <w:tcW w:w="1398" w:type="pct"/>
            <w:shd w:val="clear" w:color="auto" w:fill="auto"/>
          </w:tcPr>
          <w:p w:rsidR="00FA1DCB" w:rsidRPr="00471267" w:rsidRDefault="00FA1DCB" w:rsidP="0018285F">
            <w:pPr>
              <w:rPr>
                <w:rFonts w:ascii="宋体" w:hAnsi="宋体"/>
                <w:sz w:val="21"/>
                <w:szCs w:val="21"/>
              </w:rPr>
            </w:pPr>
            <w:r w:rsidRPr="00471267">
              <w:rPr>
                <w:rFonts w:ascii="宋体" w:hAnsi="宋体" w:hint="eastAsia"/>
                <w:sz w:val="21"/>
                <w:szCs w:val="21"/>
              </w:rPr>
              <w:t>总队</w:t>
            </w:r>
            <w:r w:rsidR="0018285F">
              <w:rPr>
                <w:rFonts w:ascii="宋体" w:hAnsi="宋体" w:hint="eastAsia"/>
                <w:sz w:val="21"/>
                <w:szCs w:val="21"/>
              </w:rPr>
              <w:t>统一标准</w:t>
            </w:r>
          </w:p>
        </w:tc>
      </w:tr>
    </w:tbl>
    <w:p w:rsidR="0028483B" w:rsidRPr="0028483B" w:rsidRDefault="0028483B" w:rsidP="0028483B">
      <w:pPr>
        <w:pStyle w:val="2"/>
        <w:spacing w:before="120" w:after="120"/>
      </w:pPr>
      <w:bookmarkStart w:id="100" w:name="_Toc514399613"/>
      <w:r w:rsidRPr="0028483B">
        <w:rPr>
          <w:rFonts w:hint="eastAsia"/>
        </w:rPr>
        <w:lastRenderedPageBreak/>
        <w:t>实战</w:t>
      </w:r>
      <w:r w:rsidRPr="0028483B">
        <w:t>指挥平台功能模块细节和分类</w:t>
      </w:r>
      <w:bookmarkEnd w:id="100"/>
      <w:r w:rsidR="00252F5E" w:rsidRPr="0028483B">
        <w:rPr>
          <w:rFonts w:hint="eastAsia"/>
        </w:rPr>
        <w:tab/>
      </w:r>
    </w:p>
    <w:p w:rsidR="00FA1DCB" w:rsidRPr="0028483B" w:rsidRDefault="00252F5E" w:rsidP="0028483B">
      <w:pPr>
        <w:spacing w:line="300" w:lineRule="auto"/>
        <w:ind w:firstLineChars="200" w:firstLine="480"/>
        <w:rPr>
          <w:rFonts w:ascii="宋体" w:hAnsi="宋体"/>
          <w:szCs w:val="24"/>
        </w:rPr>
      </w:pPr>
      <w:r w:rsidRPr="0028483B">
        <w:rPr>
          <w:rFonts w:ascii="宋体" w:hAnsi="宋体"/>
          <w:szCs w:val="24"/>
        </w:rPr>
        <w:t>具体功能模块细节和分类</w:t>
      </w:r>
      <w:r w:rsidRPr="0028483B">
        <w:rPr>
          <w:rFonts w:ascii="宋体" w:hAnsi="宋体" w:hint="eastAsia"/>
          <w:szCs w:val="24"/>
        </w:rPr>
        <w:t>见下表：</w:t>
      </w:r>
    </w:p>
    <w:p w:rsidR="00B40BF5" w:rsidRDefault="00B40BF5" w:rsidP="00B40BF5">
      <w:pPr>
        <w:jc w:val="center"/>
        <w:rPr>
          <w:rFonts w:ascii="Times New Roman" w:hAnsi="Times New Roman"/>
          <w:szCs w:val="24"/>
        </w:rPr>
      </w:pPr>
      <w:r>
        <w:rPr>
          <w:rFonts w:hint="eastAsia"/>
          <w:szCs w:val="24"/>
        </w:rPr>
        <w:t>表</w:t>
      </w:r>
      <w:r w:rsidR="007737C5">
        <w:rPr>
          <w:szCs w:val="24"/>
        </w:rPr>
        <w:fldChar w:fldCharType="begin"/>
      </w:r>
      <w:r>
        <w:rPr>
          <w:szCs w:val="24"/>
        </w:rPr>
        <w:instrText xml:space="preserve"> STYLEREF 1 \s </w:instrText>
      </w:r>
      <w:r w:rsidR="007737C5">
        <w:rPr>
          <w:szCs w:val="24"/>
        </w:rPr>
        <w:fldChar w:fldCharType="separate"/>
      </w:r>
      <w:r w:rsidR="00F14D15">
        <w:rPr>
          <w:noProof/>
          <w:szCs w:val="24"/>
        </w:rPr>
        <w:t>8</w:t>
      </w:r>
      <w:r w:rsidR="007737C5">
        <w:rPr>
          <w:szCs w:val="24"/>
        </w:rPr>
        <w:fldChar w:fldCharType="end"/>
      </w:r>
      <w:r>
        <w:rPr>
          <w:szCs w:val="24"/>
        </w:rPr>
        <w:noBreakHyphen/>
      </w:r>
      <w:r w:rsidR="007737C5">
        <w:rPr>
          <w:szCs w:val="24"/>
        </w:rPr>
        <w:fldChar w:fldCharType="begin"/>
      </w:r>
      <w:r>
        <w:rPr>
          <w:szCs w:val="24"/>
        </w:rPr>
        <w:instrText xml:space="preserve"> SEQ </w:instrText>
      </w:r>
      <w:r>
        <w:rPr>
          <w:szCs w:val="24"/>
        </w:rPr>
        <w:instrText>表</w:instrText>
      </w:r>
      <w:r>
        <w:rPr>
          <w:szCs w:val="24"/>
        </w:rPr>
        <w:instrText xml:space="preserve"> \* ARABIC \s 1 </w:instrText>
      </w:r>
      <w:r w:rsidR="007737C5">
        <w:rPr>
          <w:szCs w:val="24"/>
        </w:rPr>
        <w:fldChar w:fldCharType="separate"/>
      </w:r>
      <w:r w:rsidR="00F14D15">
        <w:rPr>
          <w:noProof/>
          <w:szCs w:val="24"/>
        </w:rPr>
        <w:t>3</w:t>
      </w:r>
      <w:r w:rsidR="007737C5">
        <w:rPr>
          <w:szCs w:val="24"/>
        </w:rPr>
        <w:fldChar w:fldCharType="end"/>
      </w:r>
      <w:r>
        <w:rPr>
          <w:rFonts w:ascii="Times New Roman" w:hAnsi="Times New Roman" w:hint="eastAsia"/>
          <w:szCs w:val="24"/>
        </w:rPr>
        <w:t>实战指挥平台功能模块分类表</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7"/>
        <w:gridCol w:w="2837"/>
        <w:gridCol w:w="3006"/>
        <w:gridCol w:w="1463"/>
      </w:tblGrid>
      <w:tr w:rsidR="00C81639" w:rsidRPr="006A5DFB" w:rsidTr="00471267">
        <w:trPr>
          <w:cantSplit/>
          <w:tblHeader/>
        </w:trPr>
        <w:tc>
          <w:tcPr>
            <w:tcW w:w="435" w:type="pct"/>
            <w:shd w:val="clear" w:color="auto" w:fill="auto"/>
          </w:tcPr>
          <w:p w:rsidR="00252F5E" w:rsidRPr="00471267" w:rsidRDefault="00252F5E" w:rsidP="00471267">
            <w:pPr>
              <w:jc w:val="center"/>
              <w:rPr>
                <w:rFonts w:ascii="宋体" w:hAnsi="宋体"/>
                <w:b/>
                <w:sz w:val="21"/>
                <w:szCs w:val="21"/>
              </w:rPr>
            </w:pPr>
            <w:r w:rsidRPr="00471267">
              <w:rPr>
                <w:rFonts w:ascii="宋体" w:hAnsi="宋体" w:hint="eastAsia"/>
                <w:b/>
                <w:sz w:val="21"/>
                <w:szCs w:val="21"/>
              </w:rPr>
              <w:t>序号</w:t>
            </w:r>
          </w:p>
        </w:tc>
        <w:tc>
          <w:tcPr>
            <w:tcW w:w="679" w:type="pct"/>
            <w:shd w:val="clear" w:color="auto" w:fill="auto"/>
          </w:tcPr>
          <w:p w:rsidR="00252F5E" w:rsidRPr="00471267" w:rsidRDefault="00252F5E" w:rsidP="00471267">
            <w:pPr>
              <w:jc w:val="center"/>
              <w:rPr>
                <w:rFonts w:ascii="宋体" w:hAnsi="宋体"/>
                <w:b/>
                <w:sz w:val="21"/>
                <w:szCs w:val="21"/>
              </w:rPr>
            </w:pPr>
            <w:r w:rsidRPr="00471267">
              <w:rPr>
                <w:rFonts w:ascii="宋体" w:hAnsi="宋体" w:hint="eastAsia"/>
                <w:b/>
                <w:sz w:val="21"/>
                <w:szCs w:val="21"/>
              </w:rPr>
              <w:t>子系统</w:t>
            </w:r>
          </w:p>
        </w:tc>
        <w:tc>
          <w:tcPr>
            <w:tcW w:w="1509" w:type="pct"/>
            <w:shd w:val="clear" w:color="auto" w:fill="auto"/>
          </w:tcPr>
          <w:p w:rsidR="00252F5E" w:rsidRPr="00471267" w:rsidRDefault="00252F5E" w:rsidP="00471267">
            <w:pPr>
              <w:jc w:val="center"/>
              <w:rPr>
                <w:rFonts w:ascii="宋体" w:hAnsi="宋体"/>
                <w:b/>
                <w:sz w:val="21"/>
                <w:szCs w:val="21"/>
              </w:rPr>
            </w:pPr>
            <w:r w:rsidRPr="00471267">
              <w:rPr>
                <w:rFonts w:ascii="宋体" w:hAnsi="宋体" w:hint="eastAsia"/>
                <w:b/>
                <w:sz w:val="21"/>
                <w:szCs w:val="21"/>
              </w:rPr>
              <w:t>功能</w:t>
            </w:r>
          </w:p>
        </w:tc>
        <w:tc>
          <w:tcPr>
            <w:tcW w:w="1599" w:type="pct"/>
            <w:shd w:val="clear" w:color="auto" w:fill="auto"/>
          </w:tcPr>
          <w:p w:rsidR="00252F5E" w:rsidRPr="00471267" w:rsidRDefault="00252F5E" w:rsidP="00471267">
            <w:pPr>
              <w:jc w:val="center"/>
              <w:rPr>
                <w:rFonts w:ascii="宋体" w:hAnsi="宋体"/>
                <w:b/>
                <w:sz w:val="21"/>
                <w:szCs w:val="21"/>
              </w:rPr>
            </w:pPr>
            <w:r w:rsidRPr="00471267">
              <w:rPr>
                <w:rFonts w:ascii="宋体" w:hAnsi="宋体" w:hint="eastAsia"/>
                <w:b/>
                <w:sz w:val="21"/>
                <w:szCs w:val="21"/>
              </w:rPr>
              <w:t>描述</w:t>
            </w:r>
          </w:p>
        </w:tc>
        <w:tc>
          <w:tcPr>
            <w:tcW w:w="778" w:type="pct"/>
            <w:shd w:val="clear" w:color="auto" w:fill="auto"/>
          </w:tcPr>
          <w:p w:rsidR="00252F5E" w:rsidRPr="00471267" w:rsidRDefault="00252F5E" w:rsidP="00471267">
            <w:pPr>
              <w:jc w:val="center"/>
              <w:rPr>
                <w:rFonts w:ascii="宋体" w:hAnsi="宋体"/>
                <w:b/>
                <w:sz w:val="21"/>
                <w:szCs w:val="21"/>
              </w:rPr>
            </w:pPr>
            <w:r w:rsidRPr="00471267">
              <w:rPr>
                <w:rFonts w:ascii="宋体" w:hAnsi="宋体" w:hint="eastAsia"/>
                <w:b/>
                <w:sz w:val="21"/>
                <w:szCs w:val="21"/>
              </w:rPr>
              <w:t>功能类别</w:t>
            </w:r>
          </w:p>
        </w:tc>
      </w:tr>
      <w:tr w:rsidR="00C81639" w:rsidRPr="006A5DFB" w:rsidTr="00471267">
        <w:trPr>
          <w:cantSplit/>
        </w:trPr>
        <w:tc>
          <w:tcPr>
            <w:tcW w:w="435" w:type="pct"/>
            <w:vMerge w:val="restar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1</w:t>
            </w:r>
          </w:p>
        </w:tc>
        <w:tc>
          <w:tcPr>
            <w:tcW w:w="679" w:type="pct"/>
            <w:vMerge w:val="restar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平台框架</w:t>
            </w: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BS模式，同时支持单屏、双屏模式</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可以支持单屏登录，也支持双屏登录</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双屏联动</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支持基于接口或消息的双屏联动</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多租户支持</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可以支持多租户</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云服务管理</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支持对不同用户、不同组织机构同一应用模块加载不同云服务，或同一应用模块可以加载同一服务提供商的不同版本；</w:t>
            </w:r>
          </w:p>
          <w:p w:rsidR="00D42687" w:rsidRPr="00471267" w:rsidRDefault="00D42687" w:rsidP="00471267">
            <w:pPr>
              <w:rPr>
                <w:rFonts w:ascii="宋体" w:hAnsi="宋体"/>
                <w:sz w:val="21"/>
                <w:szCs w:val="21"/>
              </w:rPr>
            </w:pPr>
            <w:r w:rsidRPr="00471267">
              <w:rPr>
                <w:rFonts w:ascii="宋体" w:hAnsi="宋体"/>
                <w:sz w:val="21"/>
                <w:szCs w:val="21"/>
              </w:rPr>
              <w:t>支持对云服务的增加</w:t>
            </w:r>
            <w:r w:rsidRPr="00471267">
              <w:rPr>
                <w:rFonts w:ascii="宋体" w:hAnsi="宋体" w:hint="eastAsia"/>
                <w:sz w:val="21"/>
                <w:szCs w:val="21"/>
              </w:rPr>
              <w:t>、</w:t>
            </w:r>
            <w:r w:rsidRPr="00471267">
              <w:rPr>
                <w:rFonts w:ascii="宋体" w:hAnsi="宋体"/>
                <w:sz w:val="21"/>
                <w:szCs w:val="21"/>
              </w:rPr>
              <w:t>删除</w:t>
            </w:r>
            <w:r w:rsidRPr="00471267">
              <w:rPr>
                <w:rFonts w:ascii="宋体" w:hAnsi="宋体" w:hint="eastAsia"/>
                <w:sz w:val="21"/>
                <w:szCs w:val="21"/>
              </w:rPr>
              <w:t>、</w:t>
            </w:r>
            <w:r w:rsidRPr="00471267">
              <w:rPr>
                <w:rFonts w:ascii="宋体" w:hAnsi="宋体"/>
                <w:sz w:val="21"/>
                <w:szCs w:val="21"/>
              </w:rPr>
              <w:t>修改</w:t>
            </w:r>
            <w:r w:rsidRPr="00471267">
              <w:rPr>
                <w:rFonts w:ascii="宋体" w:hAnsi="宋体" w:hint="eastAsia"/>
                <w:sz w:val="21"/>
                <w:szCs w:val="21"/>
              </w:rPr>
              <w:t>；</w:t>
            </w:r>
          </w:p>
          <w:p w:rsidR="00D42687" w:rsidRPr="00471267" w:rsidRDefault="00D42687" w:rsidP="00471267">
            <w:pPr>
              <w:rPr>
                <w:rFonts w:ascii="宋体" w:hAnsi="宋体"/>
                <w:sz w:val="21"/>
                <w:szCs w:val="21"/>
              </w:rPr>
            </w:pPr>
            <w:r w:rsidRPr="00471267">
              <w:rPr>
                <w:rFonts w:ascii="宋体" w:hAnsi="宋体"/>
                <w:sz w:val="21"/>
                <w:szCs w:val="21"/>
              </w:rPr>
              <w:t>支持用户自己选择云服务</w:t>
            </w:r>
            <w:r w:rsidRPr="00471267">
              <w:rPr>
                <w:rFonts w:ascii="宋体" w:hAnsi="宋体" w:hint="eastAsia"/>
                <w:sz w:val="21"/>
                <w:szCs w:val="21"/>
              </w:rPr>
              <w:t>，</w:t>
            </w:r>
            <w:r w:rsidRPr="00471267">
              <w:rPr>
                <w:rFonts w:ascii="宋体" w:hAnsi="宋体"/>
                <w:sz w:val="21"/>
                <w:szCs w:val="21"/>
              </w:rPr>
              <w:t>用户指定相应的云服务后</w:t>
            </w:r>
            <w:r w:rsidRPr="00471267">
              <w:rPr>
                <w:rFonts w:ascii="宋体" w:hAnsi="宋体" w:hint="eastAsia"/>
                <w:sz w:val="21"/>
                <w:szCs w:val="21"/>
              </w:rPr>
              <w:t>，</w:t>
            </w:r>
            <w:r w:rsidRPr="00471267">
              <w:rPr>
                <w:rFonts w:ascii="宋体" w:hAnsi="宋体"/>
                <w:sz w:val="21"/>
                <w:szCs w:val="21"/>
              </w:rPr>
              <w:t>能够立刻生效</w:t>
            </w:r>
            <w:r w:rsidRPr="00471267">
              <w:rPr>
                <w:rFonts w:ascii="宋体" w:hAnsi="宋体" w:hint="eastAsia"/>
                <w:sz w:val="21"/>
                <w:szCs w:val="21"/>
              </w:rPr>
              <w:t>。</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多浏览器支持</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同时加载基于IE、Chrome浏览器开发的页面，支持H5页面也同时支持传统HTML页面。开发厂商可以使用不同的技术开发。</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val="restar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2</w:t>
            </w:r>
          </w:p>
        </w:tc>
        <w:tc>
          <w:tcPr>
            <w:tcW w:w="679" w:type="pct"/>
            <w:vMerge w:val="restart"/>
            <w:shd w:val="clear" w:color="auto" w:fill="auto"/>
            <w:vAlign w:val="center"/>
          </w:tcPr>
          <w:p w:rsidR="00D42687" w:rsidRPr="0005510D" w:rsidRDefault="00D42687" w:rsidP="00471267">
            <w:pPr>
              <w:jc w:val="center"/>
              <w:rPr>
                <w:rFonts w:ascii="宋体" w:hAnsi="宋体"/>
                <w:color w:val="000000"/>
                <w:sz w:val="21"/>
                <w:szCs w:val="21"/>
              </w:rPr>
            </w:pPr>
            <w:r w:rsidRPr="0005510D">
              <w:rPr>
                <w:rFonts w:ascii="宋体" w:hAnsi="宋体" w:hint="eastAsia"/>
                <w:color w:val="000000"/>
                <w:sz w:val="21"/>
                <w:szCs w:val="21"/>
              </w:rPr>
              <w:t>一张图</w:t>
            </w:r>
          </w:p>
        </w:tc>
        <w:tc>
          <w:tcPr>
            <w:tcW w:w="1509" w:type="pct"/>
            <w:shd w:val="clear" w:color="auto" w:fill="auto"/>
            <w:vAlign w:val="center"/>
          </w:tcPr>
          <w:p w:rsidR="00D42687" w:rsidRPr="0005510D" w:rsidRDefault="00D42687" w:rsidP="00471267">
            <w:pPr>
              <w:jc w:val="center"/>
              <w:rPr>
                <w:rFonts w:ascii="宋体" w:hAnsi="宋体"/>
                <w:color w:val="000000"/>
                <w:sz w:val="21"/>
                <w:szCs w:val="21"/>
              </w:rPr>
            </w:pPr>
            <w:r w:rsidRPr="0005510D">
              <w:rPr>
                <w:rFonts w:ascii="宋体" w:hAnsi="宋体" w:hint="eastAsia"/>
                <w:color w:val="000000"/>
                <w:sz w:val="21"/>
                <w:szCs w:val="21"/>
              </w:rPr>
              <w:t>地图基础功能</w:t>
            </w:r>
          </w:p>
        </w:tc>
        <w:tc>
          <w:tcPr>
            <w:tcW w:w="1599" w:type="pct"/>
            <w:shd w:val="clear" w:color="auto" w:fill="auto"/>
          </w:tcPr>
          <w:p w:rsidR="00D42687" w:rsidRPr="0005510D" w:rsidRDefault="00D42687" w:rsidP="00471267">
            <w:pPr>
              <w:rPr>
                <w:rFonts w:ascii="宋体" w:hAnsi="宋体"/>
                <w:color w:val="000000"/>
                <w:sz w:val="21"/>
                <w:szCs w:val="21"/>
              </w:rPr>
            </w:pPr>
            <w:r w:rsidRPr="0005510D">
              <w:rPr>
                <w:rFonts w:ascii="宋体" w:hAnsi="宋体" w:hint="eastAsia"/>
                <w:color w:val="000000"/>
                <w:sz w:val="21"/>
                <w:szCs w:val="21"/>
              </w:rPr>
              <w:t>地图鹰眼、放大、缩小、漫游、测量、点位聚合、书签基础等基础功能</w:t>
            </w:r>
          </w:p>
        </w:tc>
        <w:tc>
          <w:tcPr>
            <w:tcW w:w="778" w:type="pct"/>
            <w:shd w:val="clear" w:color="auto" w:fill="auto"/>
          </w:tcPr>
          <w:p w:rsidR="00D42687" w:rsidRPr="0005510D" w:rsidRDefault="00D42687" w:rsidP="00471267">
            <w:pPr>
              <w:rPr>
                <w:rFonts w:ascii="宋体" w:hAnsi="宋体"/>
                <w:color w:val="000000"/>
                <w:sz w:val="21"/>
                <w:szCs w:val="21"/>
              </w:rPr>
            </w:pPr>
            <w:r w:rsidRPr="0005510D">
              <w:rPr>
                <w:rFonts w:ascii="宋体" w:hAnsi="宋体" w:hint="eastAsia"/>
                <w:color w:val="000000"/>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05510D" w:rsidRDefault="00D42687" w:rsidP="00471267">
            <w:pPr>
              <w:rPr>
                <w:rFonts w:ascii="宋体" w:hAnsi="宋体"/>
                <w:color w:val="000000"/>
                <w:sz w:val="21"/>
                <w:szCs w:val="21"/>
              </w:rPr>
            </w:pPr>
          </w:p>
        </w:tc>
        <w:tc>
          <w:tcPr>
            <w:tcW w:w="1509" w:type="pct"/>
            <w:shd w:val="clear" w:color="auto" w:fill="auto"/>
            <w:vAlign w:val="center"/>
          </w:tcPr>
          <w:p w:rsidR="00D42687" w:rsidRPr="0005510D" w:rsidRDefault="00D42687" w:rsidP="00471267">
            <w:pPr>
              <w:jc w:val="center"/>
              <w:rPr>
                <w:rFonts w:ascii="宋体" w:hAnsi="宋体"/>
                <w:color w:val="000000"/>
                <w:sz w:val="21"/>
                <w:szCs w:val="21"/>
              </w:rPr>
            </w:pPr>
            <w:r w:rsidRPr="0005510D">
              <w:rPr>
                <w:rFonts w:ascii="宋体" w:hAnsi="宋体" w:hint="eastAsia"/>
                <w:color w:val="000000"/>
                <w:sz w:val="21"/>
                <w:szCs w:val="21"/>
              </w:rPr>
              <w:t>一张图基础数据</w:t>
            </w:r>
          </w:p>
        </w:tc>
        <w:tc>
          <w:tcPr>
            <w:tcW w:w="1599" w:type="pct"/>
            <w:shd w:val="clear" w:color="auto" w:fill="auto"/>
          </w:tcPr>
          <w:p w:rsidR="00D42687" w:rsidRPr="0005510D" w:rsidRDefault="00D42687" w:rsidP="00471267">
            <w:pPr>
              <w:rPr>
                <w:rFonts w:ascii="宋体" w:hAnsi="宋体"/>
                <w:color w:val="000000"/>
                <w:sz w:val="21"/>
                <w:szCs w:val="21"/>
              </w:rPr>
            </w:pPr>
            <w:r w:rsidRPr="0005510D">
              <w:rPr>
                <w:rFonts w:ascii="宋体" w:hAnsi="宋体" w:hint="eastAsia"/>
                <w:color w:val="000000"/>
                <w:sz w:val="21"/>
                <w:szCs w:val="21"/>
              </w:rPr>
              <w:t>全国一张图基础数据，包括各种绿地、河流、水系等基础矢量数据外，还包括行政区划（到县）、道路、路段、路口、各种POI数据。</w:t>
            </w:r>
          </w:p>
        </w:tc>
        <w:tc>
          <w:tcPr>
            <w:tcW w:w="778" w:type="pct"/>
            <w:shd w:val="clear" w:color="auto" w:fill="auto"/>
          </w:tcPr>
          <w:p w:rsidR="00D42687" w:rsidRPr="0005510D" w:rsidRDefault="00D42687" w:rsidP="00471267">
            <w:pPr>
              <w:rPr>
                <w:rFonts w:ascii="宋体" w:hAnsi="宋体"/>
                <w:color w:val="000000"/>
                <w:sz w:val="21"/>
                <w:szCs w:val="21"/>
              </w:rPr>
            </w:pPr>
            <w:r w:rsidRPr="0005510D">
              <w:rPr>
                <w:rFonts w:ascii="宋体" w:hAnsi="宋体" w:hint="eastAsia"/>
                <w:color w:val="000000"/>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05510D" w:rsidRDefault="00D42687" w:rsidP="00471267">
            <w:pPr>
              <w:rPr>
                <w:rFonts w:ascii="宋体" w:hAnsi="宋体"/>
                <w:color w:val="000000"/>
                <w:sz w:val="21"/>
                <w:szCs w:val="21"/>
              </w:rPr>
            </w:pPr>
          </w:p>
        </w:tc>
        <w:tc>
          <w:tcPr>
            <w:tcW w:w="1509" w:type="pct"/>
            <w:shd w:val="clear" w:color="auto" w:fill="auto"/>
            <w:vAlign w:val="center"/>
          </w:tcPr>
          <w:p w:rsidR="00D42687" w:rsidRPr="0005510D" w:rsidRDefault="00D42687" w:rsidP="00471267">
            <w:pPr>
              <w:jc w:val="center"/>
              <w:rPr>
                <w:rFonts w:ascii="宋体" w:hAnsi="宋体"/>
                <w:color w:val="000000"/>
                <w:sz w:val="21"/>
                <w:szCs w:val="21"/>
              </w:rPr>
            </w:pPr>
            <w:r w:rsidRPr="0005510D">
              <w:rPr>
                <w:rFonts w:ascii="宋体" w:hAnsi="宋体" w:hint="eastAsia"/>
                <w:color w:val="000000"/>
                <w:sz w:val="21"/>
                <w:szCs w:val="21"/>
              </w:rPr>
              <w:t>一张图基础数据更新</w:t>
            </w:r>
          </w:p>
        </w:tc>
        <w:tc>
          <w:tcPr>
            <w:tcW w:w="1599" w:type="pct"/>
            <w:shd w:val="clear" w:color="auto" w:fill="auto"/>
          </w:tcPr>
          <w:p w:rsidR="00D42687" w:rsidRPr="0005510D" w:rsidRDefault="00D42687" w:rsidP="00471267">
            <w:pPr>
              <w:rPr>
                <w:rFonts w:ascii="宋体" w:hAnsi="宋体"/>
                <w:color w:val="000000"/>
                <w:sz w:val="21"/>
                <w:szCs w:val="21"/>
              </w:rPr>
            </w:pPr>
            <w:r w:rsidRPr="0005510D">
              <w:rPr>
                <w:rFonts w:ascii="宋体" w:hAnsi="宋体" w:hint="eastAsia"/>
                <w:color w:val="000000"/>
                <w:sz w:val="21"/>
                <w:szCs w:val="21"/>
              </w:rPr>
              <w:t>每年提供4次地图数据更新服务。</w:t>
            </w:r>
          </w:p>
        </w:tc>
        <w:tc>
          <w:tcPr>
            <w:tcW w:w="778" w:type="pct"/>
            <w:shd w:val="clear" w:color="auto" w:fill="auto"/>
          </w:tcPr>
          <w:p w:rsidR="00D42687" w:rsidRPr="0005510D" w:rsidRDefault="00D42687" w:rsidP="00471267">
            <w:pPr>
              <w:rPr>
                <w:rFonts w:ascii="宋体" w:hAnsi="宋体"/>
                <w:color w:val="000000"/>
                <w:sz w:val="21"/>
                <w:szCs w:val="21"/>
              </w:rPr>
            </w:pPr>
            <w:r w:rsidRPr="0005510D">
              <w:rPr>
                <w:rFonts w:ascii="宋体" w:hAnsi="宋体" w:hint="eastAsia"/>
                <w:color w:val="000000"/>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05510D" w:rsidRDefault="00D42687" w:rsidP="00471267">
            <w:pPr>
              <w:rPr>
                <w:rFonts w:ascii="宋体" w:hAnsi="宋体"/>
                <w:color w:val="000000"/>
                <w:sz w:val="21"/>
                <w:szCs w:val="21"/>
              </w:rPr>
            </w:pPr>
          </w:p>
        </w:tc>
        <w:tc>
          <w:tcPr>
            <w:tcW w:w="1509" w:type="pct"/>
            <w:shd w:val="clear" w:color="auto" w:fill="auto"/>
            <w:vAlign w:val="center"/>
          </w:tcPr>
          <w:p w:rsidR="00D42687" w:rsidRPr="0005510D" w:rsidRDefault="00D42687" w:rsidP="00471267">
            <w:pPr>
              <w:jc w:val="center"/>
              <w:rPr>
                <w:rFonts w:ascii="宋体" w:hAnsi="宋体"/>
                <w:color w:val="000000"/>
                <w:sz w:val="21"/>
                <w:szCs w:val="21"/>
              </w:rPr>
            </w:pPr>
            <w:r w:rsidRPr="0005510D">
              <w:rPr>
                <w:rFonts w:ascii="宋体" w:hAnsi="宋体" w:hint="eastAsia"/>
                <w:color w:val="000000"/>
                <w:sz w:val="21"/>
                <w:szCs w:val="21"/>
              </w:rPr>
              <w:t>矢量图、影像图加载和切换</w:t>
            </w:r>
          </w:p>
        </w:tc>
        <w:tc>
          <w:tcPr>
            <w:tcW w:w="1599" w:type="pct"/>
            <w:shd w:val="clear" w:color="auto" w:fill="auto"/>
          </w:tcPr>
          <w:p w:rsidR="00D42687" w:rsidRPr="0005510D" w:rsidRDefault="00D42687" w:rsidP="00471267">
            <w:pPr>
              <w:rPr>
                <w:rFonts w:ascii="宋体" w:hAnsi="宋体"/>
                <w:color w:val="000000"/>
                <w:sz w:val="21"/>
                <w:szCs w:val="21"/>
              </w:rPr>
            </w:pPr>
            <w:r w:rsidRPr="0005510D">
              <w:rPr>
                <w:rFonts w:ascii="宋体" w:hAnsi="宋体" w:hint="eastAsia"/>
                <w:color w:val="000000"/>
                <w:sz w:val="21"/>
                <w:szCs w:val="21"/>
              </w:rPr>
              <w:t>支持加载矢量图，也可以加载影像图，并可以进行切换</w:t>
            </w:r>
          </w:p>
        </w:tc>
        <w:tc>
          <w:tcPr>
            <w:tcW w:w="778" w:type="pct"/>
            <w:shd w:val="clear" w:color="auto" w:fill="auto"/>
          </w:tcPr>
          <w:p w:rsidR="00D42687" w:rsidRPr="0005510D" w:rsidRDefault="00D42687" w:rsidP="00471267">
            <w:pPr>
              <w:rPr>
                <w:rFonts w:ascii="宋体" w:hAnsi="宋体"/>
                <w:color w:val="000000"/>
                <w:sz w:val="21"/>
                <w:szCs w:val="21"/>
              </w:rPr>
            </w:pPr>
            <w:r w:rsidRPr="0005510D">
              <w:rPr>
                <w:rFonts w:ascii="宋体" w:hAnsi="宋体" w:hint="eastAsia"/>
                <w:color w:val="000000"/>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05510D" w:rsidRDefault="00D42687" w:rsidP="00471267">
            <w:pPr>
              <w:rPr>
                <w:rFonts w:ascii="宋体" w:hAnsi="宋体"/>
                <w:color w:val="000000"/>
                <w:sz w:val="21"/>
                <w:szCs w:val="21"/>
              </w:rPr>
            </w:pPr>
          </w:p>
        </w:tc>
        <w:tc>
          <w:tcPr>
            <w:tcW w:w="1509" w:type="pct"/>
            <w:shd w:val="clear" w:color="auto" w:fill="auto"/>
            <w:vAlign w:val="center"/>
          </w:tcPr>
          <w:p w:rsidR="00D42687" w:rsidRPr="0005510D" w:rsidRDefault="00D42687" w:rsidP="00471267">
            <w:pPr>
              <w:jc w:val="center"/>
              <w:rPr>
                <w:rFonts w:ascii="宋体" w:hAnsi="宋体"/>
                <w:color w:val="000000"/>
                <w:sz w:val="21"/>
                <w:szCs w:val="21"/>
              </w:rPr>
            </w:pPr>
            <w:r w:rsidRPr="0005510D">
              <w:rPr>
                <w:rFonts w:ascii="宋体" w:hAnsi="宋体" w:hint="eastAsia"/>
                <w:color w:val="000000"/>
                <w:sz w:val="21"/>
                <w:szCs w:val="21"/>
              </w:rPr>
              <w:t>支持全国1:500比例尺地图</w:t>
            </w:r>
          </w:p>
        </w:tc>
        <w:tc>
          <w:tcPr>
            <w:tcW w:w="1599" w:type="pct"/>
            <w:shd w:val="clear" w:color="auto" w:fill="auto"/>
          </w:tcPr>
          <w:p w:rsidR="00D42687" w:rsidRPr="0005510D" w:rsidRDefault="00D42687" w:rsidP="00471267">
            <w:pPr>
              <w:rPr>
                <w:rFonts w:ascii="宋体" w:hAnsi="宋体"/>
                <w:color w:val="000000"/>
                <w:sz w:val="21"/>
                <w:szCs w:val="21"/>
              </w:rPr>
            </w:pPr>
            <w:r w:rsidRPr="0005510D">
              <w:rPr>
                <w:rFonts w:ascii="宋体" w:hAnsi="宋体" w:hint="eastAsia"/>
                <w:color w:val="000000"/>
                <w:sz w:val="21"/>
                <w:szCs w:val="21"/>
              </w:rPr>
              <w:t>支持地图切片最小比例尺为1:500</w:t>
            </w:r>
          </w:p>
        </w:tc>
        <w:tc>
          <w:tcPr>
            <w:tcW w:w="778" w:type="pct"/>
            <w:shd w:val="clear" w:color="auto" w:fill="auto"/>
          </w:tcPr>
          <w:p w:rsidR="00D42687" w:rsidRPr="0005510D" w:rsidRDefault="00D42687" w:rsidP="00471267">
            <w:pPr>
              <w:rPr>
                <w:rFonts w:ascii="宋体" w:hAnsi="宋体"/>
                <w:color w:val="000000"/>
                <w:sz w:val="21"/>
                <w:szCs w:val="21"/>
              </w:rPr>
            </w:pPr>
            <w:r w:rsidRPr="0005510D">
              <w:rPr>
                <w:rFonts w:ascii="宋体" w:hAnsi="宋体" w:hint="eastAsia"/>
                <w:color w:val="000000"/>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05510D" w:rsidRDefault="00D42687" w:rsidP="00471267">
            <w:pPr>
              <w:rPr>
                <w:rFonts w:ascii="宋体" w:hAnsi="宋体"/>
                <w:color w:val="000000"/>
                <w:sz w:val="21"/>
                <w:szCs w:val="21"/>
              </w:rPr>
            </w:pPr>
          </w:p>
        </w:tc>
        <w:tc>
          <w:tcPr>
            <w:tcW w:w="1509" w:type="pct"/>
            <w:shd w:val="clear" w:color="auto" w:fill="auto"/>
            <w:vAlign w:val="center"/>
          </w:tcPr>
          <w:p w:rsidR="00D42687" w:rsidRPr="0005510D" w:rsidRDefault="00D42687" w:rsidP="00471267">
            <w:pPr>
              <w:jc w:val="center"/>
              <w:rPr>
                <w:rFonts w:ascii="宋体" w:hAnsi="宋体"/>
                <w:color w:val="000000"/>
                <w:sz w:val="21"/>
                <w:szCs w:val="21"/>
              </w:rPr>
            </w:pPr>
            <w:r w:rsidRPr="0005510D">
              <w:rPr>
                <w:rFonts w:ascii="宋体" w:hAnsi="宋体" w:hint="eastAsia"/>
                <w:color w:val="000000"/>
                <w:sz w:val="21"/>
                <w:szCs w:val="21"/>
              </w:rPr>
              <w:t>消防图层管理</w:t>
            </w:r>
          </w:p>
        </w:tc>
        <w:tc>
          <w:tcPr>
            <w:tcW w:w="1599" w:type="pct"/>
            <w:shd w:val="clear" w:color="auto" w:fill="auto"/>
          </w:tcPr>
          <w:p w:rsidR="00D42687" w:rsidRPr="0005510D" w:rsidRDefault="00D42687" w:rsidP="00471267">
            <w:pPr>
              <w:rPr>
                <w:rFonts w:ascii="宋体" w:hAnsi="宋体"/>
                <w:color w:val="000000"/>
                <w:sz w:val="21"/>
                <w:szCs w:val="21"/>
              </w:rPr>
            </w:pPr>
            <w:r w:rsidRPr="0005510D">
              <w:rPr>
                <w:rFonts w:ascii="宋体" w:hAnsi="宋体" w:hint="eastAsia"/>
                <w:color w:val="000000"/>
                <w:sz w:val="21"/>
                <w:szCs w:val="21"/>
              </w:rPr>
              <w:t>按照消防业务需要将地图数据组织成68</w:t>
            </w:r>
            <w:r w:rsidRPr="0005510D">
              <w:rPr>
                <w:rFonts w:ascii="宋体" w:hAnsi="宋体"/>
                <w:color w:val="000000"/>
                <w:sz w:val="21"/>
                <w:szCs w:val="21"/>
              </w:rPr>
              <w:t>0余个</w:t>
            </w:r>
            <w:r w:rsidRPr="0005510D">
              <w:rPr>
                <w:rFonts w:ascii="宋体" w:hAnsi="宋体" w:hint="eastAsia"/>
                <w:color w:val="000000"/>
                <w:sz w:val="21"/>
                <w:szCs w:val="21"/>
              </w:rPr>
              <w:t>图层，包括高地大化、重点单位、消防机构、队站、消防特种装备、消防水源、消防视讯通数据等消防数据基础图层，也包含路口、道路、地址等辅助图层</w:t>
            </w:r>
          </w:p>
        </w:tc>
        <w:tc>
          <w:tcPr>
            <w:tcW w:w="778" w:type="pct"/>
            <w:shd w:val="clear" w:color="auto" w:fill="auto"/>
          </w:tcPr>
          <w:p w:rsidR="00D42687" w:rsidRPr="0005510D" w:rsidRDefault="00D42687" w:rsidP="00471267">
            <w:pPr>
              <w:rPr>
                <w:rFonts w:ascii="宋体" w:hAnsi="宋体"/>
                <w:color w:val="000000"/>
                <w:sz w:val="21"/>
                <w:szCs w:val="21"/>
              </w:rPr>
            </w:pPr>
            <w:r w:rsidRPr="0005510D">
              <w:rPr>
                <w:rFonts w:ascii="宋体" w:hAnsi="宋体" w:hint="eastAsia"/>
                <w:color w:val="000000"/>
                <w:sz w:val="21"/>
                <w:szCs w:val="21"/>
              </w:rPr>
              <w:t>基础功能</w:t>
            </w:r>
          </w:p>
        </w:tc>
      </w:tr>
      <w:tr w:rsidR="002C4592" w:rsidRPr="006A5DFB" w:rsidTr="00471267">
        <w:trPr>
          <w:cantSplit/>
        </w:trPr>
        <w:tc>
          <w:tcPr>
            <w:tcW w:w="435" w:type="pct"/>
            <w:vMerge/>
            <w:shd w:val="clear" w:color="auto" w:fill="auto"/>
          </w:tcPr>
          <w:p w:rsidR="002C4592" w:rsidRPr="00471267" w:rsidRDefault="002C4592" w:rsidP="00471267">
            <w:pPr>
              <w:rPr>
                <w:rFonts w:ascii="宋体" w:hAnsi="宋体"/>
                <w:sz w:val="21"/>
                <w:szCs w:val="21"/>
              </w:rPr>
            </w:pPr>
          </w:p>
        </w:tc>
        <w:tc>
          <w:tcPr>
            <w:tcW w:w="679" w:type="pct"/>
            <w:vMerge/>
            <w:shd w:val="clear" w:color="auto" w:fill="auto"/>
          </w:tcPr>
          <w:p w:rsidR="002C4592" w:rsidRPr="0005510D" w:rsidRDefault="002C4592" w:rsidP="00471267">
            <w:pPr>
              <w:rPr>
                <w:rFonts w:ascii="宋体" w:hAnsi="宋体"/>
                <w:color w:val="000000"/>
                <w:sz w:val="21"/>
                <w:szCs w:val="21"/>
              </w:rPr>
            </w:pPr>
          </w:p>
        </w:tc>
        <w:tc>
          <w:tcPr>
            <w:tcW w:w="1509" w:type="pct"/>
            <w:shd w:val="clear" w:color="auto" w:fill="auto"/>
            <w:vAlign w:val="center"/>
          </w:tcPr>
          <w:p w:rsidR="002C4592" w:rsidRPr="0005510D" w:rsidRDefault="002C4592" w:rsidP="00471267">
            <w:pPr>
              <w:jc w:val="center"/>
              <w:rPr>
                <w:rFonts w:ascii="宋体" w:hAnsi="宋体"/>
                <w:color w:val="000000"/>
                <w:sz w:val="21"/>
                <w:szCs w:val="21"/>
              </w:rPr>
            </w:pPr>
            <w:r w:rsidRPr="0005510D">
              <w:rPr>
                <w:rFonts w:ascii="宋体" w:hAnsi="宋体" w:hint="eastAsia"/>
                <w:color w:val="000000"/>
                <w:sz w:val="21"/>
                <w:szCs w:val="21"/>
              </w:rPr>
              <w:t>图层过滤</w:t>
            </w:r>
          </w:p>
        </w:tc>
        <w:tc>
          <w:tcPr>
            <w:tcW w:w="1599" w:type="pct"/>
            <w:shd w:val="clear" w:color="auto" w:fill="auto"/>
          </w:tcPr>
          <w:p w:rsidR="002C4592" w:rsidRPr="0005510D" w:rsidRDefault="002C4592" w:rsidP="00471267">
            <w:pPr>
              <w:rPr>
                <w:rFonts w:ascii="宋体" w:hAnsi="宋体"/>
                <w:color w:val="000000"/>
                <w:sz w:val="21"/>
                <w:szCs w:val="21"/>
              </w:rPr>
            </w:pPr>
            <w:r w:rsidRPr="0005510D">
              <w:rPr>
                <w:rFonts w:ascii="宋体" w:hAnsi="宋体" w:hint="eastAsia"/>
                <w:color w:val="000000"/>
                <w:sz w:val="21"/>
                <w:szCs w:val="21"/>
              </w:rPr>
              <w:t>通过名称、拼音首字母进行图层过滤</w:t>
            </w:r>
          </w:p>
        </w:tc>
        <w:tc>
          <w:tcPr>
            <w:tcW w:w="778" w:type="pct"/>
            <w:shd w:val="clear" w:color="auto" w:fill="auto"/>
          </w:tcPr>
          <w:p w:rsidR="002C4592" w:rsidRPr="0005510D" w:rsidRDefault="00DC1DD4" w:rsidP="00471267">
            <w:pPr>
              <w:rPr>
                <w:rFonts w:ascii="宋体" w:hAnsi="宋体"/>
                <w:color w:val="000000"/>
                <w:sz w:val="21"/>
                <w:szCs w:val="21"/>
              </w:rPr>
            </w:pPr>
            <w:r w:rsidRPr="0005510D">
              <w:rPr>
                <w:rFonts w:ascii="宋体" w:hAnsi="宋体" w:hint="eastAsia"/>
                <w:color w:val="000000"/>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辖区切换</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支持地图辖区切换，包含全国、省、市、县辖区切换</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智能关联引擎</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支持灾情和各种消防要素的智能关联，如消防视讯通信息的智能归类、移动作战终端的智能归类。支持重点单位、灭火预案对象、POI和消防设施自动建立关联关系。</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智能搜索引擎</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安装消防指挥业务需要，通过单位名称、地址、单位名称地址的拼音和拼音首字母进行搜索和警情二次定位。定位分类包括重点单位、灭火预案对象、兴趣点（ POI）、高地大化、地址库、道路、路口、消防设施位置等等多种不同定位方式。</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警情和视频智能关联模型</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警情和视频监控、出动中队车库视频自动关联模型，警情发生时，自动调阅警情地周边视频。</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警情二次定位服务</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在接处警系统一次定位基础上，通过智能搜索引擎服务进行位置检索，加入考虑主管中队位置要素的智能搜索排序的服务。</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对象位置标注和更新</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支持各级消防部门远程登录，利用</w:t>
            </w:r>
            <w:r w:rsidR="00D52F8C">
              <w:rPr>
                <w:rFonts w:ascii="宋体" w:hAnsi="宋体" w:hint="eastAsia"/>
                <w:sz w:val="21"/>
                <w:szCs w:val="21"/>
              </w:rPr>
              <w:t>消防局</w:t>
            </w:r>
            <w:r w:rsidRPr="00471267">
              <w:rPr>
                <w:rFonts w:ascii="宋体" w:hAnsi="宋体" w:hint="eastAsia"/>
                <w:sz w:val="21"/>
                <w:szCs w:val="21"/>
              </w:rPr>
              <w:t>平台进行重点单位的各种对象的位置标准和校正，新的GPS坐标写入</w:t>
            </w:r>
            <w:r w:rsidR="00D52F8C">
              <w:rPr>
                <w:rFonts w:ascii="宋体" w:hAnsi="宋体" w:hint="eastAsia"/>
                <w:sz w:val="21"/>
                <w:szCs w:val="21"/>
              </w:rPr>
              <w:t>消防局</w:t>
            </w:r>
            <w:r w:rsidRPr="00471267">
              <w:rPr>
                <w:rFonts w:ascii="宋体" w:hAnsi="宋体" w:hint="eastAsia"/>
                <w:sz w:val="21"/>
                <w:szCs w:val="21"/>
              </w:rPr>
              <w:t>数据库的同时，支持调用总队更新数据云服务，更新总队相关数据库。</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属地资源查询服务</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属地资源有：执勤实力、微型消防站、500m水源、1000m水源、5000米天然水源、专业队伍、灭火药剂、泡沫厂家、特种装备、保卫目标、周边道路、手持单兵、通讯车辆、消防车辆共十四种资源查询服务。按离开警情距离排序。</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省内资源查询服务</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省内资源有：专业队伍、增援队伍、灭火药剂、泡沫厂家、特种装备、应急保障和储备物资等共六类资源查询服务。按离开警情距离排序。</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环省资源和全国资源查询服务</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跨省资源有：专业队伍、灭火药剂、泡沫厂家、特种装备、应急保障和储备物资等共六类资源查询服务。按离开警情距离排序。自动计算环灾情总队各省总队覆盖区域，并标识。</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移动目标展示</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移动目标地图撒点展示</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指定移动目标位置跟踪服务</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对指定的移动目标进行位置跟踪</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移动目标历史轨迹回放服务</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对指定移动目标进行指定时间段的历史轨迹回放</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val="restar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3</w:t>
            </w:r>
          </w:p>
        </w:tc>
        <w:tc>
          <w:tcPr>
            <w:tcW w:w="679" w:type="pct"/>
            <w:vMerge w:val="restar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战备值守</w:t>
            </w: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预警信息跑马灯</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接入国家预警信息中心、国家气象局、国家地震局数据，预警信息在画面上滚动展示</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突出灾情判定规则</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可以设定突出灾情判断规则</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即时警情</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即时警情展示</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突出警情</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突出灾情展示</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涉消舆情</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自动收集涉消舆情</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警情地图</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lang w:bidi="en-US"/>
              </w:rPr>
              <w:t>综合展示全年、当月、昨日、当日等不同时段的属地警情统计数据，下属各地警情分布情况和数量变化趋势。</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今日警情</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展示今日警情分类等信息</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值班动态</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展示重点关注、要事提醒、值班快报</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值班信息</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展示值班信息、执勤力量</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val="restar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4</w:t>
            </w:r>
          </w:p>
        </w:tc>
        <w:tc>
          <w:tcPr>
            <w:tcW w:w="679" w:type="pct"/>
            <w:vMerge w:val="restar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应急指挥</w:t>
            </w: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警情二次智能定位</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利用一张图的警情二次定位服务进行警情二次定位。</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警情基础信息</w:t>
            </w:r>
          </w:p>
        </w:tc>
        <w:tc>
          <w:tcPr>
            <w:tcW w:w="1599" w:type="pct"/>
            <w:shd w:val="clear" w:color="auto" w:fill="auto"/>
          </w:tcPr>
          <w:p w:rsidR="00D42687" w:rsidRPr="00471267" w:rsidRDefault="00D42687" w:rsidP="00BA0E39">
            <w:pPr>
              <w:rPr>
                <w:rFonts w:ascii="宋体" w:hAnsi="宋体"/>
                <w:sz w:val="21"/>
                <w:szCs w:val="21"/>
              </w:rPr>
            </w:pPr>
            <w:r w:rsidRPr="00471267">
              <w:rPr>
                <w:rFonts w:ascii="宋体" w:hAnsi="宋体" w:hint="eastAsia"/>
                <w:sz w:val="21"/>
                <w:szCs w:val="21"/>
              </w:rPr>
              <w:t>展示警情基础信息，包括灾情信息、火场文书、现场视频、会议视频</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警情对象信息</w:t>
            </w:r>
          </w:p>
        </w:tc>
        <w:tc>
          <w:tcPr>
            <w:tcW w:w="1599" w:type="pct"/>
            <w:shd w:val="clear" w:color="auto" w:fill="auto"/>
          </w:tcPr>
          <w:p w:rsidR="00D42687" w:rsidRPr="00471267" w:rsidRDefault="00D42687" w:rsidP="00BA0E39">
            <w:pPr>
              <w:rPr>
                <w:rFonts w:ascii="宋体" w:hAnsi="宋体"/>
                <w:sz w:val="21"/>
                <w:szCs w:val="21"/>
              </w:rPr>
            </w:pPr>
            <w:r w:rsidRPr="00471267">
              <w:rPr>
                <w:rFonts w:ascii="宋体" w:hAnsi="宋体" w:hint="eastAsia"/>
                <w:sz w:val="21"/>
                <w:szCs w:val="21"/>
              </w:rPr>
              <w:t>展示警情对象基本信息，包括对象基础信息、文本预案、数字化预案</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力量信息</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出动力量、途中力量信息</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作战地图标绘</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作战地图标绘功能</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危化品查询</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查询危化品理化性质和处置程序</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计算公式</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提供计算灭火所需泡沫量的计算公式</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社会联动信息</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提供与灾情相关的社会联动信息和专家库信息</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营区视频</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监控查看各队站营区视频</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警情周边视频调度</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自动调阅警情周边道路监控视频，以辅助指挥人员了解现场灾情</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4E59" w:rsidRPr="00471267" w:rsidRDefault="00D44E59" w:rsidP="00471267">
            <w:pPr>
              <w:rPr>
                <w:rFonts w:ascii="宋体" w:hAnsi="宋体"/>
                <w:sz w:val="21"/>
                <w:szCs w:val="21"/>
              </w:rPr>
            </w:pPr>
          </w:p>
        </w:tc>
        <w:tc>
          <w:tcPr>
            <w:tcW w:w="679" w:type="pct"/>
            <w:vMerge/>
            <w:shd w:val="clear" w:color="auto" w:fill="auto"/>
          </w:tcPr>
          <w:p w:rsidR="00D44E59" w:rsidRPr="00471267" w:rsidRDefault="00D44E59" w:rsidP="00471267">
            <w:pPr>
              <w:rPr>
                <w:rFonts w:ascii="宋体" w:hAnsi="宋体"/>
                <w:sz w:val="21"/>
                <w:szCs w:val="21"/>
              </w:rPr>
            </w:pPr>
          </w:p>
        </w:tc>
        <w:tc>
          <w:tcPr>
            <w:tcW w:w="1509" w:type="pct"/>
            <w:vMerge w:val="restart"/>
            <w:shd w:val="clear" w:color="auto" w:fill="auto"/>
            <w:vAlign w:val="center"/>
          </w:tcPr>
          <w:p w:rsidR="00D44E59" w:rsidRPr="00471267" w:rsidRDefault="00D44E59" w:rsidP="00471267">
            <w:pPr>
              <w:jc w:val="center"/>
              <w:rPr>
                <w:rFonts w:ascii="宋体" w:hAnsi="宋体"/>
                <w:sz w:val="21"/>
                <w:szCs w:val="21"/>
              </w:rPr>
            </w:pPr>
            <w:r w:rsidRPr="00471267">
              <w:rPr>
                <w:rFonts w:ascii="宋体" w:hAnsi="宋体" w:hint="eastAsia"/>
                <w:sz w:val="21"/>
                <w:szCs w:val="21"/>
              </w:rPr>
              <w:t>属地调度（支队）</w:t>
            </w:r>
          </w:p>
        </w:tc>
        <w:tc>
          <w:tcPr>
            <w:tcW w:w="1599" w:type="pct"/>
            <w:shd w:val="clear" w:color="auto" w:fill="auto"/>
          </w:tcPr>
          <w:p w:rsidR="00D44E59" w:rsidRPr="00471267" w:rsidRDefault="00D44E59" w:rsidP="00471267">
            <w:pPr>
              <w:rPr>
                <w:rFonts w:ascii="宋体" w:hAnsi="宋体"/>
                <w:sz w:val="21"/>
                <w:szCs w:val="21"/>
              </w:rPr>
            </w:pPr>
            <w:r w:rsidRPr="00471267">
              <w:rPr>
                <w:rFonts w:ascii="宋体" w:hAnsi="宋体" w:hint="eastAsia"/>
                <w:sz w:val="21"/>
                <w:szCs w:val="21"/>
              </w:rPr>
              <w:t>执勤实力</w:t>
            </w:r>
          </w:p>
        </w:tc>
        <w:tc>
          <w:tcPr>
            <w:tcW w:w="778" w:type="pct"/>
            <w:shd w:val="clear" w:color="auto" w:fill="auto"/>
          </w:tcPr>
          <w:p w:rsidR="00D44E59" w:rsidRPr="00471267" w:rsidRDefault="00D44E59" w:rsidP="00471267">
            <w:pPr>
              <w:rPr>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4E59" w:rsidRPr="00471267" w:rsidRDefault="00D44E59" w:rsidP="00471267">
            <w:pPr>
              <w:rPr>
                <w:rFonts w:ascii="宋体" w:hAnsi="宋体"/>
                <w:sz w:val="21"/>
                <w:szCs w:val="21"/>
              </w:rPr>
            </w:pPr>
          </w:p>
        </w:tc>
        <w:tc>
          <w:tcPr>
            <w:tcW w:w="679" w:type="pct"/>
            <w:vMerge/>
            <w:shd w:val="clear" w:color="auto" w:fill="auto"/>
          </w:tcPr>
          <w:p w:rsidR="00D44E59" w:rsidRPr="00471267" w:rsidRDefault="00D44E59" w:rsidP="00471267">
            <w:pPr>
              <w:rPr>
                <w:rFonts w:ascii="宋体" w:hAnsi="宋体"/>
                <w:sz w:val="21"/>
                <w:szCs w:val="21"/>
              </w:rPr>
            </w:pPr>
          </w:p>
        </w:tc>
        <w:tc>
          <w:tcPr>
            <w:tcW w:w="1509" w:type="pct"/>
            <w:vMerge/>
            <w:shd w:val="clear" w:color="auto" w:fill="auto"/>
            <w:vAlign w:val="center"/>
          </w:tcPr>
          <w:p w:rsidR="00D44E59" w:rsidRPr="00471267" w:rsidRDefault="00D44E59" w:rsidP="00471267">
            <w:pPr>
              <w:jc w:val="center"/>
              <w:rPr>
                <w:rFonts w:ascii="宋体" w:hAnsi="宋体"/>
                <w:sz w:val="21"/>
                <w:szCs w:val="21"/>
              </w:rPr>
            </w:pPr>
          </w:p>
        </w:tc>
        <w:tc>
          <w:tcPr>
            <w:tcW w:w="1599" w:type="pct"/>
            <w:shd w:val="clear" w:color="auto" w:fill="auto"/>
          </w:tcPr>
          <w:p w:rsidR="00D44E59" w:rsidRPr="00471267" w:rsidRDefault="00D44E59" w:rsidP="00471267">
            <w:pPr>
              <w:rPr>
                <w:rFonts w:ascii="宋体" w:hAnsi="宋体"/>
                <w:sz w:val="21"/>
                <w:szCs w:val="21"/>
              </w:rPr>
            </w:pPr>
            <w:r w:rsidRPr="00471267">
              <w:rPr>
                <w:rFonts w:ascii="宋体" w:hAnsi="宋体" w:hint="eastAsia"/>
                <w:sz w:val="21"/>
                <w:szCs w:val="21"/>
              </w:rPr>
              <w:t>微型消防站</w:t>
            </w:r>
          </w:p>
        </w:tc>
        <w:tc>
          <w:tcPr>
            <w:tcW w:w="778" w:type="pct"/>
            <w:shd w:val="clear" w:color="auto" w:fill="auto"/>
          </w:tcPr>
          <w:p w:rsidR="00D44E59" w:rsidRPr="00471267" w:rsidRDefault="00D44E59" w:rsidP="00471267">
            <w:pPr>
              <w:rPr>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4E59" w:rsidRPr="00471267" w:rsidRDefault="00D44E59" w:rsidP="00471267">
            <w:pPr>
              <w:rPr>
                <w:rFonts w:ascii="宋体" w:hAnsi="宋体"/>
                <w:sz w:val="21"/>
                <w:szCs w:val="21"/>
              </w:rPr>
            </w:pPr>
          </w:p>
        </w:tc>
        <w:tc>
          <w:tcPr>
            <w:tcW w:w="679" w:type="pct"/>
            <w:vMerge/>
            <w:shd w:val="clear" w:color="auto" w:fill="auto"/>
          </w:tcPr>
          <w:p w:rsidR="00D44E59" w:rsidRPr="00471267" w:rsidRDefault="00D44E59" w:rsidP="00471267">
            <w:pPr>
              <w:rPr>
                <w:rFonts w:ascii="宋体" w:hAnsi="宋体"/>
                <w:sz w:val="21"/>
                <w:szCs w:val="21"/>
              </w:rPr>
            </w:pPr>
          </w:p>
        </w:tc>
        <w:tc>
          <w:tcPr>
            <w:tcW w:w="1509" w:type="pct"/>
            <w:vMerge/>
            <w:shd w:val="clear" w:color="auto" w:fill="auto"/>
            <w:vAlign w:val="center"/>
          </w:tcPr>
          <w:p w:rsidR="00D44E59" w:rsidRPr="00471267" w:rsidRDefault="00D44E59" w:rsidP="00471267">
            <w:pPr>
              <w:jc w:val="center"/>
              <w:rPr>
                <w:rFonts w:ascii="宋体" w:hAnsi="宋体"/>
                <w:sz w:val="21"/>
                <w:szCs w:val="21"/>
              </w:rPr>
            </w:pPr>
          </w:p>
        </w:tc>
        <w:tc>
          <w:tcPr>
            <w:tcW w:w="1599" w:type="pct"/>
            <w:shd w:val="clear" w:color="auto" w:fill="auto"/>
          </w:tcPr>
          <w:p w:rsidR="00D44E59" w:rsidRPr="00471267" w:rsidRDefault="00D44E59" w:rsidP="00471267">
            <w:pPr>
              <w:rPr>
                <w:rFonts w:ascii="宋体" w:hAnsi="宋体"/>
                <w:sz w:val="21"/>
                <w:szCs w:val="21"/>
              </w:rPr>
            </w:pPr>
            <w:r w:rsidRPr="00471267">
              <w:rPr>
                <w:rFonts w:ascii="宋体" w:hAnsi="宋体" w:hint="eastAsia"/>
                <w:sz w:val="21"/>
                <w:szCs w:val="21"/>
              </w:rPr>
              <w:t>500米水源</w:t>
            </w:r>
          </w:p>
        </w:tc>
        <w:tc>
          <w:tcPr>
            <w:tcW w:w="778" w:type="pct"/>
            <w:shd w:val="clear" w:color="auto" w:fill="auto"/>
          </w:tcPr>
          <w:p w:rsidR="00D44E59" w:rsidRPr="00471267" w:rsidRDefault="00D44E59" w:rsidP="00471267">
            <w:pPr>
              <w:rPr>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4E59" w:rsidRPr="00471267" w:rsidRDefault="00D44E59" w:rsidP="00471267">
            <w:pPr>
              <w:rPr>
                <w:rFonts w:ascii="宋体" w:hAnsi="宋体"/>
                <w:sz w:val="21"/>
                <w:szCs w:val="21"/>
              </w:rPr>
            </w:pPr>
          </w:p>
        </w:tc>
        <w:tc>
          <w:tcPr>
            <w:tcW w:w="679" w:type="pct"/>
            <w:vMerge/>
            <w:shd w:val="clear" w:color="auto" w:fill="auto"/>
          </w:tcPr>
          <w:p w:rsidR="00D44E59" w:rsidRPr="00471267" w:rsidRDefault="00D44E59" w:rsidP="00471267">
            <w:pPr>
              <w:rPr>
                <w:rFonts w:ascii="宋体" w:hAnsi="宋体"/>
                <w:sz w:val="21"/>
                <w:szCs w:val="21"/>
              </w:rPr>
            </w:pPr>
          </w:p>
        </w:tc>
        <w:tc>
          <w:tcPr>
            <w:tcW w:w="1509" w:type="pct"/>
            <w:vMerge/>
            <w:shd w:val="clear" w:color="auto" w:fill="auto"/>
            <w:vAlign w:val="center"/>
          </w:tcPr>
          <w:p w:rsidR="00D44E59" w:rsidRPr="00471267" w:rsidRDefault="00D44E59" w:rsidP="00471267">
            <w:pPr>
              <w:jc w:val="center"/>
              <w:rPr>
                <w:rFonts w:ascii="宋体" w:hAnsi="宋体"/>
                <w:sz w:val="21"/>
                <w:szCs w:val="21"/>
              </w:rPr>
            </w:pPr>
          </w:p>
        </w:tc>
        <w:tc>
          <w:tcPr>
            <w:tcW w:w="1599" w:type="pct"/>
            <w:shd w:val="clear" w:color="auto" w:fill="auto"/>
          </w:tcPr>
          <w:p w:rsidR="00D44E59" w:rsidRPr="00471267" w:rsidRDefault="00D44E59" w:rsidP="00471267">
            <w:pPr>
              <w:rPr>
                <w:rFonts w:ascii="宋体" w:hAnsi="宋体"/>
                <w:sz w:val="21"/>
                <w:szCs w:val="21"/>
              </w:rPr>
            </w:pPr>
            <w:r w:rsidRPr="00471267">
              <w:rPr>
                <w:rFonts w:ascii="宋体" w:hAnsi="宋体" w:hint="eastAsia"/>
                <w:sz w:val="21"/>
                <w:szCs w:val="21"/>
              </w:rPr>
              <w:t>1000米水源</w:t>
            </w:r>
          </w:p>
        </w:tc>
        <w:tc>
          <w:tcPr>
            <w:tcW w:w="778" w:type="pct"/>
            <w:shd w:val="clear" w:color="auto" w:fill="auto"/>
          </w:tcPr>
          <w:p w:rsidR="00D44E59" w:rsidRPr="00471267" w:rsidRDefault="00D44E59" w:rsidP="00471267">
            <w:pPr>
              <w:rPr>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4E59" w:rsidRPr="00471267" w:rsidRDefault="00D44E59" w:rsidP="00471267">
            <w:pPr>
              <w:rPr>
                <w:rFonts w:ascii="宋体" w:hAnsi="宋体"/>
                <w:sz w:val="21"/>
                <w:szCs w:val="21"/>
              </w:rPr>
            </w:pPr>
          </w:p>
        </w:tc>
        <w:tc>
          <w:tcPr>
            <w:tcW w:w="679" w:type="pct"/>
            <w:vMerge/>
            <w:shd w:val="clear" w:color="auto" w:fill="auto"/>
          </w:tcPr>
          <w:p w:rsidR="00D44E59" w:rsidRPr="00471267" w:rsidRDefault="00D44E59" w:rsidP="00471267">
            <w:pPr>
              <w:rPr>
                <w:rFonts w:ascii="宋体" w:hAnsi="宋体"/>
                <w:sz w:val="21"/>
                <w:szCs w:val="21"/>
              </w:rPr>
            </w:pPr>
          </w:p>
        </w:tc>
        <w:tc>
          <w:tcPr>
            <w:tcW w:w="1509" w:type="pct"/>
            <w:vMerge/>
            <w:shd w:val="clear" w:color="auto" w:fill="auto"/>
            <w:vAlign w:val="center"/>
          </w:tcPr>
          <w:p w:rsidR="00D44E59" w:rsidRPr="00471267" w:rsidRDefault="00D44E59" w:rsidP="00471267">
            <w:pPr>
              <w:jc w:val="center"/>
              <w:rPr>
                <w:rFonts w:ascii="宋体" w:hAnsi="宋体"/>
                <w:sz w:val="21"/>
                <w:szCs w:val="21"/>
              </w:rPr>
            </w:pPr>
          </w:p>
        </w:tc>
        <w:tc>
          <w:tcPr>
            <w:tcW w:w="1599" w:type="pct"/>
            <w:shd w:val="clear" w:color="auto" w:fill="auto"/>
          </w:tcPr>
          <w:p w:rsidR="00D44E59" w:rsidRPr="00471267" w:rsidRDefault="00D44E59" w:rsidP="00471267">
            <w:pPr>
              <w:rPr>
                <w:rFonts w:ascii="宋体" w:hAnsi="宋体"/>
                <w:sz w:val="21"/>
                <w:szCs w:val="21"/>
              </w:rPr>
            </w:pPr>
            <w:r w:rsidRPr="00471267">
              <w:rPr>
                <w:rFonts w:ascii="宋体" w:hAnsi="宋体" w:hint="eastAsia"/>
                <w:sz w:val="21"/>
                <w:szCs w:val="21"/>
              </w:rPr>
              <w:t>天然水源（默认5000米）</w:t>
            </w:r>
          </w:p>
        </w:tc>
        <w:tc>
          <w:tcPr>
            <w:tcW w:w="778" w:type="pct"/>
            <w:shd w:val="clear" w:color="auto" w:fill="auto"/>
          </w:tcPr>
          <w:p w:rsidR="00D44E59" w:rsidRPr="00471267" w:rsidRDefault="00D44E59" w:rsidP="00471267">
            <w:pPr>
              <w:rPr>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4E59" w:rsidRPr="00471267" w:rsidRDefault="00D44E59" w:rsidP="00471267">
            <w:pPr>
              <w:rPr>
                <w:rFonts w:ascii="宋体" w:hAnsi="宋体"/>
                <w:sz w:val="21"/>
                <w:szCs w:val="21"/>
              </w:rPr>
            </w:pPr>
          </w:p>
        </w:tc>
        <w:tc>
          <w:tcPr>
            <w:tcW w:w="679" w:type="pct"/>
            <w:vMerge/>
            <w:shd w:val="clear" w:color="auto" w:fill="auto"/>
          </w:tcPr>
          <w:p w:rsidR="00D44E59" w:rsidRPr="00471267" w:rsidRDefault="00D44E59" w:rsidP="00471267">
            <w:pPr>
              <w:rPr>
                <w:rFonts w:ascii="宋体" w:hAnsi="宋体"/>
                <w:sz w:val="21"/>
                <w:szCs w:val="21"/>
              </w:rPr>
            </w:pPr>
          </w:p>
        </w:tc>
        <w:tc>
          <w:tcPr>
            <w:tcW w:w="1509" w:type="pct"/>
            <w:vMerge/>
            <w:shd w:val="clear" w:color="auto" w:fill="auto"/>
            <w:vAlign w:val="center"/>
          </w:tcPr>
          <w:p w:rsidR="00D44E59" w:rsidRPr="00471267" w:rsidRDefault="00D44E59" w:rsidP="00471267">
            <w:pPr>
              <w:jc w:val="center"/>
              <w:rPr>
                <w:rFonts w:ascii="宋体" w:hAnsi="宋体"/>
                <w:sz w:val="21"/>
                <w:szCs w:val="21"/>
              </w:rPr>
            </w:pPr>
          </w:p>
        </w:tc>
        <w:tc>
          <w:tcPr>
            <w:tcW w:w="1599" w:type="pct"/>
            <w:shd w:val="clear" w:color="auto" w:fill="auto"/>
          </w:tcPr>
          <w:p w:rsidR="00D44E59" w:rsidRPr="00471267" w:rsidRDefault="00D44E59" w:rsidP="00471267">
            <w:pPr>
              <w:rPr>
                <w:rFonts w:ascii="宋体" w:hAnsi="宋体"/>
                <w:sz w:val="21"/>
                <w:szCs w:val="21"/>
              </w:rPr>
            </w:pPr>
            <w:r w:rsidRPr="00471267">
              <w:rPr>
                <w:rFonts w:ascii="宋体" w:hAnsi="宋体" w:hint="eastAsia"/>
                <w:sz w:val="21"/>
                <w:szCs w:val="21"/>
              </w:rPr>
              <w:t>专业队伍（</w:t>
            </w:r>
            <w:r w:rsidR="00D52F8C">
              <w:rPr>
                <w:rFonts w:ascii="宋体" w:hAnsi="宋体" w:hint="eastAsia"/>
                <w:sz w:val="21"/>
                <w:szCs w:val="21"/>
              </w:rPr>
              <w:t>消防局</w:t>
            </w:r>
            <w:r w:rsidRPr="00471267">
              <w:rPr>
                <w:rFonts w:ascii="宋体" w:hAnsi="宋体" w:hint="eastAsia"/>
                <w:sz w:val="21"/>
                <w:szCs w:val="21"/>
              </w:rPr>
              <w:t>编成）</w:t>
            </w:r>
          </w:p>
        </w:tc>
        <w:tc>
          <w:tcPr>
            <w:tcW w:w="778" w:type="pct"/>
            <w:shd w:val="clear" w:color="auto" w:fill="auto"/>
          </w:tcPr>
          <w:p w:rsidR="00D44E59" w:rsidRPr="00471267" w:rsidRDefault="00D44E59" w:rsidP="00471267">
            <w:pPr>
              <w:rPr>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4E59" w:rsidRPr="00471267" w:rsidRDefault="00D44E59" w:rsidP="00471267">
            <w:pPr>
              <w:rPr>
                <w:rFonts w:ascii="宋体" w:hAnsi="宋体"/>
                <w:sz w:val="21"/>
                <w:szCs w:val="21"/>
              </w:rPr>
            </w:pPr>
          </w:p>
        </w:tc>
        <w:tc>
          <w:tcPr>
            <w:tcW w:w="679" w:type="pct"/>
            <w:vMerge/>
            <w:shd w:val="clear" w:color="auto" w:fill="auto"/>
          </w:tcPr>
          <w:p w:rsidR="00D44E59" w:rsidRPr="00471267" w:rsidRDefault="00D44E59" w:rsidP="00471267">
            <w:pPr>
              <w:rPr>
                <w:rFonts w:ascii="宋体" w:hAnsi="宋体"/>
                <w:sz w:val="21"/>
                <w:szCs w:val="21"/>
              </w:rPr>
            </w:pPr>
          </w:p>
        </w:tc>
        <w:tc>
          <w:tcPr>
            <w:tcW w:w="1509" w:type="pct"/>
            <w:vMerge/>
            <w:shd w:val="clear" w:color="auto" w:fill="auto"/>
            <w:vAlign w:val="center"/>
          </w:tcPr>
          <w:p w:rsidR="00D44E59" w:rsidRPr="00471267" w:rsidRDefault="00D44E59" w:rsidP="00471267">
            <w:pPr>
              <w:jc w:val="center"/>
              <w:rPr>
                <w:rFonts w:ascii="宋体" w:hAnsi="宋体"/>
                <w:sz w:val="21"/>
                <w:szCs w:val="21"/>
              </w:rPr>
            </w:pPr>
          </w:p>
        </w:tc>
        <w:tc>
          <w:tcPr>
            <w:tcW w:w="1599" w:type="pct"/>
            <w:shd w:val="clear" w:color="auto" w:fill="auto"/>
          </w:tcPr>
          <w:p w:rsidR="00D44E59" w:rsidRPr="00471267" w:rsidRDefault="00D44E59" w:rsidP="00471267">
            <w:pPr>
              <w:rPr>
                <w:rFonts w:ascii="宋体" w:hAnsi="宋体"/>
                <w:sz w:val="21"/>
                <w:szCs w:val="21"/>
              </w:rPr>
            </w:pPr>
            <w:r w:rsidRPr="00471267">
              <w:rPr>
                <w:rFonts w:ascii="宋体" w:hAnsi="宋体" w:hint="eastAsia"/>
                <w:sz w:val="21"/>
                <w:szCs w:val="21"/>
              </w:rPr>
              <w:t>灭火药剂</w:t>
            </w:r>
          </w:p>
        </w:tc>
        <w:tc>
          <w:tcPr>
            <w:tcW w:w="778" w:type="pct"/>
            <w:shd w:val="clear" w:color="auto" w:fill="auto"/>
          </w:tcPr>
          <w:p w:rsidR="00D44E59" w:rsidRPr="00471267" w:rsidRDefault="00D44E59" w:rsidP="00471267">
            <w:pPr>
              <w:rPr>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4E59" w:rsidRPr="00471267" w:rsidRDefault="00D44E59" w:rsidP="00471267">
            <w:pPr>
              <w:rPr>
                <w:rFonts w:ascii="宋体" w:hAnsi="宋体"/>
                <w:sz w:val="21"/>
                <w:szCs w:val="21"/>
              </w:rPr>
            </w:pPr>
          </w:p>
        </w:tc>
        <w:tc>
          <w:tcPr>
            <w:tcW w:w="679" w:type="pct"/>
            <w:vMerge/>
            <w:shd w:val="clear" w:color="auto" w:fill="auto"/>
          </w:tcPr>
          <w:p w:rsidR="00D44E59" w:rsidRPr="00471267" w:rsidRDefault="00D44E59" w:rsidP="00471267">
            <w:pPr>
              <w:rPr>
                <w:rFonts w:ascii="宋体" w:hAnsi="宋体"/>
                <w:sz w:val="21"/>
                <w:szCs w:val="21"/>
              </w:rPr>
            </w:pPr>
          </w:p>
        </w:tc>
        <w:tc>
          <w:tcPr>
            <w:tcW w:w="1509" w:type="pct"/>
            <w:vMerge/>
            <w:shd w:val="clear" w:color="auto" w:fill="auto"/>
            <w:vAlign w:val="center"/>
          </w:tcPr>
          <w:p w:rsidR="00D44E59" w:rsidRPr="00471267" w:rsidRDefault="00D44E59" w:rsidP="00471267">
            <w:pPr>
              <w:jc w:val="center"/>
              <w:rPr>
                <w:rFonts w:ascii="宋体" w:hAnsi="宋体"/>
                <w:sz w:val="21"/>
                <w:szCs w:val="21"/>
              </w:rPr>
            </w:pPr>
          </w:p>
        </w:tc>
        <w:tc>
          <w:tcPr>
            <w:tcW w:w="1599" w:type="pct"/>
            <w:shd w:val="clear" w:color="auto" w:fill="auto"/>
          </w:tcPr>
          <w:p w:rsidR="00D44E59" w:rsidRPr="00471267" w:rsidRDefault="00D44E59" w:rsidP="00471267">
            <w:pPr>
              <w:rPr>
                <w:rFonts w:ascii="宋体" w:hAnsi="宋体"/>
                <w:sz w:val="21"/>
                <w:szCs w:val="21"/>
              </w:rPr>
            </w:pPr>
            <w:r w:rsidRPr="00471267">
              <w:rPr>
                <w:rFonts w:ascii="宋体" w:hAnsi="宋体" w:hint="eastAsia"/>
                <w:sz w:val="21"/>
                <w:szCs w:val="21"/>
              </w:rPr>
              <w:t>泡沫厂家</w:t>
            </w:r>
          </w:p>
        </w:tc>
        <w:tc>
          <w:tcPr>
            <w:tcW w:w="778" w:type="pct"/>
            <w:shd w:val="clear" w:color="auto" w:fill="auto"/>
          </w:tcPr>
          <w:p w:rsidR="00D44E59" w:rsidRPr="00471267" w:rsidRDefault="00D44E59" w:rsidP="00471267">
            <w:pPr>
              <w:rPr>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4E59" w:rsidRPr="00471267" w:rsidRDefault="00D44E59" w:rsidP="00471267">
            <w:pPr>
              <w:rPr>
                <w:rFonts w:ascii="宋体" w:hAnsi="宋体"/>
                <w:sz w:val="21"/>
                <w:szCs w:val="21"/>
              </w:rPr>
            </w:pPr>
          </w:p>
        </w:tc>
        <w:tc>
          <w:tcPr>
            <w:tcW w:w="679" w:type="pct"/>
            <w:vMerge/>
            <w:shd w:val="clear" w:color="auto" w:fill="auto"/>
          </w:tcPr>
          <w:p w:rsidR="00D44E59" w:rsidRPr="00471267" w:rsidRDefault="00D44E59" w:rsidP="00471267">
            <w:pPr>
              <w:rPr>
                <w:rFonts w:ascii="宋体" w:hAnsi="宋体"/>
                <w:sz w:val="21"/>
                <w:szCs w:val="21"/>
              </w:rPr>
            </w:pPr>
          </w:p>
        </w:tc>
        <w:tc>
          <w:tcPr>
            <w:tcW w:w="1509" w:type="pct"/>
            <w:vMerge/>
            <w:shd w:val="clear" w:color="auto" w:fill="auto"/>
            <w:vAlign w:val="center"/>
          </w:tcPr>
          <w:p w:rsidR="00D44E59" w:rsidRPr="00471267" w:rsidRDefault="00D44E59" w:rsidP="00471267">
            <w:pPr>
              <w:jc w:val="center"/>
              <w:rPr>
                <w:rFonts w:ascii="宋体" w:hAnsi="宋体"/>
                <w:sz w:val="21"/>
                <w:szCs w:val="21"/>
              </w:rPr>
            </w:pPr>
          </w:p>
        </w:tc>
        <w:tc>
          <w:tcPr>
            <w:tcW w:w="1599" w:type="pct"/>
            <w:shd w:val="clear" w:color="auto" w:fill="auto"/>
          </w:tcPr>
          <w:p w:rsidR="00D44E59" w:rsidRPr="00471267" w:rsidRDefault="00D44E59" w:rsidP="00471267">
            <w:pPr>
              <w:rPr>
                <w:rFonts w:ascii="宋体" w:hAnsi="宋体"/>
                <w:sz w:val="21"/>
                <w:szCs w:val="21"/>
              </w:rPr>
            </w:pPr>
            <w:r w:rsidRPr="00471267">
              <w:rPr>
                <w:rFonts w:ascii="宋体" w:hAnsi="宋体" w:hint="eastAsia"/>
                <w:sz w:val="21"/>
                <w:szCs w:val="21"/>
              </w:rPr>
              <w:t>特种装备</w:t>
            </w:r>
          </w:p>
        </w:tc>
        <w:tc>
          <w:tcPr>
            <w:tcW w:w="778" w:type="pct"/>
            <w:shd w:val="clear" w:color="auto" w:fill="auto"/>
          </w:tcPr>
          <w:p w:rsidR="00D44E59" w:rsidRPr="00471267" w:rsidRDefault="00D44E59" w:rsidP="00471267">
            <w:pPr>
              <w:rPr>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4E59" w:rsidRPr="00471267" w:rsidRDefault="00D44E59" w:rsidP="00471267">
            <w:pPr>
              <w:rPr>
                <w:rFonts w:ascii="宋体" w:hAnsi="宋体"/>
                <w:sz w:val="21"/>
                <w:szCs w:val="21"/>
              </w:rPr>
            </w:pPr>
          </w:p>
        </w:tc>
        <w:tc>
          <w:tcPr>
            <w:tcW w:w="679" w:type="pct"/>
            <w:vMerge/>
            <w:shd w:val="clear" w:color="auto" w:fill="auto"/>
          </w:tcPr>
          <w:p w:rsidR="00D44E59" w:rsidRPr="00471267" w:rsidRDefault="00D44E59" w:rsidP="00471267">
            <w:pPr>
              <w:rPr>
                <w:rFonts w:ascii="宋体" w:hAnsi="宋体"/>
                <w:sz w:val="21"/>
                <w:szCs w:val="21"/>
              </w:rPr>
            </w:pPr>
          </w:p>
        </w:tc>
        <w:tc>
          <w:tcPr>
            <w:tcW w:w="1509" w:type="pct"/>
            <w:vMerge/>
            <w:shd w:val="clear" w:color="auto" w:fill="auto"/>
            <w:vAlign w:val="center"/>
          </w:tcPr>
          <w:p w:rsidR="00D44E59" w:rsidRPr="00471267" w:rsidRDefault="00D44E59" w:rsidP="00471267">
            <w:pPr>
              <w:jc w:val="center"/>
              <w:rPr>
                <w:rFonts w:ascii="宋体" w:hAnsi="宋体"/>
                <w:sz w:val="21"/>
                <w:szCs w:val="21"/>
              </w:rPr>
            </w:pPr>
          </w:p>
        </w:tc>
        <w:tc>
          <w:tcPr>
            <w:tcW w:w="1599" w:type="pct"/>
            <w:shd w:val="clear" w:color="auto" w:fill="auto"/>
          </w:tcPr>
          <w:p w:rsidR="00D44E59" w:rsidRPr="00471267" w:rsidRDefault="00D44E59" w:rsidP="00471267">
            <w:pPr>
              <w:rPr>
                <w:rFonts w:ascii="宋体" w:hAnsi="宋体"/>
                <w:sz w:val="21"/>
                <w:szCs w:val="21"/>
              </w:rPr>
            </w:pPr>
            <w:r w:rsidRPr="00471267">
              <w:rPr>
                <w:rFonts w:ascii="宋体" w:hAnsi="宋体" w:hint="eastAsia"/>
                <w:sz w:val="21"/>
                <w:szCs w:val="21"/>
              </w:rPr>
              <w:t>保卫目标</w:t>
            </w:r>
          </w:p>
        </w:tc>
        <w:tc>
          <w:tcPr>
            <w:tcW w:w="778" w:type="pct"/>
            <w:shd w:val="clear" w:color="auto" w:fill="auto"/>
          </w:tcPr>
          <w:p w:rsidR="00D44E59" w:rsidRPr="00471267" w:rsidRDefault="00D44E59" w:rsidP="00471267">
            <w:pPr>
              <w:rPr>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4E59" w:rsidRPr="00471267" w:rsidRDefault="00D44E59" w:rsidP="00471267">
            <w:pPr>
              <w:rPr>
                <w:rFonts w:ascii="宋体" w:hAnsi="宋体"/>
                <w:sz w:val="21"/>
                <w:szCs w:val="21"/>
              </w:rPr>
            </w:pPr>
          </w:p>
        </w:tc>
        <w:tc>
          <w:tcPr>
            <w:tcW w:w="679" w:type="pct"/>
            <w:vMerge/>
            <w:shd w:val="clear" w:color="auto" w:fill="auto"/>
          </w:tcPr>
          <w:p w:rsidR="00D44E59" w:rsidRPr="00471267" w:rsidRDefault="00D44E59" w:rsidP="00471267">
            <w:pPr>
              <w:rPr>
                <w:rFonts w:ascii="宋体" w:hAnsi="宋体"/>
                <w:sz w:val="21"/>
                <w:szCs w:val="21"/>
              </w:rPr>
            </w:pPr>
          </w:p>
        </w:tc>
        <w:tc>
          <w:tcPr>
            <w:tcW w:w="1509" w:type="pct"/>
            <w:vMerge/>
            <w:shd w:val="clear" w:color="auto" w:fill="auto"/>
            <w:vAlign w:val="center"/>
          </w:tcPr>
          <w:p w:rsidR="00D44E59" w:rsidRPr="00471267" w:rsidRDefault="00D44E59" w:rsidP="00471267">
            <w:pPr>
              <w:jc w:val="center"/>
              <w:rPr>
                <w:rFonts w:ascii="宋体" w:hAnsi="宋体"/>
                <w:sz w:val="21"/>
                <w:szCs w:val="21"/>
              </w:rPr>
            </w:pPr>
          </w:p>
        </w:tc>
        <w:tc>
          <w:tcPr>
            <w:tcW w:w="1599" w:type="pct"/>
            <w:shd w:val="clear" w:color="auto" w:fill="auto"/>
          </w:tcPr>
          <w:p w:rsidR="00D44E59" w:rsidRPr="00471267" w:rsidRDefault="00D44E59" w:rsidP="00471267">
            <w:pPr>
              <w:rPr>
                <w:rFonts w:ascii="宋体" w:hAnsi="宋体"/>
                <w:sz w:val="21"/>
                <w:szCs w:val="21"/>
              </w:rPr>
            </w:pPr>
            <w:r w:rsidRPr="00471267">
              <w:rPr>
                <w:rFonts w:ascii="宋体" w:hAnsi="宋体" w:hint="eastAsia"/>
                <w:sz w:val="21"/>
                <w:szCs w:val="21"/>
              </w:rPr>
              <w:t>周边道路</w:t>
            </w:r>
          </w:p>
        </w:tc>
        <w:tc>
          <w:tcPr>
            <w:tcW w:w="778" w:type="pct"/>
            <w:shd w:val="clear" w:color="auto" w:fill="auto"/>
          </w:tcPr>
          <w:p w:rsidR="00D44E59" w:rsidRPr="00471267" w:rsidRDefault="00D44E59" w:rsidP="00471267">
            <w:pPr>
              <w:rPr>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4E59" w:rsidRPr="00471267" w:rsidRDefault="00D44E59" w:rsidP="00471267">
            <w:pPr>
              <w:rPr>
                <w:rFonts w:ascii="宋体" w:hAnsi="宋体"/>
                <w:sz w:val="21"/>
                <w:szCs w:val="21"/>
              </w:rPr>
            </w:pPr>
          </w:p>
        </w:tc>
        <w:tc>
          <w:tcPr>
            <w:tcW w:w="679" w:type="pct"/>
            <w:vMerge/>
            <w:shd w:val="clear" w:color="auto" w:fill="auto"/>
          </w:tcPr>
          <w:p w:rsidR="00D44E59" w:rsidRPr="00471267" w:rsidRDefault="00D44E59" w:rsidP="00471267">
            <w:pPr>
              <w:rPr>
                <w:rFonts w:ascii="宋体" w:hAnsi="宋体"/>
                <w:sz w:val="21"/>
                <w:szCs w:val="21"/>
              </w:rPr>
            </w:pPr>
          </w:p>
        </w:tc>
        <w:tc>
          <w:tcPr>
            <w:tcW w:w="1509" w:type="pct"/>
            <w:vMerge/>
            <w:shd w:val="clear" w:color="auto" w:fill="auto"/>
            <w:vAlign w:val="center"/>
          </w:tcPr>
          <w:p w:rsidR="00D44E59" w:rsidRPr="00471267" w:rsidRDefault="00D44E59" w:rsidP="00471267">
            <w:pPr>
              <w:jc w:val="center"/>
              <w:rPr>
                <w:rFonts w:ascii="宋体" w:hAnsi="宋体"/>
                <w:sz w:val="21"/>
                <w:szCs w:val="21"/>
              </w:rPr>
            </w:pPr>
          </w:p>
        </w:tc>
        <w:tc>
          <w:tcPr>
            <w:tcW w:w="1599" w:type="pct"/>
            <w:shd w:val="clear" w:color="auto" w:fill="auto"/>
          </w:tcPr>
          <w:p w:rsidR="00D44E59" w:rsidRPr="00471267" w:rsidRDefault="00D44E59" w:rsidP="00471267">
            <w:pPr>
              <w:rPr>
                <w:rFonts w:ascii="宋体" w:hAnsi="宋体"/>
                <w:sz w:val="21"/>
                <w:szCs w:val="21"/>
              </w:rPr>
            </w:pPr>
            <w:r w:rsidRPr="00471267">
              <w:rPr>
                <w:rFonts w:ascii="宋体" w:hAnsi="宋体" w:hint="eastAsia"/>
                <w:sz w:val="21"/>
                <w:szCs w:val="21"/>
              </w:rPr>
              <w:t>手持单兵定位</w:t>
            </w:r>
          </w:p>
        </w:tc>
        <w:tc>
          <w:tcPr>
            <w:tcW w:w="778" w:type="pct"/>
            <w:shd w:val="clear" w:color="auto" w:fill="auto"/>
          </w:tcPr>
          <w:p w:rsidR="00D44E59" w:rsidRPr="00471267" w:rsidRDefault="00D44E59" w:rsidP="00471267">
            <w:pPr>
              <w:rPr>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4E59" w:rsidRPr="00471267" w:rsidRDefault="00D44E59" w:rsidP="00471267">
            <w:pPr>
              <w:rPr>
                <w:rFonts w:ascii="宋体" w:hAnsi="宋体"/>
                <w:sz w:val="21"/>
                <w:szCs w:val="21"/>
              </w:rPr>
            </w:pPr>
          </w:p>
        </w:tc>
        <w:tc>
          <w:tcPr>
            <w:tcW w:w="679" w:type="pct"/>
            <w:vMerge/>
            <w:shd w:val="clear" w:color="auto" w:fill="auto"/>
          </w:tcPr>
          <w:p w:rsidR="00D44E59" w:rsidRPr="00471267" w:rsidRDefault="00D44E59" w:rsidP="00471267">
            <w:pPr>
              <w:rPr>
                <w:rFonts w:ascii="宋体" w:hAnsi="宋体"/>
                <w:sz w:val="21"/>
                <w:szCs w:val="21"/>
              </w:rPr>
            </w:pPr>
          </w:p>
        </w:tc>
        <w:tc>
          <w:tcPr>
            <w:tcW w:w="1509" w:type="pct"/>
            <w:vMerge/>
            <w:shd w:val="clear" w:color="auto" w:fill="auto"/>
            <w:vAlign w:val="center"/>
          </w:tcPr>
          <w:p w:rsidR="00D44E59" w:rsidRPr="00471267" w:rsidRDefault="00D44E59" w:rsidP="00471267">
            <w:pPr>
              <w:jc w:val="center"/>
              <w:rPr>
                <w:rFonts w:ascii="宋体" w:hAnsi="宋体"/>
                <w:sz w:val="21"/>
                <w:szCs w:val="21"/>
              </w:rPr>
            </w:pPr>
          </w:p>
        </w:tc>
        <w:tc>
          <w:tcPr>
            <w:tcW w:w="1599" w:type="pct"/>
            <w:shd w:val="clear" w:color="auto" w:fill="auto"/>
          </w:tcPr>
          <w:p w:rsidR="00D44E59" w:rsidRPr="00471267" w:rsidRDefault="00D44E59" w:rsidP="00471267">
            <w:pPr>
              <w:rPr>
                <w:rFonts w:ascii="宋体" w:hAnsi="宋体"/>
                <w:sz w:val="21"/>
                <w:szCs w:val="21"/>
              </w:rPr>
            </w:pPr>
            <w:r w:rsidRPr="00471267">
              <w:rPr>
                <w:rFonts w:ascii="宋体" w:hAnsi="宋体" w:hint="eastAsia"/>
                <w:sz w:val="21"/>
                <w:szCs w:val="21"/>
              </w:rPr>
              <w:t>通讯车辆定位</w:t>
            </w:r>
          </w:p>
        </w:tc>
        <w:tc>
          <w:tcPr>
            <w:tcW w:w="778" w:type="pct"/>
            <w:shd w:val="clear" w:color="auto" w:fill="auto"/>
          </w:tcPr>
          <w:p w:rsidR="00D44E59" w:rsidRPr="00471267" w:rsidRDefault="00D44E59" w:rsidP="00471267">
            <w:pPr>
              <w:rPr>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4E59" w:rsidRPr="00471267" w:rsidRDefault="00D44E59" w:rsidP="00471267">
            <w:pPr>
              <w:rPr>
                <w:rFonts w:ascii="宋体" w:hAnsi="宋体"/>
                <w:sz w:val="21"/>
                <w:szCs w:val="21"/>
              </w:rPr>
            </w:pPr>
          </w:p>
        </w:tc>
        <w:tc>
          <w:tcPr>
            <w:tcW w:w="679" w:type="pct"/>
            <w:vMerge/>
            <w:shd w:val="clear" w:color="auto" w:fill="auto"/>
          </w:tcPr>
          <w:p w:rsidR="00D44E59" w:rsidRPr="00471267" w:rsidRDefault="00D44E59" w:rsidP="00471267">
            <w:pPr>
              <w:rPr>
                <w:rFonts w:ascii="宋体" w:hAnsi="宋体"/>
                <w:sz w:val="21"/>
                <w:szCs w:val="21"/>
              </w:rPr>
            </w:pPr>
          </w:p>
        </w:tc>
        <w:tc>
          <w:tcPr>
            <w:tcW w:w="1509" w:type="pct"/>
            <w:vMerge/>
            <w:shd w:val="clear" w:color="auto" w:fill="auto"/>
            <w:vAlign w:val="center"/>
          </w:tcPr>
          <w:p w:rsidR="00D44E59" w:rsidRPr="00471267" w:rsidRDefault="00D44E59" w:rsidP="00471267">
            <w:pPr>
              <w:jc w:val="center"/>
              <w:rPr>
                <w:rFonts w:ascii="宋体" w:hAnsi="宋体"/>
                <w:sz w:val="21"/>
                <w:szCs w:val="21"/>
              </w:rPr>
            </w:pPr>
          </w:p>
        </w:tc>
        <w:tc>
          <w:tcPr>
            <w:tcW w:w="1599" w:type="pct"/>
            <w:shd w:val="clear" w:color="auto" w:fill="auto"/>
          </w:tcPr>
          <w:p w:rsidR="00D44E59" w:rsidRPr="00471267" w:rsidRDefault="00D44E59" w:rsidP="00471267">
            <w:pPr>
              <w:rPr>
                <w:rFonts w:ascii="宋体" w:hAnsi="宋体"/>
                <w:sz w:val="21"/>
                <w:szCs w:val="21"/>
              </w:rPr>
            </w:pPr>
            <w:r w:rsidRPr="00471267">
              <w:rPr>
                <w:rFonts w:ascii="宋体" w:hAnsi="宋体" w:hint="eastAsia"/>
                <w:sz w:val="21"/>
                <w:szCs w:val="21"/>
              </w:rPr>
              <w:t>消防车辆定位</w:t>
            </w:r>
          </w:p>
        </w:tc>
        <w:tc>
          <w:tcPr>
            <w:tcW w:w="778" w:type="pct"/>
            <w:shd w:val="clear" w:color="auto" w:fill="auto"/>
          </w:tcPr>
          <w:p w:rsidR="00D44E59" w:rsidRPr="00471267" w:rsidRDefault="00D44E59" w:rsidP="00471267">
            <w:pPr>
              <w:rPr>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4E59" w:rsidRPr="00471267" w:rsidRDefault="00D44E59" w:rsidP="00471267">
            <w:pPr>
              <w:rPr>
                <w:rFonts w:ascii="宋体" w:hAnsi="宋体"/>
                <w:sz w:val="21"/>
                <w:szCs w:val="21"/>
              </w:rPr>
            </w:pPr>
          </w:p>
        </w:tc>
        <w:tc>
          <w:tcPr>
            <w:tcW w:w="679" w:type="pct"/>
            <w:vMerge/>
            <w:shd w:val="clear" w:color="auto" w:fill="auto"/>
          </w:tcPr>
          <w:p w:rsidR="00D44E59" w:rsidRPr="00471267" w:rsidRDefault="00D44E59" w:rsidP="00471267">
            <w:pPr>
              <w:rPr>
                <w:rFonts w:ascii="宋体" w:hAnsi="宋体"/>
                <w:sz w:val="21"/>
                <w:szCs w:val="21"/>
              </w:rPr>
            </w:pPr>
          </w:p>
        </w:tc>
        <w:tc>
          <w:tcPr>
            <w:tcW w:w="1509" w:type="pct"/>
            <w:vMerge w:val="restart"/>
            <w:shd w:val="clear" w:color="auto" w:fill="auto"/>
            <w:vAlign w:val="center"/>
          </w:tcPr>
          <w:p w:rsidR="00D44E59" w:rsidRPr="00471267" w:rsidRDefault="00D44E59" w:rsidP="00471267">
            <w:pPr>
              <w:jc w:val="center"/>
              <w:rPr>
                <w:rFonts w:ascii="宋体" w:hAnsi="宋体"/>
                <w:sz w:val="21"/>
                <w:szCs w:val="21"/>
              </w:rPr>
            </w:pPr>
            <w:r w:rsidRPr="00471267">
              <w:rPr>
                <w:rFonts w:ascii="宋体" w:hAnsi="宋体" w:hint="eastAsia"/>
                <w:sz w:val="21"/>
                <w:szCs w:val="21"/>
              </w:rPr>
              <w:t>总队调度</w:t>
            </w:r>
          </w:p>
        </w:tc>
        <w:tc>
          <w:tcPr>
            <w:tcW w:w="1599" w:type="pct"/>
            <w:shd w:val="clear" w:color="auto" w:fill="auto"/>
          </w:tcPr>
          <w:p w:rsidR="00D44E59" w:rsidRPr="00471267" w:rsidRDefault="00D44E59" w:rsidP="00471267">
            <w:pPr>
              <w:rPr>
                <w:rFonts w:ascii="宋体" w:hAnsi="宋体"/>
                <w:sz w:val="21"/>
                <w:szCs w:val="21"/>
              </w:rPr>
            </w:pPr>
            <w:r w:rsidRPr="00471267">
              <w:rPr>
                <w:rFonts w:ascii="宋体" w:hAnsi="宋体" w:hint="eastAsia"/>
                <w:sz w:val="21"/>
                <w:szCs w:val="21"/>
              </w:rPr>
              <w:t>专业队伍（</w:t>
            </w:r>
            <w:r w:rsidR="00D52F8C">
              <w:rPr>
                <w:rFonts w:ascii="宋体" w:hAnsi="宋体" w:hint="eastAsia"/>
                <w:sz w:val="21"/>
                <w:szCs w:val="21"/>
              </w:rPr>
              <w:t>消防局</w:t>
            </w:r>
            <w:r w:rsidRPr="00471267">
              <w:rPr>
                <w:rFonts w:ascii="宋体" w:hAnsi="宋体" w:hint="eastAsia"/>
                <w:sz w:val="21"/>
                <w:szCs w:val="21"/>
              </w:rPr>
              <w:t>编成）</w:t>
            </w:r>
          </w:p>
        </w:tc>
        <w:tc>
          <w:tcPr>
            <w:tcW w:w="778" w:type="pct"/>
            <w:shd w:val="clear" w:color="auto" w:fill="auto"/>
          </w:tcPr>
          <w:p w:rsidR="00D44E59" w:rsidRPr="00471267" w:rsidRDefault="00D44E59" w:rsidP="00471267">
            <w:pPr>
              <w:rPr>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4E59" w:rsidRPr="00471267" w:rsidRDefault="00D44E59" w:rsidP="00471267">
            <w:pPr>
              <w:rPr>
                <w:rFonts w:ascii="宋体" w:hAnsi="宋体"/>
                <w:sz w:val="21"/>
                <w:szCs w:val="21"/>
              </w:rPr>
            </w:pPr>
          </w:p>
        </w:tc>
        <w:tc>
          <w:tcPr>
            <w:tcW w:w="679" w:type="pct"/>
            <w:vMerge/>
            <w:shd w:val="clear" w:color="auto" w:fill="auto"/>
          </w:tcPr>
          <w:p w:rsidR="00D44E59" w:rsidRPr="00471267" w:rsidRDefault="00D44E59" w:rsidP="00471267">
            <w:pPr>
              <w:rPr>
                <w:rFonts w:ascii="宋体" w:hAnsi="宋体"/>
                <w:sz w:val="21"/>
                <w:szCs w:val="21"/>
              </w:rPr>
            </w:pPr>
          </w:p>
        </w:tc>
        <w:tc>
          <w:tcPr>
            <w:tcW w:w="1509" w:type="pct"/>
            <w:vMerge/>
            <w:shd w:val="clear" w:color="auto" w:fill="auto"/>
            <w:vAlign w:val="center"/>
          </w:tcPr>
          <w:p w:rsidR="00D44E59" w:rsidRPr="00471267" w:rsidRDefault="00D44E59" w:rsidP="00471267">
            <w:pPr>
              <w:jc w:val="center"/>
              <w:rPr>
                <w:rFonts w:ascii="宋体" w:hAnsi="宋体"/>
                <w:sz w:val="21"/>
                <w:szCs w:val="21"/>
              </w:rPr>
            </w:pPr>
          </w:p>
        </w:tc>
        <w:tc>
          <w:tcPr>
            <w:tcW w:w="1599" w:type="pct"/>
            <w:shd w:val="clear" w:color="auto" w:fill="auto"/>
          </w:tcPr>
          <w:p w:rsidR="00D44E59" w:rsidRPr="00471267" w:rsidRDefault="00D44E59" w:rsidP="00471267">
            <w:pPr>
              <w:rPr>
                <w:rFonts w:ascii="宋体" w:hAnsi="宋体"/>
                <w:sz w:val="21"/>
                <w:szCs w:val="21"/>
              </w:rPr>
            </w:pPr>
            <w:r w:rsidRPr="00471267">
              <w:rPr>
                <w:rFonts w:ascii="宋体" w:hAnsi="宋体" w:hint="eastAsia"/>
                <w:sz w:val="21"/>
                <w:szCs w:val="21"/>
              </w:rPr>
              <w:t>增援力量（总队编成）</w:t>
            </w:r>
          </w:p>
        </w:tc>
        <w:tc>
          <w:tcPr>
            <w:tcW w:w="778" w:type="pct"/>
            <w:shd w:val="clear" w:color="auto" w:fill="auto"/>
          </w:tcPr>
          <w:p w:rsidR="00D44E59" w:rsidRPr="00471267" w:rsidRDefault="00D44E59" w:rsidP="00471267">
            <w:pPr>
              <w:rPr>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4E59" w:rsidRPr="00471267" w:rsidRDefault="00D44E59" w:rsidP="00471267">
            <w:pPr>
              <w:rPr>
                <w:rFonts w:ascii="宋体" w:hAnsi="宋体"/>
                <w:sz w:val="21"/>
                <w:szCs w:val="21"/>
              </w:rPr>
            </w:pPr>
          </w:p>
        </w:tc>
        <w:tc>
          <w:tcPr>
            <w:tcW w:w="679" w:type="pct"/>
            <w:vMerge/>
            <w:shd w:val="clear" w:color="auto" w:fill="auto"/>
          </w:tcPr>
          <w:p w:rsidR="00D44E59" w:rsidRPr="00471267" w:rsidRDefault="00D44E59" w:rsidP="00471267">
            <w:pPr>
              <w:rPr>
                <w:rFonts w:ascii="宋体" w:hAnsi="宋体"/>
                <w:sz w:val="21"/>
                <w:szCs w:val="21"/>
              </w:rPr>
            </w:pPr>
          </w:p>
        </w:tc>
        <w:tc>
          <w:tcPr>
            <w:tcW w:w="1509" w:type="pct"/>
            <w:vMerge/>
            <w:shd w:val="clear" w:color="auto" w:fill="auto"/>
            <w:vAlign w:val="center"/>
          </w:tcPr>
          <w:p w:rsidR="00D44E59" w:rsidRPr="00471267" w:rsidRDefault="00D44E59" w:rsidP="00471267">
            <w:pPr>
              <w:jc w:val="center"/>
              <w:rPr>
                <w:rFonts w:ascii="宋体" w:hAnsi="宋体"/>
                <w:sz w:val="21"/>
                <w:szCs w:val="21"/>
              </w:rPr>
            </w:pPr>
          </w:p>
        </w:tc>
        <w:tc>
          <w:tcPr>
            <w:tcW w:w="1599" w:type="pct"/>
            <w:shd w:val="clear" w:color="auto" w:fill="auto"/>
          </w:tcPr>
          <w:p w:rsidR="00D44E59" w:rsidRPr="00471267" w:rsidRDefault="00D44E59" w:rsidP="00471267">
            <w:pPr>
              <w:rPr>
                <w:rFonts w:ascii="宋体" w:hAnsi="宋体"/>
                <w:sz w:val="21"/>
                <w:szCs w:val="21"/>
              </w:rPr>
            </w:pPr>
            <w:r w:rsidRPr="00471267">
              <w:rPr>
                <w:rFonts w:ascii="宋体" w:hAnsi="宋体" w:hint="eastAsia"/>
                <w:sz w:val="21"/>
                <w:szCs w:val="21"/>
              </w:rPr>
              <w:t>灭火药剂</w:t>
            </w:r>
          </w:p>
        </w:tc>
        <w:tc>
          <w:tcPr>
            <w:tcW w:w="778" w:type="pct"/>
            <w:shd w:val="clear" w:color="auto" w:fill="auto"/>
          </w:tcPr>
          <w:p w:rsidR="00D44E59" w:rsidRPr="00471267" w:rsidRDefault="00D44E59" w:rsidP="00471267">
            <w:pPr>
              <w:rPr>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4E59" w:rsidRPr="00471267" w:rsidRDefault="00D44E59" w:rsidP="00471267">
            <w:pPr>
              <w:rPr>
                <w:rFonts w:ascii="宋体" w:hAnsi="宋体"/>
                <w:sz w:val="21"/>
                <w:szCs w:val="21"/>
              </w:rPr>
            </w:pPr>
          </w:p>
        </w:tc>
        <w:tc>
          <w:tcPr>
            <w:tcW w:w="679" w:type="pct"/>
            <w:vMerge/>
            <w:shd w:val="clear" w:color="auto" w:fill="auto"/>
          </w:tcPr>
          <w:p w:rsidR="00D44E59" w:rsidRPr="00471267" w:rsidRDefault="00D44E59" w:rsidP="00471267">
            <w:pPr>
              <w:rPr>
                <w:rFonts w:ascii="宋体" w:hAnsi="宋体"/>
                <w:sz w:val="21"/>
                <w:szCs w:val="21"/>
              </w:rPr>
            </w:pPr>
          </w:p>
        </w:tc>
        <w:tc>
          <w:tcPr>
            <w:tcW w:w="1509" w:type="pct"/>
            <w:vMerge/>
            <w:shd w:val="clear" w:color="auto" w:fill="auto"/>
            <w:vAlign w:val="center"/>
          </w:tcPr>
          <w:p w:rsidR="00D44E59" w:rsidRPr="00471267" w:rsidRDefault="00D44E59" w:rsidP="00471267">
            <w:pPr>
              <w:jc w:val="center"/>
              <w:rPr>
                <w:rFonts w:ascii="宋体" w:hAnsi="宋体"/>
                <w:sz w:val="21"/>
                <w:szCs w:val="21"/>
              </w:rPr>
            </w:pPr>
          </w:p>
        </w:tc>
        <w:tc>
          <w:tcPr>
            <w:tcW w:w="1599" w:type="pct"/>
            <w:shd w:val="clear" w:color="auto" w:fill="auto"/>
          </w:tcPr>
          <w:p w:rsidR="00D44E59" w:rsidRPr="00471267" w:rsidRDefault="00D44E59" w:rsidP="00471267">
            <w:pPr>
              <w:rPr>
                <w:rFonts w:ascii="宋体" w:hAnsi="宋体"/>
                <w:sz w:val="21"/>
                <w:szCs w:val="21"/>
              </w:rPr>
            </w:pPr>
            <w:r w:rsidRPr="00471267">
              <w:rPr>
                <w:rFonts w:ascii="宋体" w:hAnsi="宋体" w:hint="eastAsia"/>
                <w:sz w:val="21"/>
                <w:szCs w:val="21"/>
              </w:rPr>
              <w:t>泡沫厂家</w:t>
            </w:r>
          </w:p>
        </w:tc>
        <w:tc>
          <w:tcPr>
            <w:tcW w:w="778" w:type="pct"/>
            <w:shd w:val="clear" w:color="auto" w:fill="auto"/>
          </w:tcPr>
          <w:p w:rsidR="00D44E59" w:rsidRPr="00471267" w:rsidRDefault="00D44E59" w:rsidP="00471267">
            <w:pPr>
              <w:rPr>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4E59" w:rsidRPr="00471267" w:rsidRDefault="00D44E59" w:rsidP="00471267">
            <w:pPr>
              <w:rPr>
                <w:rFonts w:ascii="宋体" w:hAnsi="宋体"/>
                <w:sz w:val="21"/>
                <w:szCs w:val="21"/>
              </w:rPr>
            </w:pPr>
          </w:p>
        </w:tc>
        <w:tc>
          <w:tcPr>
            <w:tcW w:w="679" w:type="pct"/>
            <w:vMerge/>
            <w:shd w:val="clear" w:color="auto" w:fill="auto"/>
          </w:tcPr>
          <w:p w:rsidR="00D44E59" w:rsidRPr="00471267" w:rsidRDefault="00D44E59" w:rsidP="00471267">
            <w:pPr>
              <w:rPr>
                <w:rFonts w:ascii="宋体" w:hAnsi="宋体"/>
                <w:sz w:val="21"/>
                <w:szCs w:val="21"/>
              </w:rPr>
            </w:pPr>
          </w:p>
        </w:tc>
        <w:tc>
          <w:tcPr>
            <w:tcW w:w="1509" w:type="pct"/>
            <w:vMerge/>
            <w:shd w:val="clear" w:color="auto" w:fill="auto"/>
            <w:vAlign w:val="center"/>
          </w:tcPr>
          <w:p w:rsidR="00D44E59" w:rsidRPr="00471267" w:rsidRDefault="00D44E59" w:rsidP="00471267">
            <w:pPr>
              <w:jc w:val="center"/>
              <w:rPr>
                <w:rFonts w:ascii="宋体" w:hAnsi="宋体"/>
                <w:sz w:val="21"/>
                <w:szCs w:val="21"/>
              </w:rPr>
            </w:pPr>
          </w:p>
        </w:tc>
        <w:tc>
          <w:tcPr>
            <w:tcW w:w="1599" w:type="pct"/>
            <w:shd w:val="clear" w:color="auto" w:fill="auto"/>
          </w:tcPr>
          <w:p w:rsidR="00D44E59" w:rsidRPr="00471267" w:rsidRDefault="00D44E59" w:rsidP="00471267">
            <w:pPr>
              <w:rPr>
                <w:rFonts w:ascii="宋体" w:hAnsi="宋体"/>
                <w:sz w:val="21"/>
                <w:szCs w:val="21"/>
              </w:rPr>
            </w:pPr>
            <w:r w:rsidRPr="00471267">
              <w:rPr>
                <w:rFonts w:ascii="宋体" w:hAnsi="宋体" w:hint="eastAsia"/>
                <w:sz w:val="21"/>
                <w:szCs w:val="21"/>
              </w:rPr>
              <w:t>特种装备</w:t>
            </w:r>
          </w:p>
        </w:tc>
        <w:tc>
          <w:tcPr>
            <w:tcW w:w="778" w:type="pct"/>
            <w:shd w:val="clear" w:color="auto" w:fill="auto"/>
          </w:tcPr>
          <w:p w:rsidR="00D44E59" w:rsidRPr="00471267" w:rsidRDefault="00D44E59" w:rsidP="00471267">
            <w:pPr>
              <w:rPr>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4E59" w:rsidRPr="00471267" w:rsidRDefault="00D44E59" w:rsidP="00471267">
            <w:pPr>
              <w:rPr>
                <w:rFonts w:ascii="宋体" w:hAnsi="宋体"/>
                <w:sz w:val="21"/>
                <w:szCs w:val="21"/>
              </w:rPr>
            </w:pPr>
          </w:p>
        </w:tc>
        <w:tc>
          <w:tcPr>
            <w:tcW w:w="679" w:type="pct"/>
            <w:vMerge/>
            <w:shd w:val="clear" w:color="auto" w:fill="auto"/>
          </w:tcPr>
          <w:p w:rsidR="00D44E59" w:rsidRPr="00471267" w:rsidRDefault="00D44E59" w:rsidP="00471267">
            <w:pPr>
              <w:rPr>
                <w:rFonts w:ascii="宋体" w:hAnsi="宋体"/>
                <w:sz w:val="21"/>
                <w:szCs w:val="21"/>
              </w:rPr>
            </w:pPr>
          </w:p>
        </w:tc>
        <w:tc>
          <w:tcPr>
            <w:tcW w:w="1509" w:type="pct"/>
            <w:vMerge/>
            <w:shd w:val="clear" w:color="auto" w:fill="auto"/>
            <w:vAlign w:val="center"/>
          </w:tcPr>
          <w:p w:rsidR="00D44E59" w:rsidRPr="00471267" w:rsidRDefault="00D44E59" w:rsidP="00471267">
            <w:pPr>
              <w:jc w:val="center"/>
              <w:rPr>
                <w:rFonts w:ascii="宋体" w:hAnsi="宋体"/>
                <w:sz w:val="21"/>
                <w:szCs w:val="21"/>
              </w:rPr>
            </w:pPr>
          </w:p>
        </w:tc>
        <w:tc>
          <w:tcPr>
            <w:tcW w:w="1599" w:type="pct"/>
            <w:shd w:val="clear" w:color="auto" w:fill="auto"/>
          </w:tcPr>
          <w:p w:rsidR="00D44E59" w:rsidRPr="00471267" w:rsidRDefault="00D44E59" w:rsidP="00471267">
            <w:pPr>
              <w:rPr>
                <w:rFonts w:ascii="宋体" w:hAnsi="宋体"/>
                <w:sz w:val="21"/>
                <w:szCs w:val="21"/>
              </w:rPr>
            </w:pPr>
            <w:r w:rsidRPr="00471267">
              <w:rPr>
                <w:rFonts w:ascii="宋体" w:hAnsi="宋体" w:hint="eastAsia"/>
                <w:sz w:val="21"/>
                <w:szCs w:val="21"/>
              </w:rPr>
              <w:t>应急保障</w:t>
            </w:r>
          </w:p>
        </w:tc>
        <w:tc>
          <w:tcPr>
            <w:tcW w:w="778" w:type="pct"/>
            <w:shd w:val="clear" w:color="auto" w:fill="auto"/>
          </w:tcPr>
          <w:p w:rsidR="00D44E59" w:rsidRPr="00471267" w:rsidRDefault="00D44E59" w:rsidP="00471267">
            <w:pPr>
              <w:rPr>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4E59" w:rsidRPr="00471267" w:rsidRDefault="00D44E59" w:rsidP="00471267">
            <w:pPr>
              <w:rPr>
                <w:rFonts w:ascii="宋体" w:hAnsi="宋体"/>
                <w:sz w:val="21"/>
                <w:szCs w:val="21"/>
              </w:rPr>
            </w:pPr>
          </w:p>
        </w:tc>
        <w:tc>
          <w:tcPr>
            <w:tcW w:w="679" w:type="pct"/>
            <w:vMerge/>
            <w:shd w:val="clear" w:color="auto" w:fill="auto"/>
          </w:tcPr>
          <w:p w:rsidR="00D44E59" w:rsidRPr="00471267" w:rsidRDefault="00D44E59" w:rsidP="00471267">
            <w:pPr>
              <w:rPr>
                <w:rFonts w:ascii="宋体" w:hAnsi="宋体"/>
                <w:sz w:val="21"/>
                <w:szCs w:val="21"/>
              </w:rPr>
            </w:pPr>
          </w:p>
        </w:tc>
        <w:tc>
          <w:tcPr>
            <w:tcW w:w="1509" w:type="pct"/>
            <w:vMerge/>
            <w:shd w:val="clear" w:color="auto" w:fill="auto"/>
            <w:vAlign w:val="center"/>
          </w:tcPr>
          <w:p w:rsidR="00D44E59" w:rsidRPr="00471267" w:rsidRDefault="00D44E59" w:rsidP="00471267">
            <w:pPr>
              <w:jc w:val="center"/>
              <w:rPr>
                <w:rFonts w:ascii="宋体" w:hAnsi="宋体"/>
                <w:sz w:val="21"/>
                <w:szCs w:val="21"/>
              </w:rPr>
            </w:pPr>
          </w:p>
        </w:tc>
        <w:tc>
          <w:tcPr>
            <w:tcW w:w="1599" w:type="pct"/>
            <w:shd w:val="clear" w:color="auto" w:fill="auto"/>
          </w:tcPr>
          <w:p w:rsidR="00D44E59" w:rsidRPr="00471267" w:rsidRDefault="00D44E59" w:rsidP="00471267">
            <w:pPr>
              <w:rPr>
                <w:rFonts w:ascii="宋体" w:hAnsi="宋体"/>
                <w:sz w:val="21"/>
                <w:szCs w:val="21"/>
              </w:rPr>
            </w:pPr>
            <w:r w:rsidRPr="00471267">
              <w:rPr>
                <w:rFonts w:ascii="宋体" w:hAnsi="宋体" w:hint="eastAsia"/>
                <w:sz w:val="21"/>
                <w:szCs w:val="21"/>
              </w:rPr>
              <w:t>储备物质</w:t>
            </w:r>
          </w:p>
        </w:tc>
        <w:tc>
          <w:tcPr>
            <w:tcW w:w="778" w:type="pct"/>
            <w:shd w:val="clear" w:color="auto" w:fill="auto"/>
          </w:tcPr>
          <w:p w:rsidR="00D44E59" w:rsidRPr="00471267" w:rsidRDefault="00D44E59" w:rsidP="00471267">
            <w:pPr>
              <w:rPr>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val="restar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跨区域调度</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专业队伍（</w:t>
            </w:r>
            <w:r w:rsidR="00D52F8C">
              <w:rPr>
                <w:rFonts w:ascii="宋体" w:hAnsi="宋体" w:hint="eastAsia"/>
                <w:sz w:val="21"/>
                <w:szCs w:val="21"/>
              </w:rPr>
              <w:t>消防局</w:t>
            </w:r>
            <w:r w:rsidRPr="00471267">
              <w:rPr>
                <w:rFonts w:ascii="宋体" w:hAnsi="宋体" w:hint="eastAsia"/>
                <w:sz w:val="21"/>
                <w:szCs w:val="21"/>
              </w:rPr>
              <w:t>编成）</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vAlign w:val="center"/>
          </w:tcPr>
          <w:p w:rsidR="00D42687" w:rsidRPr="00471267" w:rsidRDefault="00D42687" w:rsidP="00471267">
            <w:pPr>
              <w:jc w:val="cente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灭火药剂</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vAlign w:val="center"/>
          </w:tcPr>
          <w:p w:rsidR="00D42687" w:rsidRPr="00471267" w:rsidRDefault="00D42687" w:rsidP="00471267">
            <w:pPr>
              <w:jc w:val="cente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泡沫厂家</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vAlign w:val="center"/>
          </w:tcPr>
          <w:p w:rsidR="00D42687" w:rsidRPr="00471267" w:rsidRDefault="00D42687" w:rsidP="00471267">
            <w:pPr>
              <w:jc w:val="cente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特种装备</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vAlign w:val="center"/>
          </w:tcPr>
          <w:p w:rsidR="00D42687" w:rsidRPr="00471267" w:rsidRDefault="00D42687" w:rsidP="00471267">
            <w:pPr>
              <w:jc w:val="cente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应急保障</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vAlign w:val="center"/>
          </w:tcPr>
          <w:p w:rsidR="00D42687" w:rsidRPr="00471267" w:rsidRDefault="00D42687" w:rsidP="00471267">
            <w:pPr>
              <w:jc w:val="cente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储备物质</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指令下达与上报</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指令传输</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val="restar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5</w:t>
            </w:r>
          </w:p>
        </w:tc>
        <w:tc>
          <w:tcPr>
            <w:tcW w:w="679" w:type="pct"/>
            <w:vMerge w:val="restar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重大安保</w:t>
            </w:r>
          </w:p>
        </w:tc>
        <w:tc>
          <w:tcPr>
            <w:tcW w:w="1509" w:type="pct"/>
            <w:vMerge w:val="restar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重大安保力量部署</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涉会场所地图展示</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vAlign w:val="center"/>
          </w:tcPr>
          <w:p w:rsidR="00D42687" w:rsidRPr="00471267" w:rsidRDefault="00D42687" w:rsidP="00471267">
            <w:pPr>
              <w:jc w:val="cente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力量部署地图展示</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vAlign w:val="center"/>
          </w:tcPr>
          <w:p w:rsidR="00D42687" w:rsidRPr="00471267" w:rsidRDefault="00D42687" w:rsidP="00471267">
            <w:pPr>
              <w:jc w:val="cente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涉会场所周边500米重点单位、火灾隐患单位列表</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安保部署</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涉会</w:t>
            </w:r>
            <w:r w:rsidR="00E83701">
              <w:rPr>
                <w:rFonts w:ascii="宋体" w:hAnsi="宋体" w:hint="eastAsia"/>
                <w:sz w:val="21"/>
                <w:szCs w:val="21"/>
              </w:rPr>
              <w:t>场所</w:t>
            </w:r>
            <w:r w:rsidRPr="00471267">
              <w:rPr>
                <w:rFonts w:ascii="宋体" w:hAnsi="宋体" w:hint="eastAsia"/>
                <w:sz w:val="21"/>
                <w:szCs w:val="21"/>
              </w:rPr>
              <w:t>信息、24小时警情、社会面火灾防控、安保动态、现场指挥部联系电话</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每日防控</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每日防控统计</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每周防控</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每周防控统计</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val="restar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信息维护</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安保日程录入</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vAlign w:val="center"/>
          </w:tcPr>
          <w:p w:rsidR="00D42687" w:rsidRPr="00471267" w:rsidRDefault="00D42687" w:rsidP="00471267">
            <w:pPr>
              <w:jc w:val="cente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安保涉会场所录入</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vAlign w:val="center"/>
          </w:tcPr>
          <w:p w:rsidR="00D42687" w:rsidRPr="00471267" w:rsidRDefault="00D42687" w:rsidP="00471267">
            <w:pPr>
              <w:jc w:val="cente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安保力量部署录入</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val="restar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6</w:t>
            </w:r>
          </w:p>
        </w:tc>
        <w:tc>
          <w:tcPr>
            <w:tcW w:w="679" w:type="pct"/>
            <w:vMerge w:val="restar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辅助决策</w:t>
            </w: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警情分析</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辖区警情分析</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消防监督统计</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辖区消防监督统计</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重点对象统计</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辖区重点对象统计</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战备实力统计</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辖区战备实力统计</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灾情综合查询</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辖区灾情综合查询</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数据研判</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辖区消防历史数据研判</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val="restar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7</w:t>
            </w:r>
          </w:p>
        </w:tc>
        <w:tc>
          <w:tcPr>
            <w:tcW w:w="679" w:type="pct"/>
            <w:vMerge w:val="restar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案例库</w:t>
            </w:r>
          </w:p>
        </w:tc>
        <w:tc>
          <w:tcPr>
            <w:tcW w:w="1509" w:type="pct"/>
            <w:vMerge w:val="restar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典型案例库</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典型案例库增删改</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vAlign w:val="center"/>
          </w:tcPr>
          <w:p w:rsidR="00D42687" w:rsidRPr="00471267" w:rsidRDefault="00D42687" w:rsidP="00471267">
            <w:pPr>
              <w:jc w:val="cente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典型案例调阅功能</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vAlign w:val="center"/>
          </w:tcPr>
          <w:p w:rsidR="00D42687" w:rsidRPr="00471267" w:rsidRDefault="00D42687" w:rsidP="00471267">
            <w:pPr>
              <w:jc w:val="cente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批量导入功能</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vAlign w:val="center"/>
          </w:tcPr>
          <w:p w:rsidR="00D42687" w:rsidRPr="00471267" w:rsidRDefault="00D42687" w:rsidP="00471267">
            <w:pPr>
              <w:jc w:val="cente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批量导出功能</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vAlign w:val="center"/>
          </w:tcPr>
          <w:p w:rsidR="00D42687" w:rsidRPr="00471267" w:rsidRDefault="00D42687" w:rsidP="00471267">
            <w:pPr>
              <w:jc w:val="cente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案例审核功能</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shd w:val="clear" w:color="auto" w:fill="auto"/>
          </w:tcPr>
          <w:p w:rsidR="00252F5E" w:rsidRPr="00471267" w:rsidRDefault="00252F5E" w:rsidP="00471267">
            <w:pPr>
              <w:jc w:val="center"/>
              <w:rPr>
                <w:rFonts w:ascii="宋体" w:hAnsi="宋体"/>
                <w:sz w:val="21"/>
                <w:szCs w:val="21"/>
              </w:rPr>
            </w:pPr>
            <w:r w:rsidRPr="00471267">
              <w:rPr>
                <w:rFonts w:ascii="宋体" w:hAnsi="宋体"/>
                <w:sz w:val="21"/>
                <w:szCs w:val="21"/>
              </w:rPr>
              <w:lastRenderedPageBreak/>
              <w:t>8</w:t>
            </w:r>
          </w:p>
        </w:tc>
        <w:tc>
          <w:tcPr>
            <w:tcW w:w="679" w:type="pct"/>
            <w:shd w:val="clear" w:color="auto" w:fill="auto"/>
          </w:tcPr>
          <w:p w:rsidR="00252F5E" w:rsidRPr="00471267" w:rsidRDefault="00252F5E" w:rsidP="00471267">
            <w:pPr>
              <w:rPr>
                <w:rFonts w:ascii="宋体" w:hAnsi="宋体"/>
                <w:sz w:val="21"/>
                <w:szCs w:val="21"/>
              </w:rPr>
            </w:pPr>
            <w:r w:rsidRPr="00471267">
              <w:rPr>
                <w:rFonts w:ascii="宋体" w:hAnsi="宋体" w:hint="eastAsia"/>
                <w:sz w:val="21"/>
                <w:szCs w:val="21"/>
              </w:rPr>
              <w:t>消防视讯通</w:t>
            </w:r>
          </w:p>
        </w:tc>
        <w:tc>
          <w:tcPr>
            <w:tcW w:w="1509" w:type="pct"/>
            <w:shd w:val="clear" w:color="auto" w:fill="auto"/>
            <w:vAlign w:val="center"/>
          </w:tcPr>
          <w:p w:rsidR="00252F5E" w:rsidRPr="00471267" w:rsidRDefault="00252F5E" w:rsidP="00471267">
            <w:pPr>
              <w:jc w:val="center"/>
              <w:rPr>
                <w:rFonts w:ascii="宋体" w:hAnsi="宋体"/>
                <w:sz w:val="21"/>
                <w:szCs w:val="21"/>
              </w:rPr>
            </w:pPr>
            <w:r w:rsidRPr="00471267">
              <w:rPr>
                <w:rFonts w:ascii="宋体" w:hAnsi="宋体" w:hint="eastAsia"/>
                <w:sz w:val="21"/>
                <w:szCs w:val="21"/>
              </w:rPr>
              <w:t>市民视讯通功能</w:t>
            </w:r>
          </w:p>
        </w:tc>
        <w:tc>
          <w:tcPr>
            <w:tcW w:w="1599" w:type="pct"/>
            <w:shd w:val="clear" w:color="auto" w:fill="auto"/>
          </w:tcPr>
          <w:p w:rsidR="00252F5E" w:rsidRPr="00471267" w:rsidRDefault="00252F5E" w:rsidP="00471267">
            <w:pPr>
              <w:rPr>
                <w:rFonts w:ascii="宋体" w:hAnsi="宋体"/>
                <w:sz w:val="21"/>
                <w:szCs w:val="21"/>
              </w:rPr>
            </w:pPr>
            <w:r w:rsidRPr="00471267">
              <w:rPr>
                <w:rFonts w:ascii="宋体" w:hAnsi="宋体" w:hint="eastAsia"/>
                <w:sz w:val="21"/>
                <w:szCs w:val="21"/>
              </w:rPr>
              <w:t>灾害现场文字、图片、语音、视频片段上传</w:t>
            </w:r>
          </w:p>
        </w:tc>
        <w:tc>
          <w:tcPr>
            <w:tcW w:w="778" w:type="pct"/>
            <w:shd w:val="clear" w:color="auto" w:fill="auto"/>
          </w:tcPr>
          <w:p w:rsidR="00252F5E" w:rsidRPr="00471267" w:rsidRDefault="00252F5E" w:rsidP="00471267">
            <w:pPr>
              <w:rPr>
                <w:rFonts w:ascii="宋体" w:hAnsi="宋体"/>
                <w:sz w:val="21"/>
                <w:szCs w:val="21"/>
              </w:rPr>
            </w:pPr>
            <w:r w:rsidRPr="00471267">
              <w:rPr>
                <w:rFonts w:ascii="宋体" w:hAnsi="宋体" w:hint="eastAsia"/>
                <w:sz w:val="21"/>
                <w:szCs w:val="21"/>
              </w:rPr>
              <w:t>基础功能</w:t>
            </w:r>
          </w:p>
        </w:tc>
      </w:tr>
      <w:tr w:rsidR="00C81639" w:rsidRPr="006A5DFB" w:rsidTr="00471267">
        <w:trPr>
          <w:cantSplit/>
        </w:trPr>
        <w:tc>
          <w:tcPr>
            <w:tcW w:w="435" w:type="pct"/>
            <w:vMerge w:val="restar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sz w:val="21"/>
                <w:szCs w:val="21"/>
              </w:rPr>
              <w:t>9</w:t>
            </w:r>
          </w:p>
        </w:tc>
        <w:tc>
          <w:tcPr>
            <w:tcW w:w="679" w:type="pct"/>
            <w:vMerge w:val="restar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作战终端</w:t>
            </w:r>
          </w:p>
        </w:tc>
        <w:tc>
          <w:tcPr>
            <w:tcW w:w="1509" w:type="pct"/>
            <w:vMerge w:val="restar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火场实况</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火场同事之间文字对话</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vAlign w:val="center"/>
          </w:tcPr>
          <w:p w:rsidR="00D42687" w:rsidRPr="00471267" w:rsidRDefault="00D42687" w:rsidP="00471267">
            <w:pPr>
              <w:jc w:val="cente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火场语音对话</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vAlign w:val="center"/>
          </w:tcPr>
          <w:p w:rsidR="00D42687" w:rsidRPr="00471267" w:rsidRDefault="00D42687" w:rsidP="00471267">
            <w:pPr>
              <w:jc w:val="cente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对话语音转文字,语音转文字功能支持口音普通话，转换的文字内容供指战员参考。</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vAlign w:val="center"/>
          </w:tcPr>
          <w:p w:rsidR="00D42687" w:rsidRPr="00471267" w:rsidRDefault="00D42687" w:rsidP="00471267">
            <w:pPr>
              <w:jc w:val="cente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火场照片、视频片段上报</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vAlign w:val="center"/>
          </w:tcPr>
          <w:p w:rsidR="00D42687" w:rsidRPr="00471267" w:rsidRDefault="00D42687" w:rsidP="00471267">
            <w:pPr>
              <w:jc w:val="cente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火场文字、语音、图片、视频片段自动发送至指挥平台火场实况</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vAlign w:val="center"/>
          </w:tcPr>
          <w:p w:rsidR="00D42687" w:rsidRPr="00471267" w:rsidRDefault="00D42687" w:rsidP="00471267">
            <w:pPr>
              <w:jc w:val="cente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位置共享（可以用于特殊位置的共享，也可以作为灾情地、集结地位置共享和导航的补充）</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val="restar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sz w:val="21"/>
                <w:szCs w:val="21"/>
              </w:rPr>
              <w:t>移动终端和车辆绑定</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移动终端和车辆绑定，移动终端定时向指挥中心传送位置信息</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vAlign w:val="center"/>
          </w:tcPr>
          <w:p w:rsidR="00D42687" w:rsidRPr="00471267" w:rsidRDefault="00D42687" w:rsidP="00471267">
            <w:pPr>
              <w:jc w:val="cente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移动终端和车辆绑定解除</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sz w:val="21"/>
                <w:szCs w:val="21"/>
              </w:rPr>
              <w:t>绑定车辆移动终端车辆状态更新</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可以智能更新车辆状态为出动、途中、到场等状态，也可以人工设定车辆状态。车辆状态包括：调派、出动、途中、堵塞、到场、出水、熄灭、返回、归建、途中返回等多种状态。</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sz w:val="21"/>
                <w:szCs w:val="21"/>
              </w:rPr>
              <w:t>自动参战</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没有绑定车辆的在火场附近终端，系统自动列为参战终端</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sz w:val="21"/>
                <w:szCs w:val="21"/>
              </w:rPr>
              <w:t>手动参战</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没有绑定车辆的终端，也没有到达火场的终端，可以手工设定参战模式。</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sz w:val="21"/>
                <w:szCs w:val="21"/>
              </w:rPr>
              <w:t>三次定位</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第一调派到达现场后，在接处警定位、实战指挥平台二次定位的基础上，如果发现警情位置偏差，可以进行三次定位。</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警情地导航</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警情地高德百度导航链接</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集结区设定和导航</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警情集结区高德百度导航链接，支持设定车辆集结区、物资集结区、特种装备集结区。可扩展。</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警情展示</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自动过滤操作人员关联警情</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警情信息</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展示警情信息</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val="restar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对象信息</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周边水源（500米、1000米消防水源、5000米天然水源</w:t>
            </w:r>
            <w:r w:rsidR="000B7E98">
              <w:rPr>
                <w:rFonts w:ascii="宋体" w:hAnsi="宋体" w:hint="eastAsia"/>
                <w:sz w:val="21"/>
                <w:szCs w:val="21"/>
              </w:rPr>
              <w:t>）</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vAlign w:val="center"/>
          </w:tcPr>
          <w:p w:rsidR="00D42687" w:rsidRPr="00471267" w:rsidRDefault="00D42687" w:rsidP="00471267">
            <w:pPr>
              <w:jc w:val="cente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周边重要保卫目标</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vAlign w:val="center"/>
          </w:tcPr>
          <w:p w:rsidR="00D42687" w:rsidRPr="00471267" w:rsidRDefault="00D42687" w:rsidP="00471267">
            <w:pPr>
              <w:jc w:val="cente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对象基础信息</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vAlign w:val="center"/>
          </w:tcPr>
          <w:p w:rsidR="00D42687" w:rsidRPr="00471267" w:rsidRDefault="00D42687" w:rsidP="00471267">
            <w:pPr>
              <w:jc w:val="cente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远程感知预案</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vAlign w:val="center"/>
          </w:tcPr>
          <w:p w:rsidR="00D42687" w:rsidRPr="00471267" w:rsidRDefault="00D42687" w:rsidP="00471267">
            <w:pPr>
              <w:jc w:val="cente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图纸集合</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vAlign w:val="center"/>
          </w:tcPr>
          <w:p w:rsidR="00D42687" w:rsidRPr="00471267" w:rsidRDefault="00D42687" w:rsidP="00471267">
            <w:pPr>
              <w:jc w:val="cente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消防百科</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力量调度</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到场力量总表、途中力量总表</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hint="eastAsia"/>
                <w:sz w:val="21"/>
                <w:szCs w:val="21"/>
              </w:rPr>
              <w:t>联动信息</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应急联动信息、联勤单位信息</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val="restart"/>
            <w:shd w:val="clear" w:color="auto" w:fill="auto"/>
            <w:vAlign w:val="center"/>
          </w:tcPr>
          <w:p w:rsidR="00D42687" w:rsidRPr="00471267" w:rsidRDefault="00D42687" w:rsidP="00471267">
            <w:pPr>
              <w:jc w:val="center"/>
              <w:rPr>
                <w:rFonts w:ascii="宋体" w:hAnsi="宋体"/>
                <w:sz w:val="21"/>
                <w:szCs w:val="21"/>
              </w:rPr>
            </w:pPr>
            <w:r w:rsidRPr="00471267">
              <w:rPr>
                <w:rFonts w:ascii="宋体" w:hAnsi="宋体"/>
                <w:sz w:val="21"/>
                <w:szCs w:val="21"/>
              </w:rPr>
              <w:t>工具</w:t>
            </w: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sz w:val="21"/>
                <w:szCs w:val="21"/>
              </w:rPr>
              <w:t>泡沫计算</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r w:rsidR="00C81639" w:rsidRPr="006A5DFB" w:rsidTr="00471267">
        <w:trPr>
          <w:cantSplit/>
        </w:trPr>
        <w:tc>
          <w:tcPr>
            <w:tcW w:w="435" w:type="pct"/>
            <w:vMerge/>
            <w:shd w:val="clear" w:color="auto" w:fill="auto"/>
          </w:tcPr>
          <w:p w:rsidR="00D42687" w:rsidRPr="00471267" w:rsidRDefault="00D42687" w:rsidP="00471267">
            <w:pPr>
              <w:rPr>
                <w:rFonts w:ascii="宋体" w:hAnsi="宋体"/>
                <w:sz w:val="21"/>
                <w:szCs w:val="21"/>
              </w:rPr>
            </w:pPr>
          </w:p>
        </w:tc>
        <w:tc>
          <w:tcPr>
            <w:tcW w:w="679" w:type="pct"/>
            <w:vMerge/>
            <w:shd w:val="clear" w:color="auto" w:fill="auto"/>
          </w:tcPr>
          <w:p w:rsidR="00D42687" w:rsidRPr="00471267" w:rsidRDefault="00D42687" w:rsidP="00471267">
            <w:pPr>
              <w:rPr>
                <w:rFonts w:ascii="宋体" w:hAnsi="宋体"/>
                <w:sz w:val="21"/>
                <w:szCs w:val="21"/>
              </w:rPr>
            </w:pPr>
          </w:p>
        </w:tc>
        <w:tc>
          <w:tcPr>
            <w:tcW w:w="1509" w:type="pct"/>
            <w:vMerge/>
            <w:shd w:val="clear" w:color="auto" w:fill="auto"/>
          </w:tcPr>
          <w:p w:rsidR="00D42687" w:rsidRPr="00471267" w:rsidRDefault="00D42687" w:rsidP="00471267">
            <w:pPr>
              <w:rPr>
                <w:rFonts w:ascii="宋体" w:hAnsi="宋体"/>
                <w:sz w:val="21"/>
                <w:szCs w:val="21"/>
              </w:rPr>
            </w:pPr>
          </w:p>
        </w:tc>
        <w:tc>
          <w:tcPr>
            <w:tcW w:w="1599" w:type="pct"/>
            <w:shd w:val="clear" w:color="auto" w:fill="auto"/>
          </w:tcPr>
          <w:p w:rsidR="00D42687" w:rsidRPr="00471267" w:rsidRDefault="00D42687" w:rsidP="00471267">
            <w:pPr>
              <w:rPr>
                <w:rFonts w:ascii="宋体" w:hAnsi="宋体"/>
                <w:sz w:val="21"/>
                <w:szCs w:val="21"/>
              </w:rPr>
            </w:pPr>
            <w:r w:rsidRPr="00471267">
              <w:rPr>
                <w:rFonts w:ascii="宋体" w:hAnsi="宋体"/>
                <w:sz w:val="21"/>
                <w:szCs w:val="21"/>
              </w:rPr>
              <w:t>危化品查询</w:t>
            </w:r>
          </w:p>
        </w:tc>
        <w:tc>
          <w:tcPr>
            <w:tcW w:w="778" w:type="pct"/>
            <w:shd w:val="clear" w:color="auto" w:fill="auto"/>
          </w:tcPr>
          <w:p w:rsidR="00D42687" w:rsidRPr="00471267" w:rsidRDefault="00D42687" w:rsidP="00471267">
            <w:pPr>
              <w:rPr>
                <w:rFonts w:ascii="宋体" w:hAnsi="宋体"/>
                <w:sz w:val="21"/>
                <w:szCs w:val="21"/>
              </w:rPr>
            </w:pPr>
            <w:r w:rsidRPr="00471267">
              <w:rPr>
                <w:rFonts w:ascii="宋体" w:hAnsi="宋体" w:hint="eastAsia"/>
                <w:sz w:val="21"/>
                <w:szCs w:val="21"/>
              </w:rPr>
              <w:t>标准功能</w:t>
            </w:r>
          </w:p>
        </w:tc>
      </w:tr>
    </w:tbl>
    <w:p w:rsidR="00252F5E" w:rsidRDefault="00252F5E" w:rsidP="00FA1DCB">
      <w:pPr>
        <w:rPr>
          <w:rFonts w:ascii="Times New Roman" w:hAnsi="Times New Roman"/>
          <w:szCs w:val="24"/>
        </w:rPr>
      </w:pPr>
    </w:p>
    <w:p w:rsidR="00916457" w:rsidRDefault="001161DE">
      <w:pPr>
        <w:pStyle w:val="1"/>
        <w:spacing w:before="120" w:after="120"/>
      </w:pPr>
      <w:bookmarkStart w:id="101" w:name="_Toc507581309"/>
      <w:bookmarkStart w:id="102" w:name="_Toc514399614"/>
      <w:r>
        <w:rPr>
          <w:rFonts w:hint="eastAsia"/>
          <w:szCs w:val="24"/>
        </w:rPr>
        <w:t>技术方案及相关标准审查</w:t>
      </w:r>
      <w:bookmarkEnd w:id="101"/>
      <w:bookmarkEnd w:id="102"/>
    </w:p>
    <w:p w:rsidR="00916457" w:rsidRDefault="001161DE">
      <w:pPr>
        <w:pStyle w:val="-311"/>
        <w:numPr>
          <w:ilvl w:val="0"/>
          <w:numId w:val="25"/>
        </w:numPr>
        <w:spacing w:line="300" w:lineRule="auto"/>
        <w:ind w:firstLineChars="0"/>
        <w:rPr>
          <w:sz w:val="24"/>
          <w:szCs w:val="24"/>
        </w:rPr>
      </w:pPr>
      <w:r>
        <w:rPr>
          <w:sz w:val="24"/>
          <w:szCs w:val="24"/>
        </w:rPr>
        <w:t>2018</w:t>
      </w:r>
      <w:r>
        <w:rPr>
          <w:sz w:val="24"/>
          <w:szCs w:val="24"/>
        </w:rPr>
        <w:t>年</w:t>
      </w:r>
      <w:r w:rsidR="00AE5082">
        <w:rPr>
          <w:rFonts w:hint="eastAsia"/>
          <w:sz w:val="24"/>
          <w:szCs w:val="24"/>
        </w:rPr>
        <w:t>5</w:t>
      </w:r>
      <w:r>
        <w:rPr>
          <w:sz w:val="24"/>
          <w:szCs w:val="24"/>
        </w:rPr>
        <w:t>月</w:t>
      </w:r>
      <w:r w:rsidR="00663D22">
        <w:rPr>
          <w:rFonts w:hint="eastAsia"/>
          <w:sz w:val="24"/>
          <w:szCs w:val="24"/>
        </w:rPr>
        <w:t>底</w:t>
      </w:r>
      <w:r>
        <w:rPr>
          <w:sz w:val="24"/>
          <w:szCs w:val="24"/>
        </w:rPr>
        <w:t>前</w:t>
      </w:r>
      <w:r w:rsidR="00663D22">
        <w:rPr>
          <w:rFonts w:hint="eastAsia"/>
          <w:sz w:val="24"/>
          <w:szCs w:val="24"/>
        </w:rPr>
        <w:t>，</w:t>
      </w:r>
      <w:r>
        <w:rPr>
          <w:sz w:val="24"/>
          <w:szCs w:val="24"/>
        </w:rPr>
        <w:t>各地应确定建设方案。</w:t>
      </w:r>
    </w:p>
    <w:p w:rsidR="00916457" w:rsidRDefault="001161DE">
      <w:pPr>
        <w:pStyle w:val="-311"/>
        <w:numPr>
          <w:ilvl w:val="0"/>
          <w:numId w:val="25"/>
        </w:numPr>
        <w:spacing w:line="300" w:lineRule="auto"/>
        <w:ind w:firstLineChars="0"/>
        <w:rPr>
          <w:sz w:val="24"/>
          <w:szCs w:val="24"/>
        </w:rPr>
      </w:pPr>
      <w:r>
        <w:rPr>
          <w:rFonts w:hint="eastAsia"/>
          <w:sz w:val="24"/>
          <w:szCs w:val="24"/>
        </w:rPr>
        <w:t>总队实战指挥平台建设方案应</w:t>
      </w:r>
      <w:r w:rsidR="00082143">
        <w:rPr>
          <w:rFonts w:hint="eastAsia"/>
          <w:sz w:val="24"/>
          <w:szCs w:val="24"/>
        </w:rPr>
        <w:t>报消防局</w:t>
      </w:r>
      <w:r>
        <w:rPr>
          <w:rFonts w:hint="eastAsia"/>
          <w:sz w:val="24"/>
          <w:szCs w:val="24"/>
        </w:rPr>
        <w:t>审查</w:t>
      </w:r>
      <w:r w:rsidR="00AE5082">
        <w:rPr>
          <w:rFonts w:hint="eastAsia"/>
          <w:sz w:val="24"/>
          <w:szCs w:val="24"/>
        </w:rPr>
        <w:t>、备案</w:t>
      </w:r>
      <w:r>
        <w:rPr>
          <w:rFonts w:hint="eastAsia"/>
          <w:sz w:val="24"/>
          <w:szCs w:val="24"/>
        </w:rPr>
        <w:t>，</w:t>
      </w:r>
      <w:r w:rsidR="00AE5082">
        <w:rPr>
          <w:rFonts w:hint="eastAsia"/>
          <w:sz w:val="24"/>
          <w:szCs w:val="24"/>
        </w:rPr>
        <w:t>以</w:t>
      </w:r>
      <w:r>
        <w:rPr>
          <w:rFonts w:hint="eastAsia"/>
          <w:sz w:val="24"/>
          <w:szCs w:val="24"/>
        </w:rPr>
        <w:t>保证总队实战指挥平台数据和指令</w:t>
      </w:r>
      <w:r w:rsidR="00AE5082">
        <w:rPr>
          <w:rFonts w:hint="eastAsia"/>
          <w:sz w:val="24"/>
          <w:szCs w:val="24"/>
        </w:rPr>
        <w:t>严格遵循</w:t>
      </w:r>
      <w:r>
        <w:rPr>
          <w:rFonts w:hint="eastAsia"/>
          <w:sz w:val="24"/>
          <w:szCs w:val="24"/>
        </w:rPr>
        <w:t>标准</w:t>
      </w:r>
      <w:r w:rsidR="00AE5082">
        <w:rPr>
          <w:rFonts w:hint="eastAsia"/>
          <w:sz w:val="24"/>
          <w:szCs w:val="24"/>
        </w:rPr>
        <w:t>要求</w:t>
      </w:r>
      <w:r>
        <w:rPr>
          <w:rFonts w:hint="eastAsia"/>
          <w:sz w:val="24"/>
          <w:szCs w:val="24"/>
        </w:rPr>
        <w:t>，及与</w:t>
      </w:r>
      <w:r w:rsidR="00D52F8C">
        <w:rPr>
          <w:rFonts w:hint="eastAsia"/>
          <w:sz w:val="24"/>
          <w:szCs w:val="24"/>
        </w:rPr>
        <w:t>消防局</w:t>
      </w:r>
      <w:r w:rsidR="00AE5082">
        <w:rPr>
          <w:rFonts w:hint="eastAsia"/>
          <w:sz w:val="24"/>
          <w:szCs w:val="24"/>
        </w:rPr>
        <w:t>实战指挥平台</w:t>
      </w:r>
      <w:r>
        <w:rPr>
          <w:rFonts w:hint="eastAsia"/>
          <w:sz w:val="24"/>
          <w:szCs w:val="24"/>
        </w:rPr>
        <w:t>之间的互通性。</w:t>
      </w:r>
    </w:p>
    <w:p w:rsidR="00916457" w:rsidRDefault="001161DE">
      <w:pPr>
        <w:pStyle w:val="-311"/>
        <w:numPr>
          <w:ilvl w:val="0"/>
          <w:numId w:val="25"/>
        </w:numPr>
        <w:spacing w:line="300" w:lineRule="auto"/>
        <w:ind w:firstLineChars="0"/>
        <w:rPr>
          <w:sz w:val="24"/>
          <w:szCs w:val="24"/>
        </w:rPr>
      </w:pPr>
      <w:r>
        <w:rPr>
          <w:rFonts w:hint="eastAsia"/>
          <w:sz w:val="24"/>
          <w:szCs w:val="24"/>
        </w:rPr>
        <w:t>支队实战指挥平台建设方案应</w:t>
      </w:r>
      <w:r w:rsidR="00AE5082">
        <w:rPr>
          <w:rFonts w:hint="eastAsia"/>
          <w:sz w:val="24"/>
          <w:szCs w:val="24"/>
        </w:rPr>
        <w:t>报</w:t>
      </w:r>
      <w:r>
        <w:rPr>
          <w:rFonts w:hint="eastAsia"/>
          <w:sz w:val="24"/>
          <w:szCs w:val="24"/>
        </w:rPr>
        <w:t>所属总队进行</w:t>
      </w:r>
      <w:r w:rsidR="00AE5082">
        <w:rPr>
          <w:rFonts w:hint="eastAsia"/>
          <w:sz w:val="24"/>
          <w:szCs w:val="24"/>
        </w:rPr>
        <w:t>审查、备案</w:t>
      </w:r>
      <w:r>
        <w:rPr>
          <w:rFonts w:hint="eastAsia"/>
          <w:sz w:val="24"/>
          <w:szCs w:val="24"/>
        </w:rPr>
        <w:t>，保证支队实战指挥平台数据和指令</w:t>
      </w:r>
      <w:r w:rsidR="00AE5082">
        <w:rPr>
          <w:rFonts w:hint="eastAsia"/>
          <w:sz w:val="24"/>
          <w:szCs w:val="24"/>
        </w:rPr>
        <w:t>严格遵循标准要求</w:t>
      </w:r>
      <w:r>
        <w:rPr>
          <w:rFonts w:hint="eastAsia"/>
          <w:sz w:val="24"/>
          <w:szCs w:val="24"/>
        </w:rPr>
        <w:t>，及与</w:t>
      </w:r>
      <w:r w:rsidR="00D52F8C">
        <w:rPr>
          <w:rFonts w:hint="eastAsia"/>
          <w:sz w:val="24"/>
          <w:szCs w:val="24"/>
        </w:rPr>
        <w:t>消防局</w:t>
      </w:r>
      <w:r w:rsidR="00AE5082">
        <w:rPr>
          <w:rFonts w:hint="eastAsia"/>
          <w:sz w:val="24"/>
          <w:szCs w:val="24"/>
        </w:rPr>
        <w:t>实战指挥平台</w:t>
      </w:r>
      <w:r>
        <w:rPr>
          <w:rFonts w:hint="eastAsia"/>
          <w:sz w:val="24"/>
          <w:szCs w:val="24"/>
        </w:rPr>
        <w:t>之间的互通性。</w:t>
      </w:r>
    </w:p>
    <w:p w:rsidR="00F3732C" w:rsidRDefault="00F3732C" w:rsidP="00F3732C">
      <w:pPr>
        <w:pStyle w:val="1"/>
        <w:spacing w:before="120" w:after="120"/>
        <w:rPr>
          <w:szCs w:val="24"/>
        </w:rPr>
      </w:pPr>
      <w:bookmarkStart w:id="103" w:name="_Toc514399615"/>
      <w:r>
        <w:rPr>
          <w:rFonts w:hint="eastAsia"/>
          <w:szCs w:val="24"/>
        </w:rPr>
        <w:t>附件</w:t>
      </w:r>
      <w:bookmarkEnd w:id="103"/>
    </w:p>
    <w:p w:rsidR="00F3732C" w:rsidRPr="00F3732C" w:rsidRDefault="00F3732C" w:rsidP="00F3732C">
      <w:pPr>
        <w:spacing w:line="300" w:lineRule="auto"/>
        <w:ind w:firstLineChars="200" w:firstLine="480"/>
        <w:rPr>
          <w:rFonts w:ascii="宋体" w:hAnsi="宋体"/>
          <w:szCs w:val="24"/>
        </w:rPr>
      </w:pPr>
      <w:r w:rsidRPr="00F3732C">
        <w:rPr>
          <w:rFonts w:ascii="宋体" w:hAnsi="宋体" w:hint="eastAsia"/>
          <w:szCs w:val="24"/>
        </w:rPr>
        <w:t>附件1：</w:t>
      </w:r>
      <w:r w:rsidR="00D52395">
        <w:rPr>
          <w:rFonts w:ascii="宋体" w:hAnsi="宋体" w:hint="eastAsia"/>
          <w:szCs w:val="24"/>
        </w:rPr>
        <w:t>数据汇聚表结构说明</w:t>
      </w:r>
    </w:p>
    <w:p w:rsidR="00F3732C" w:rsidRPr="00F3732C" w:rsidRDefault="00F3732C" w:rsidP="00F3732C">
      <w:pPr>
        <w:spacing w:line="300" w:lineRule="auto"/>
        <w:ind w:firstLineChars="200" w:firstLine="480"/>
        <w:rPr>
          <w:rFonts w:ascii="宋体" w:hAnsi="宋体"/>
          <w:szCs w:val="24"/>
        </w:rPr>
      </w:pPr>
      <w:r w:rsidRPr="00F3732C">
        <w:rPr>
          <w:rFonts w:ascii="宋体" w:hAnsi="宋体" w:hint="eastAsia"/>
          <w:szCs w:val="24"/>
        </w:rPr>
        <w:t>附件2：</w:t>
      </w:r>
      <w:r w:rsidR="00CF62ED">
        <w:rPr>
          <w:rFonts w:hint="eastAsia"/>
          <w:color w:val="000000"/>
          <w:szCs w:val="24"/>
        </w:rPr>
        <w:t>地图服务</w:t>
      </w:r>
      <w:r w:rsidR="00CF62ED" w:rsidRPr="00471267">
        <w:rPr>
          <w:color w:val="000000"/>
          <w:szCs w:val="24"/>
        </w:rPr>
        <w:t>接口</w:t>
      </w:r>
      <w:r w:rsidR="00CF62ED">
        <w:rPr>
          <w:rFonts w:hint="eastAsia"/>
          <w:color w:val="000000"/>
          <w:szCs w:val="24"/>
        </w:rPr>
        <w:t>说明</w:t>
      </w:r>
    </w:p>
    <w:p w:rsidR="00F3732C" w:rsidRDefault="00F3732C" w:rsidP="00F3732C">
      <w:pPr>
        <w:spacing w:line="300" w:lineRule="auto"/>
        <w:ind w:firstLineChars="200" w:firstLine="480"/>
        <w:rPr>
          <w:color w:val="000000"/>
          <w:szCs w:val="24"/>
        </w:rPr>
      </w:pPr>
      <w:r w:rsidRPr="00F3732C">
        <w:rPr>
          <w:rFonts w:ascii="宋体" w:hAnsi="宋体" w:hint="eastAsia"/>
          <w:szCs w:val="24"/>
        </w:rPr>
        <w:t>附件3：</w:t>
      </w:r>
      <w:r w:rsidR="00CF62ED">
        <w:rPr>
          <w:color w:val="000000"/>
          <w:szCs w:val="24"/>
        </w:rPr>
        <w:t>重点单位</w:t>
      </w:r>
      <w:r w:rsidR="00CF62ED">
        <w:rPr>
          <w:rFonts w:hint="eastAsia"/>
          <w:color w:val="000000"/>
          <w:szCs w:val="24"/>
        </w:rPr>
        <w:t>信息接入</w:t>
      </w:r>
      <w:r w:rsidR="00CF62ED" w:rsidRPr="00471267">
        <w:rPr>
          <w:color w:val="000000"/>
          <w:szCs w:val="24"/>
        </w:rPr>
        <w:t>接口</w:t>
      </w:r>
      <w:r w:rsidR="00CF62ED">
        <w:rPr>
          <w:rFonts w:hint="eastAsia"/>
          <w:color w:val="000000"/>
          <w:szCs w:val="24"/>
        </w:rPr>
        <w:t>说明</w:t>
      </w:r>
    </w:p>
    <w:p w:rsidR="00CC4544" w:rsidRPr="00F3732C" w:rsidRDefault="00CC4544" w:rsidP="00F3732C">
      <w:pPr>
        <w:spacing w:line="300" w:lineRule="auto"/>
        <w:ind w:firstLineChars="200" w:firstLine="480"/>
        <w:rPr>
          <w:rFonts w:ascii="宋体" w:hAnsi="宋体"/>
          <w:szCs w:val="24"/>
        </w:rPr>
      </w:pPr>
      <w:r>
        <w:rPr>
          <w:color w:val="000000"/>
          <w:szCs w:val="24"/>
        </w:rPr>
        <w:t>附件</w:t>
      </w:r>
      <w:r w:rsidRPr="00575B86">
        <w:rPr>
          <w:rFonts w:ascii="宋体" w:hAnsi="宋体" w:hint="eastAsia"/>
          <w:szCs w:val="24"/>
        </w:rPr>
        <w:t>4：</w:t>
      </w:r>
      <w:r w:rsidRPr="00CC4544">
        <w:rPr>
          <w:rFonts w:hint="eastAsia"/>
          <w:color w:val="000000"/>
          <w:szCs w:val="24"/>
        </w:rPr>
        <w:t>部分总队增强功能参考</w:t>
      </w:r>
    </w:p>
    <w:p w:rsidR="00F3732C" w:rsidRPr="00F3732C" w:rsidRDefault="00F3732C" w:rsidP="00F3732C">
      <w:pPr>
        <w:spacing w:line="300" w:lineRule="auto"/>
        <w:ind w:firstLineChars="200" w:firstLine="480"/>
        <w:rPr>
          <w:rFonts w:ascii="宋体" w:hAnsi="宋体"/>
          <w:szCs w:val="24"/>
        </w:rPr>
      </w:pPr>
    </w:p>
    <w:p w:rsidR="00916457" w:rsidRPr="00E87D09" w:rsidRDefault="00916457">
      <w:pPr>
        <w:rPr>
          <w:color w:val="FF0000"/>
        </w:rPr>
      </w:pPr>
    </w:p>
    <w:sectPr w:rsidR="00916457" w:rsidRPr="00E87D09" w:rsidSect="00562221">
      <w:footerReference w:type="default" r:id="rId35"/>
      <w:pgSz w:w="11906" w:h="16838"/>
      <w:pgMar w:top="1588" w:right="1361" w:bottom="1588" w:left="1361" w:header="851" w:footer="737"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1DD" w:rsidRDefault="006261DD">
      <w:r>
        <w:separator/>
      </w:r>
    </w:p>
  </w:endnote>
  <w:endnote w:type="continuationSeparator" w:id="0">
    <w:p w:rsidR="006261DD" w:rsidRDefault="00626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60405020304"/>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225" w:rsidRDefault="009A1225">
    <w:pPr>
      <w:pStyle w:val="afa"/>
      <w:ind w:left="69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225" w:rsidRDefault="009A1225">
    <w:pPr>
      <w:pStyle w:val="afa"/>
      <w:jc w:val="center"/>
    </w:pPr>
    <w:r>
      <w:rPr>
        <w:rStyle w:val="aff1"/>
      </w:rPr>
      <w:fldChar w:fldCharType="begin"/>
    </w:r>
    <w:r>
      <w:rPr>
        <w:rStyle w:val="aff1"/>
      </w:rPr>
      <w:instrText xml:space="preserve"> PAGE </w:instrText>
    </w:r>
    <w:r>
      <w:rPr>
        <w:rStyle w:val="aff1"/>
      </w:rPr>
      <w:fldChar w:fldCharType="separate"/>
    </w:r>
    <w:r>
      <w:rPr>
        <w:rStyle w:val="aff1"/>
      </w:rPr>
      <w:t>240</w:t>
    </w:r>
    <w:r>
      <w:rPr>
        <w:rStyle w:val="aff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225" w:rsidRDefault="009A1225">
    <w:pPr>
      <w:pStyle w:val="afa"/>
      <w:jc w:val="center"/>
    </w:pPr>
    <w:r>
      <w:fldChar w:fldCharType="begin"/>
    </w:r>
    <w:r>
      <w:instrText xml:space="preserve"> PAGE   \* MERGEFORMAT </w:instrText>
    </w:r>
    <w:r>
      <w:fldChar w:fldCharType="separate"/>
    </w:r>
    <w:r w:rsidR="00AC2EAA" w:rsidRPr="00AC2EAA">
      <w:rPr>
        <w:noProof/>
        <w:lang w:val="zh-CN"/>
      </w:rPr>
      <w:t>8</w:t>
    </w:r>
    <w:r>
      <w:rPr>
        <w:noProof/>
        <w:lang w:val="zh-CN"/>
      </w:rPr>
      <w:fldChar w:fldCharType="end"/>
    </w:r>
  </w:p>
  <w:p w:rsidR="009A1225" w:rsidRDefault="009A1225">
    <w:pPr>
      <w:pStyle w:val="afa"/>
      <w:jc w:val="center"/>
      <w:rPr>
        <w:rFonts w:ascii="宋体" w:hAnsi="宋体"/>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1DD" w:rsidRDefault="006261DD">
      <w:r>
        <w:separator/>
      </w:r>
    </w:p>
  </w:footnote>
  <w:footnote w:type="continuationSeparator" w:id="0">
    <w:p w:rsidR="006261DD" w:rsidRDefault="006261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225" w:rsidRDefault="009A1225">
    <w:pPr>
      <w:pStyle w:val="afb"/>
    </w:pPr>
    <w:r>
      <w:rPr>
        <w:rFonts w:hint="eastAsia"/>
      </w:rPr>
      <w:t>武警消防部队信息化建设总体规划技术方案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C102E9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23021F"/>
    <w:multiLevelType w:val="multilevel"/>
    <w:tmpl w:val="0323021F"/>
    <w:lvl w:ilvl="0">
      <w:start w:val="1"/>
      <w:numFmt w:val="lowerLetter"/>
      <w:pStyle w:val="-abc"/>
      <w:lvlText w:val="%1)"/>
      <w:lvlJc w:val="left"/>
      <w:pPr>
        <w:tabs>
          <w:tab w:val="left" w:pos="902"/>
        </w:tabs>
        <w:ind w:left="902" w:hanging="420"/>
      </w:pPr>
      <w:rPr>
        <w:rFonts w:hint="eastAsia"/>
        <w:spacing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329781F"/>
    <w:multiLevelType w:val="hybridMultilevel"/>
    <w:tmpl w:val="16202CAC"/>
    <w:lvl w:ilvl="0" w:tplc="17927CDE">
      <w:start w:val="1"/>
      <w:numFmt w:val="lowerLetter"/>
      <w:lvlText w:val="%1)"/>
      <w:lvlJc w:val="left"/>
      <w:pPr>
        <w:ind w:left="780" w:hanging="360"/>
      </w:pPr>
      <w:rPr>
        <w:rFonts w:ascii="Times New Roma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BE164D9"/>
    <w:multiLevelType w:val="multilevel"/>
    <w:tmpl w:val="0BE164D9"/>
    <w:lvl w:ilvl="0">
      <w:start w:val="1"/>
      <w:numFmt w:val="decimal"/>
      <w:pStyle w:val="1105052"/>
      <w:isLgl/>
      <w:lvlText w:val="%1"/>
      <w:lvlJc w:val="left"/>
      <w:pPr>
        <w:tabs>
          <w:tab w:val="left" w:pos="905"/>
        </w:tabs>
        <w:ind w:left="905" w:hanging="905"/>
      </w:pPr>
      <w:rPr>
        <w:rFonts w:ascii="黑体" w:eastAsia="黑体" w:hint="eastAsia"/>
        <w:b w:val="0"/>
        <w:i w:val="0"/>
        <w:snapToGrid w:val="0"/>
        <w:spacing w:val="-20"/>
        <w:kern w:val="0"/>
        <w:sz w:val="24"/>
        <w:szCs w:val="24"/>
      </w:rPr>
    </w:lvl>
    <w:lvl w:ilvl="1">
      <w:start w:val="1"/>
      <w:numFmt w:val="decimal"/>
      <w:isLgl/>
      <w:lvlText w:val="%1.%2"/>
      <w:lvlJc w:val="left"/>
      <w:pPr>
        <w:tabs>
          <w:tab w:val="left" w:pos="567"/>
        </w:tabs>
        <w:ind w:left="567" w:hanging="567"/>
      </w:pPr>
      <w:rPr>
        <w:rFonts w:ascii="黑体" w:eastAsia="黑体" w:hint="eastAsia"/>
        <w:b w:val="0"/>
        <w:i w:val="0"/>
        <w:snapToGrid w:val="0"/>
        <w:spacing w:val="-20"/>
        <w:kern w:val="0"/>
        <w:sz w:val="24"/>
        <w:szCs w:val="24"/>
      </w:rPr>
    </w:lvl>
    <w:lvl w:ilvl="2">
      <w:start w:val="1"/>
      <w:numFmt w:val="decimal"/>
      <w:lvlText w:val="%1.%2.%3"/>
      <w:lvlJc w:val="left"/>
      <w:pPr>
        <w:tabs>
          <w:tab w:val="left" w:pos="1045"/>
        </w:tabs>
        <w:ind w:left="1045" w:hanging="1045"/>
      </w:pPr>
      <w:rPr>
        <w:rFonts w:ascii="黑体" w:eastAsia="黑体" w:hint="eastAsia"/>
        <w:b w:val="0"/>
        <w:i w:val="0"/>
        <w:spacing w:val="-20"/>
        <w:sz w:val="24"/>
        <w:szCs w:val="24"/>
      </w:rPr>
    </w:lvl>
    <w:lvl w:ilvl="3">
      <w:start w:val="1"/>
      <w:numFmt w:val="decimal"/>
      <w:lvlText w:val="%1.%2.%3.%4"/>
      <w:lvlJc w:val="left"/>
      <w:pPr>
        <w:tabs>
          <w:tab w:val="left" w:pos="1331"/>
        </w:tabs>
        <w:ind w:left="1331" w:hanging="1331"/>
      </w:pPr>
      <w:rPr>
        <w:rFonts w:eastAsia="黑体" w:hint="eastAsia"/>
        <w:b w:val="0"/>
        <w:i w:val="0"/>
        <w:color w:val="auto"/>
        <w:sz w:val="24"/>
        <w:szCs w:val="24"/>
      </w:rPr>
    </w:lvl>
    <w:lvl w:ilvl="4">
      <w:start w:val="1"/>
      <w:numFmt w:val="decimal"/>
      <w:lvlText w:val="%1.%2.%3.%4.%5"/>
      <w:lvlJc w:val="left"/>
      <w:pPr>
        <w:tabs>
          <w:tab w:val="left" w:pos="1472"/>
        </w:tabs>
        <w:ind w:left="1472" w:hanging="1472"/>
      </w:pPr>
      <w:rPr>
        <w:rFonts w:ascii="宋体" w:eastAsia="宋体" w:cs="Times New Roman" w:hint="eastAsia"/>
        <w:b w:val="0"/>
        <w:bCs w:val="0"/>
        <w:i w:val="0"/>
        <w:iCs w:val="0"/>
        <w:caps w:val="0"/>
        <w:smallCaps w:val="0"/>
        <w:strike w:val="0"/>
        <w:dstrike w:val="0"/>
        <w:vanish w:val="0"/>
        <w:color w:val="000000"/>
        <w:spacing w:val="-20"/>
        <w:position w:val="0"/>
        <w:sz w:val="24"/>
        <w:szCs w:val="24"/>
        <w:u w:val="none"/>
        <w:vertAlign w:val="baseline"/>
      </w:rPr>
    </w:lvl>
    <w:lvl w:ilvl="5">
      <w:start w:val="1"/>
      <w:numFmt w:val="decimal"/>
      <w:lvlText w:val="%1.%2.%3.%4.%5.%6."/>
      <w:lvlJc w:val="left"/>
      <w:pPr>
        <w:tabs>
          <w:tab w:val="left" w:pos="1614"/>
        </w:tabs>
        <w:ind w:left="1614" w:hanging="1134"/>
      </w:pPr>
      <w:rPr>
        <w:rFonts w:hint="eastAsia"/>
        <w:b w:val="0"/>
        <w:i w:val="0"/>
        <w:sz w:val="24"/>
      </w:rPr>
    </w:lvl>
    <w:lvl w:ilvl="6">
      <w:start w:val="1"/>
      <w:numFmt w:val="decimal"/>
      <w:lvlText w:val="%1.%2.%3.%4.%5.%6.%7."/>
      <w:lvlJc w:val="left"/>
      <w:pPr>
        <w:tabs>
          <w:tab w:val="left" w:pos="1756"/>
        </w:tabs>
        <w:ind w:left="1756" w:hanging="1276"/>
      </w:pPr>
      <w:rPr>
        <w:rFonts w:hint="eastAsia"/>
        <w:b w:val="0"/>
        <w:i w:val="0"/>
      </w:rPr>
    </w:lvl>
    <w:lvl w:ilvl="7">
      <w:start w:val="1"/>
      <w:numFmt w:val="decimal"/>
      <w:lvlText w:val="%1.%2.%3.%4.%5.%6.%7.%8."/>
      <w:lvlJc w:val="left"/>
      <w:pPr>
        <w:tabs>
          <w:tab w:val="left" w:pos="1898"/>
        </w:tabs>
        <w:ind w:left="1898" w:hanging="1418"/>
      </w:pPr>
      <w:rPr>
        <w:rFonts w:hint="eastAsia"/>
      </w:rPr>
    </w:lvl>
    <w:lvl w:ilvl="8">
      <w:start w:val="1"/>
      <w:numFmt w:val="decimal"/>
      <w:lvlText w:val="%1.%2.%3.%4.%5.%6.%7.%8.%9."/>
      <w:lvlJc w:val="left"/>
      <w:pPr>
        <w:tabs>
          <w:tab w:val="left" w:pos="2039"/>
        </w:tabs>
        <w:ind w:left="2039" w:hanging="1559"/>
      </w:pPr>
      <w:rPr>
        <w:rFonts w:hint="eastAsia"/>
      </w:rPr>
    </w:lvl>
  </w:abstractNum>
  <w:abstractNum w:abstractNumId="4" w15:restartNumberingAfterBreak="0">
    <w:nsid w:val="17B64AE8"/>
    <w:multiLevelType w:val="multilevel"/>
    <w:tmpl w:val="17B64AE8"/>
    <w:lvl w:ilvl="0">
      <w:start w:val="1"/>
      <w:numFmt w:val="decimal"/>
      <w:pStyle w:val="a"/>
      <w:lvlText w:val="%1)."/>
      <w:lvlJc w:val="left"/>
      <w:pPr>
        <w:tabs>
          <w:tab w:val="left" w:pos="902"/>
        </w:tabs>
        <w:ind w:left="902" w:hanging="420"/>
      </w:pPr>
      <w:rPr>
        <w:rFonts w:ascii="宋体" w:eastAsia="宋体" w:hAnsi="宋体" w:hint="eastAsia"/>
      </w:rPr>
    </w:lvl>
    <w:lvl w:ilvl="1">
      <w:start w:val="1"/>
      <w:numFmt w:val="lowerLetter"/>
      <w:lvlText w:val="%2)"/>
      <w:lvlJc w:val="left"/>
      <w:pPr>
        <w:tabs>
          <w:tab w:val="left" w:pos="1322"/>
        </w:tabs>
        <w:ind w:left="1322" w:hanging="420"/>
      </w:pPr>
    </w:lvl>
    <w:lvl w:ilvl="2">
      <w:start w:val="1"/>
      <w:numFmt w:val="lowerRoman"/>
      <w:lvlText w:val="%3."/>
      <w:lvlJc w:val="right"/>
      <w:pPr>
        <w:tabs>
          <w:tab w:val="left" w:pos="1742"/>
        </w:tabs>
        <w:ind w:left="1742" w:hanging="420"/>
      </w:pPr>
    </w:lvl>
    <w:lvl w:ilvl="3">
      <w:start w:val="1"/>
      <w:numFmt w:val="decimal"/>
      <w:lvlText w:val="%4."/>
      <w:lvlJc w:val="left"/>
      <w:pPr>
        <w:tabs>
          <w:tab w:val="left" w:pos="2162"/>
        </w:tabs>
        <w:ind w:left="2162" w:hanging="420"/>
      </w:pPr>
    </w:lvl>
    <w:lvl w:ilvl="4">
      <w:start w:val="1"/>
      <w:numFmt w:val="lowerLetter"/>
      <w:lvlText w:val="%5)"/>
      <w:lvlJc w:val="left"/>
      <w:pPr>
        <w:tabs>
          <w:tab w:val="left" w:pos="2582"/>
        </w:tabs>
        <w:ind w:left="2582" w:hanging="420"/>
      </w:pPr>
    </w:lvl>
    <w:lvl w:ilvl="5">
      <w:start w:val="1"/>
      <w:numFmt w:val="lowerRoman"/>
      <w:lvlText w:val="%6."/>
      <w:lvlJc w:val="right"/>
      <w:pPr>
        <w:tabs>
          <w:tab w:val="left" w:pos="3002"/>
        </w:tabs>
        <w:ind w:left="3002" w:hanging="420"/>
      </w:pPr>
    </w:lvl>
    <w:lvl w:ilvl="6">
      <w:start w:val="1"/>
      <w:numFmt w:val="decimal"/>
      <w:lvlText w:val="%7."/>
      <w:lvlJc w:val="left"/>
      <w:pPr>
        <w:tabs>
          <w:tab w:val="left" w:pos="3422"/>
        </w:tabs>
        <w:ind w:left="3422" w:hanging="420"/>
      </w:pPr>
    </w:lvl>
    <w:lvl w:ilvl="7">
      <w:start w:val="1"/>
      <w:numFmt w:val="lowerLetter"/>
      <w:lvlText w:val="%8)"/>
      <w:lvlJc w:val="left"/>
      <w:pPr>
        <w:tabs>
          <w:tab w:val="left" w:pos="3842"/>
        </w:tabs>
        <w:ind w:left="3842" w:hanging="420"/>
      </w:pPr>
    </w:lvl>
    <w:lvl w:ilvl="8">
      <w:start w:val="1"/>
      <w:numFmt w:val="lowerRoman"/>
      <w:lvlText w:val="%9."/>
      <w:lvlJc w:val="right"/>
      <w:pPr>
        <w:tabs>
          <w:tab w:val="left" w:pos="4262"/>
        </w:tabs>
        <w:ind w:left="4262" w:hanging="420"/>
      </w:pPr>
    </w:lvl>
  </w:abstractNum>
  <w:abstractNum w:abstractNumId="5" w15:restartNumberingAfterBreak="0">
    <w:nsid w:val="1A3B7BB8"/>
    <w:multiLevelType w:val="hybridMultilevel"/>
    <w:tmpl w:val="91FE5518"/>
    <w:lvl w:ilvl="0" w:tplc="FF7A86CC">
      <w:start w:val="1"/>
      <w:numFmt w:val="lowerLetter"/>
      <w:lvlText w:val="%1)"/>
      <w:lvlJc w:val="left"/>
      <w:pPr>
        <w:ind w:left="840" w:hanging="420"/>
      </w:pPr>
      <w:rPr>
        <w:i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DBD0A49"/>
    <w:multiLevelType w:val="multilevel"/>
    <w:tmpl w:val="1DBD0A49"/>
    <w:lvl w:ilvl="0">
      <w:start w:val="1"/>
      <w:numFmt w:val="decimal"/>
      <w:pStyle w:val="-123"/>
      <w:lvlText w:val="%1)"/>
      <w:lvlJc w:val="left"/>
      <w:pPr>
        <w:tabs>
          <w:tab w:val="left" w:pos="1260"/>
        </w:tabs>
        <w:ind w:left="1260" w:hanging="420"/>
      </w:pPr>
      <w:rPr>
        <w:rFonts w:ascii="Times New Roman" w:hAnsi="Times New Roman" w:hint="default"/>
        <w:sz w:val="24"/>
        <w:szCs w:val="24"/>
      </w:r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7" w15:restartNumberingAfterBreak="0">
    <w:nsid w:val="2430075C"/>
    <w:multiLevelType w:val="multilevel"/>
    <w:tmpl w:val="2430075C"/>
    <w:lvl w:ilvl="0">
      <w:start w:val="1"/>
      <w:numFmt w:val="lowerLetter"/>
      <w:pStyle w:val="abc"/>
      <w:lvlText w:val="%1) "/>
      <w:lvlJc w:val="left"/>
      <w:pPr>
        <w:tabs>
          <w:tab w:val="left" w:pos="907"/>
        </w:tabs>
        <w:ind w:left="907" w:hanging="425"/>
      </w:pPr>
      <w:rPr>
        <w:rFonts w:ascii="Times New Roman" w:eastAsia="宋体" w:hAnsi="Times New Roman" w:hint="default"/>
        <w:sz w:val="24"/>
      </w:rPr>
    </w:lvl>
    <w:lvl w:ilvl="1">
      <w:start w:val="1"/>
      <w:numFmt w:val="decimal"/>
      <w:pStyle w:val="123"/>
      <w:lvlText w:val="%2) "/>
      <w:lvlJc w:val="left"/>
      <w:pPr>
        <w:tabs>
          <w:tab w:val="left" w:pos="1588"/>
        </w:tabs>
        <w:ind w:left="1588" w:hanging="681"/>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32DC4C67"/>
    <w:multiLevelType w:val="multilevel"/>
    <w:tmpl w:val="32DC4C67"/>
    <w:lvl w:ilvl="0">
      <w:start w:val="1"/>
      <w:numFmt w:val="lowerLetter"/>
      <w:lvlText w:val="%1)"/>
      <w:lvlJc w:val="left"/>
      <w:pPr>
        <w:ind w:left="84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E5467F"/>
    <w:multiLevelType w:val="multilevel"/>
    <w:tmpl w:val="35E5467F"/>
    <w:lvl w:ilvl="0">
      <w:start w:val="1"/>
      <w:numFmt w:val="decimal"/>
      <w:isLgl/>
      <w:lvlText w:val="%1"/>
      <w:lvlJc w:val="left"/>
      <w:pPr>
        <w:tabs>
          <w:tab w:val="left" w:pos="567"/>
        </w:tabs>
        <w:ind w:left="567" w:hanging="567"/>
      </w:pPr>
      <w:rPr>
        <w:rFonts w:ascii="黑体" w:eastAsia="黑体" w:hint="eastAsia"/>
        <w:b w:val="0"/>
        <w:i w:val="0"/>
        <w:snapToGrid w:val="0"/>
        <w:spacing w:val="-20"/>
        <w:kern w:val="0"/>
        <w:sz w:val="24"/>
        <w:szCs w:val="24"/>
      </w:rPr>
    </w:lvl>
    <w:lvl w:ilvl="1">
      <w:start w:val="1"/>
      <w:numFmt w:val="decimal"/>
      <w:pStyle w:val="21"/>
      <w:isLgl/>
      <w:lvlText w:val="%1.%2"/>
      <w:lvlJc w:val="left"/>
      <w:pPr>
        <w:tabs>
          <w:tab w:val="left" w:pos="567"/>
        </w:tabs>
        <w:ind w:left="567" w:hanging="567"/>
      </w:pPr>
      <w:rPr>
        <w:rFonts w:ascii="黑体" w:eastAsia="黑体" w:hint="eastAsia"/>
        <w:b w:val="0"/>
        <w:i w:val="0"/>
        <w:snapToGrid w:val="0"/>
        <w:spacing w:val="-20"/>
        <w:kern w:val="0"/>
        <w:sz w:val="24"/>
        <w:szCs w:val="24"/>
      </w:rPr>
    </w:lvl>
    <w:lvl w:ilvl="2">
      <w:start w:val="1"/>
      <w:numFmt w:val="decimal"/>
      <w:lvlText w:val="%1.%2.%3"/>
      <w:lvlJc w:val="left"/>
      <w:pPr>
        <w:tabs>
          <w:tab w:val="left" w:pos="1045"/>
        </w:tabs>
        <w:ind w:left="1045" w:hanging="1045"/>
      </w:pPr>
      <w:rPr>
        <w:rFonts w:ascii="黑体" w:eastAsia="黑体" w:hint="eastAsia"/>
        <w:b w:val="0"/>
        <w:i w:val="0"/>
        <w:spacing w:val="-20"/>
        <w:sz w:val="24"/>
        <w:szCs w:val="24"/>
      </w:rPr>
    </w:lvl>
    <w:lvl w:ilvl="3">
      <w:start w:val="1"/>
      <w:numFmt w:val="decimal"/>
      <w:lvlText w:val="%1.%2.%3.%4"/>
      <w:lvlJc w:val="left"/>
      <w:pPr>
        <w:tabs>
          <w:tab w:val="left" w:pos="1331"/>
        </w:tabs>
        <w:ind w:left="1331" w:hanging="1331"/>
      </w:pPr>
      <w:rPr>
        <w:rFonts w:eastAsia="黑体" w:hint="eastAsia"/>
        <w:b w:val="0"/>
        <w:i w:val="0"/>
        <w:color w:val="auto"/>
        <w:sz w:val="24"/>
        <w:szCs w:val="24"/>
      </w:rPr>
    </w:lvl>
    <w:lvl w:ilvl="4">
      <w:start w:val="1"/>
      <w:numFmt w:val="decimal"/>
      <w:lvlText w:val="%1.%2.%3.%4.%5"/>
      <w:lvlJc w:val="left"/>
      <w:pPr>
        <w:tabs>
          <w:tab w:val="left" w:pos="1472"/>
        </w:tabs>
        <w:ind w:left="1472" w:hanging="1472"/>
      </w:pPr>
      <w:rPr>
        <w:rFonts w:ascii="宋体" w:eastAsia="宋体" w:cs="Times New Roman" w:hint="eastAsia"/>
        <w:b w:val="0"/>
        <w:bCs w:val="0"/>
        <w:i w:val="0"/>
        <w:iCs w:val="0"/>
        <w:caps w:val="0"/>
        <w:smallCaps w:val="0"/>
        <w:strike w:val="0"/>
        <w:dstrike w:val="0"/>
        <w:vanish w:val="0"/>
        <w:color w:val="000000"/>
        <w:spacing w:val="-20"/>
        <w:position w:val="0"/>
        <w:sz w:val="24"/>
        <w:szCs w:val="24"/>
        <w:u w:val="none"/>
        <w:vertAlign w:val="baseline"/>
      </w:rPr>
    </w:lvl>
    <w:lvl w:ilvl="5">
      <w:start w:val="1"/>
      <w:numFmt w:val="decimal"/>
      <w:lvlText w:val="%1.%2.%3.%4.%5.%6."/>
      <w:lvlJc w:val="left"/>
      <w:pPr>
        <w:tabs>
          <w:tab w:val="left" w:pos="1614"/>
        </w:tabs>
        <w:ind w:left="1614" w:hanging="1134"/>
      </w:pPr>
      <w:rPr>
        <w:rFonts w:hint="eastAsia"/>
        <w:b w:val="0"/>
        <w:i w:val="0"/>
        <w:sz w:val="24"/>
      </w:rPr>
    </w:lvl>
    <w:lvl w:ilvl="6">
      <w:start w:val="1"/>
      <w:numFmt w:val="decimal"/>
      <w:lvlText w:val="%1.%2.%3.%4.%5.%6.%7."/>
      <w:lvlJc w:val="left"/>
      <w:pPr>
        <w:tabs>
          <w:tab w:val="left" w:pos="1756"/>
        </w:tabs>
        <w:ind w:left="1756" w:hanging="1276"/>
      </w:pPr>
      <w:rPr>
        <w:rFonts w:hint="eastAsia"/>
        <w:b w:val="0"/>
        <w:i w:val="0"/>
      </w:rPr>
    </w:lvl>
    <w:lvl w:ilvl="7">
      <w:start w:val="1"/>
      <w:numFmt w:val="decimal"/>
      <w:lvlText w:val="%1.%2.%3.%4.%5.%6.%7.%8."/>
      <w:lvlJc w:val="left"/>
      <w:pPr>
        <w:tabs>
          <w:tab w:val="left" w:pos="1898"/>
        </w:tabs>
        <w:ind w:left="1898" w:hanging="1418"/>
      </w:pPr>
      <w:rPr>
        <w:rFonts w:hint="eastAsia"/>
      </w:rPr>
    </w:lvl>
    <w:lvl w:ilvl="8">
      <w:start w:val="1"/>
      <w:numFmt w:val="decimal"/>
      <w:lvlText w:val="%1.%2.%3.%4.%5.%6.%7.%8.%9."/>
      <w:lvlJc w:val="left"/>
      <w:pPr>
        <w:tabs>
          <w:tab w:val="left" w:pos="2039"/>
        </w:tabs>
        <w:ind w:left="2039" w:hanging="1559"/>
      </w:pPr>
      <w:rPr>
        <w:rFonts w:hint="eastAsia"/>
      </w:rPr>
    </w:lvl>
  </w:abstractNum>
  <w:abstractNum w:abstractNumId="10" w15:restartNumberingAfterBreak="0">
    <w:nsid w:val="370161F1"/>
    <w:multiLevelType w:val="multilevel"/>
    <w:tmpl w:val="370161F1"/>
    <w:lvl w:ilvl="0">
      <w:start w:val="1"/>
      <w:numFmt w:val="decimal"/>
      <w:isLgl/>
      <w:lvlText w:val="%1"/>
      <w:lvlJc w:val="left"/>
      <w:pPr>
        <w:tabs>
          <w:tab w:val="left" w:pos="665"/>
        </w:tabs>
        <w:ind w:left="665" w:hanging="665"/>
      </w:pPr>
      <w:rPr>
        <w:rFonts w:ascii="黑体" w:eastAsia="黑体" w:hint="eastAsia"/>
        <w:b w:val="0"/>
        <w:i w:val="0"/>
        <w:snapToGrid w:val="0"/>
        <w:spacing w:val="-20"/>
        <w:kern w:val="0"/>
        <w:sz w:val="24"/>
        <w:szCs w:val="24"/>
      </w:rPr>
    </w:lvl>
    <w:lvl w:ilvl="1">
      <w:start w:val="1"/>
      <w:numFmt w:val="decimal"/>
      <w:pStyle w:val="2112311x241"/>
      <w:lvlText w:val="%1.%2"/>
      <w:lvlJc w:val="left"/>
      <w:pPr>
        <w:tabs>
          <w:tab w:val="left" w:pos="807"/>
        </w:tabs>
        <w:ind w:left="807" w:hanging="807"/>
      </w:pPr>
      <w:rPr>
        <w:rFonts w:ascii="黑体" w:eastAsia="黑体" w:hint="eastAsia"/>
        <w:b w:val="0"/>
        <w:i w:val="0"/>
        <w:spacing w:val="-20"/>
        <w:sz w:val="24"/>
        <w:szCs w:val="24"/>
      </w:rPr>
    </w:lvl>
    <w:lvl w:ilvl="2">
      <w:start w:val="1"/>
      <w:numFmt w:val="decimal"/>
      <w:lvlText w:val="%1.%2.%3"/>
      <w:lvlJc w:val="left"/>
      <w:pPr>
        <w:tabs>
          <w:tab w:val="left" w:pos="805"/>
        </w:tabs>
        <w:ind w:left="805" w:hanging="805"/>
      </w:pPr>
      <w:rPr>
        <w:rFonts w:ascii="黑体" w:eastAsia="黑体" w:hint="eastAsia"/>
        <w:b w:val="0"/>
        <w:i w:val="0"/>
        <w:spacing w:val="-20"/>
        <w:sz w:val="24"/>
        <w:szCs w:val="24"/>
      </w:rPr>
    </w:lvl>
    <w:lvl w:ilvl="3">
      <w:start w:val="1"/>
      <w:numFmt w:val="decimal"/>
      <w:lvlText w:val="%1.%2.%3.%4"/>
      <w:lvlJc w:val="left"/>
      <w:pPr>
        <w:tabs>
          <w:tab w:val="left" w:pos="1091"/>
        </w:tabs>
        <w:ind w:left="1091" w:hanging="851"/>
      </w:pPr>
      <w:rPr>
        <w:rFonts w:eastAsia="黑体" w:hint="eastAsia"/>
        <w:b w:val="0"/>
        <w:i w:val="0"/>
        <w:color w:val="auto"/>
        <w:sz w:val="24"/>
        <w:szCs w:val="24"/>
      </w:rPr>
    </w:lvl>
    <w:lvl w:ilvl="4">
      <w:start w:val="1"/>
      <w:numFmt w:val="decimal"/>
      <w:lvlText w:val="%1.%2.%3.%4.%5"/>
      <w:lvlJc w:val="left"/>
      <w:pPr>
        <w:tabs>
          <w:tab w:val="left" w:pos="1232"/>
        </w:tabs>
        <w:ind w:left="1232" w:hanging="992"/>
      </w:pPr>
      <w:rPr>
        <w:rFonts w:ascii="黑体" w:eastAsia="黑体" w:cs="Times New Roman" w:hint="eastAsia"/>
        <w:b w:val="0"/>
        <w:bCs w:val="0"/>
        <w:i w:val="0"/>
        <w:iCs w:val="0"/>
        <w:caps w:val="0"/>
        <w:strike w:val="0"/>
        <w:dstrike w:val="0"/>
        <w:vanish w:val="0"/>
        <w:color w:val="000000"/>
        <w:spacing w:val="-20"/>
        <w:position w:val="0"/>
        <w:sz w:val="24"/>
        <w:szCs w:val="24"/>
        <w:u w:val="none"/>
        <w:vertAlign w:val="baseline"/>
      </w:rPr>
    </w:lvl>
    <w:lvl w:ilvl="5">
      <w:start w:val="1"/>
      <w:numFmt w:val="decimal"/>
      <w:lvlText w:val="%1.%2.%3.%4.%5.%6."/>
      <w:lvlJc w:val="left"/>
      <w:pPr>
        <w:tabs>
          <w:tab w:val="left" w:pos="1374"/>
        </w:tabs>
        <w:ind w:left="1374" w:hanging="1134"/>
      </w:pPr>
      <w:rPr>
        <w:rFonts w:hint="eastAsia"/>
        <w:b w:val="0"/>
        <w:i w:val="0"/>
        <w:sz w:val="24"/>
      </w:rPr>
    </w:lvl>
    <w:lvl w:ilvl="6">
      <w:start w:val="1"/>
      <w:numFmt w:val="decimal"/>
      <w:lvlText w:val="%1.%2.%3.%4.%5.%6.%7."/>
      <w:lvlJc w:val="left"/>
      <w:pPr>
        <w:tabs>
          <w:tab w:val="left" w:pos="1516"/>
        </w:tabs>
        <w:ind w:left="1516" w:hanging="1276"/>
      </w:pPr>
      <w:rPr>
        <w:rFonts w:hint="eastAsia"/>
        <w:b w:val="0"/>
        <w:i w:val="0"/>
      </w:rPr>
    </w:lvl>
    <w:lvl w:ilvl="7">
      <w:start w:val="1"/>
      <w:numFmt w:val="decimal"/>
      <w:lvlText w:val="%1.%2.%3.%4.%5.%6.%7.%8."/>
      <w:lvlJc w:val="left"/>
      <w:pPr>
        <w:tabs>
          <w:tab w:val="left" w:pos="1658"/>
        </w:tabs>
        <w:ind w:left="1658" w:hanging="1418"/>
      </w:pPr>
      <w:rPr>
        <w:rFonts w:hint="eastAsia"/>
      </w:rPr>
    </w:lvl>
    <w:lvl w:ilvl="8">
      <w:start w:val="1"/>
      <w:numFmt w:val="decimal"/>
      <w:lvlText w:val="%1.%2.%3.%4.%5.%6.%7.%8.%9."/>
      <w:lvlJc w:val="left"/>
      <w:pPr>
        <w:tabs>
          <w:tab w:val="left" w:pos="1799"/>
        </w:tabs>
        <w:ind w:left="1799" w:hanging="1559"/>
      </w:pPr>
      <w:rPr>
        <w:rFonts w:hint="eastAsia"/>
      </w:rPr>
    </w:lvl>
  </w:abstractNum>
  <w:abstractNum w:abstractNumId="11" w15:restartNumberingAfterBreak="0">
    <w:nsid w:val="3979257D"/>
    <w:multiLevelType w:val="multilevel"/>
    <w:tmpl w:val="3979257D"/>
    <w:lvl w:ilvl="0">
      <w:start w:val="1"/>
      <w:numFmt w:val="lowerLetter"/>
      <w:pStyle w:val="125"/>
      <w:lvlText w:val="%1)"/>
      <w:lvlJc w:val="left"/>
      <w:pPr>
        <w:tabs>
          <w:tab w:val="left" w:pos="567"/>
        </w:tabs>
        <w:ind w:left="567" w:hanging="340"/>
      </w:pPr>
      <w:rPr>
        <w:rFonts w:hint="eastAsia"/>
        <w:spacing w:val="-20"/>
      </w:rPr>
    </w:lvl>
    <w:lvl w:ilvl="1">
      <w:start w:val="1"/>
      <w:numFmt w:val="lowerLetter"/>
      <w:pStyle w:val="2ok7878"/>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B322072"/>
    <w:multiLevelType w:val="hybridMultilevel"/>
    <w:tmpl w:val="16202CAC"/>
    <w:lvl w:ilvl="0" w:tplc="17927CDE">
      <w:start w:val="1"/>
      <w:numFmt w:val="lowerLetter"/>
      <w:lvlText w:val="%1)"/>
      <w:lvlJc w:val="left"/>
      <w:pPr>
        <w:ind w:left="780" w:hanging="360"/>
      </w:pPr>
      <w:rPr>
        <w:rFonts w:ascii="Times New Roma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3E242535"/>
    <w:multiLevelType w:val="multilevel"/>
    <w:tmpl w:val="3E242535"/>
    <w:lvl w:ilvl="0">
      <w:start w:val="1"/>
      <w:numFmt w:val="decimal"/>
      <w:pStyle w:val="a0"/>
      <w:lvlText w:val="图 %1  "/>
      <w:lvlJc w:val="left"/>
      <w:pPr>
        <w:tabs>
          <w:tab w:val="left" w:pos="1004"/>
        </w:tabs>
        <w:ind w:left="113" w:firstLine="171"/>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3FD33A44"/>
    <w:multiLevelType w:val="multilevel"/>
    <w:tmpl w:val="3FD33A44"/>
    <w:lvl w:ilvl="0">
      <w:start w:val="1"/>
      <w:numFmt w:val="chineseCountingThousand"/>
      <w:pStyle w:val="-2"/>
      <w:lvlText w:val="第%1条"/>
      <w:lvlJc w:val="left"/>
      <w:pPr>
        <w:tabs>
          <w:tab w:val="left" w:pos="680"/>
        </w:tabs>
        <w:ind w:left="340" w:firstLine="227"/>
      </w:pPr>
      <w:rPr>
        <w:rFonts w:ascii="宋体" w:eastAsia="宋体" w:hint="eastAsia"/>
        <w:b/>
        <w:i w:val="0"/>
        <w:sz w:val="24"/>
        <w:lang w:val="en-US"/>
      </w:rPr>
    </w:lvl>
    <w:lvl w:ilvl="1">
      <w:start w:val="1"/>
      <w:numFmt w:val="chineseCountingThousand"/>
      <w:lvlText w:val="（%2）"/>
      <w:lvlJc w:val="left"/>
      <w:pPr>
        <w:tabs>
          <w:tab w:val="left" w:pos="1259"/>
        </w:tabs>
        <w:ind w:left="1259" w:hanging="420"/>
      </w:pPr>
      <w:rPr>
        <w:rFonts w:ascii="宋体" w:eastAsia="宋体" w:hint="eastAsia"/>
        <w:b w:val="0"/>
        <w:i w:val="0"/>
        <w:sz w:val="24"/>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1C1527A"/>
    <w:multiLevelType w:val="multilevel"/>
    <w:tmpl w:val="41C1527A"/>
    <w:lvl w:ilvl="0">
      <w:start w:val="1"/>
      <w:numFmt w:val="decimal"/>
      <w:pStyle w:val="1"/>
      <w:suff w:val="space"/>
      <w:lvlText w:val="%1 "/>
      <w:lvlJc w:val="left"/>
      <w:pPr>
        <w:ind w:left="284" w:hanging="284"/>
      </w:pPr>
      <w:rPr>
        <w:rFonts w:ascii="黑体" w:eastAsia="黑体" w:hint="eastAsia"/>
        <w:b w:val="0"/>
        <w:i w:val="0"/>
        <w:sz w:val="24"/>
      </w:rPr>
    </w:lvl>
    <w:lvl w:ilvl="1">
      <w:start w:val="1"/>
      <w:numFmt w:val="decimal"/>
      <w:pStyle w:val="2"/>
      <w:suff w:val="space"/>
      <w:lvlText w:val="%1.%2 "/>
      <w:lvlJc w:val="left"/>
      <w:pPr>
        <w:ind w:left="284" w:hanging="284"/>
      </w:pPr>
      <w:rPr>
        <w:rFonts w:ascii="黑体" w:eastAsia="黑体" w:hint="eastAsia"/>
        <w:b w:val="0"/>
        <w:i w:val="0"/>
        <w:strike w:val="0"/>
        <w:dstrike w:val="0"/>
        <w:sz w:val="24"/>
        <w:u w:val="none"/>
        <w:lang w:val="en-US"/>
      </w:rPr>
    </w:lvl>
    <w:lvl w:ilvl="2">
      <w:start w:val="1"/>
      <w:numFmt w:val="decimal"/>
      <w:pStyle w:val="2Heading2HiddenHeading2CCBSheading22ISO1"/>
      <w:suff w:val="space"/>
      <w:lvlText w:val="%1.%2.%3 "/>
      <w:lvlJc w:val="left"/>
      <w:pPr>
        <w:ind w:left="993" w:hanging="284"/>
      </w:pPr>
      <w:rPr>
        <w:rFonts w:ascii="黑体" w:eastAsia="黑体" w:hint="eastAsia"/>
        <w:b w:val="0"/>
        <w:i w:val="0"/>
        <w:sz w:val="24"/>
      </w:rPr>
    </w:lvl>
    <w:lvl w:ilvl="3">
      <w:start w:val="1"/>
      <w:numFmt w:val="decimal"/>
      <w:suff w:val="space"/>
      <w:lvlText w:val="%1.%2.%3.%4 "/>
      <w:lvlJc w:val="left"/>
      <w:pPr>
        <w:ind w:left="284" w:hanging="284"/>
      </w:pPr>
      <w:rPr>
        <w:rFonts w:ascii="黑体" w:eastAsia="黑体" w:hint="eastAsia"/>
        <w:b w:val="0"/>
        <w:i w:val="0"/>
        <w:spacing w:val="0"/>
        <w:kern w:val="21"/>
        <w:sz w:val="24"/>
      </w:rPr>
    </w:lvl>
    <w:lvl w:ilvl="4">
      <w:start w:val="1"/>
      <w:numFmt w:val="decimal"/>
      <w:suff w:val="space"/>
      <w:lvlText w:val="%1.%2.%3.%4.%5 "/>
      <w:lvlJc w:val="left"/>
      <w:pPr>
        <w:ind w:left="0" w:firstLine="0"/>
      </w:pPr>
      <w:rPr>
        <w:rFonts w:ascii="黑体" w:eastAsia="黑体" w:hint="eastAsia"/>
        <w:b w:val="0"/>
        <w:i w:val="0"/>
        <w:sz w:val="24"/>
      </w:rPr>
    </w:lvl>
    <w:lvl w:ilvl="5">
      <w:start w:val="1"/>
      <w:numFmt w:val="decimal"/>
      <w:lvlText w:val="%1.%2.%3.%4.%5.%6"/>
      <w:lvlJc w:val="left"/>
      <w:pPr>
        <w:tabs>
          <w:tab w:val="left" w:pos="1364"/>
        </w:tabs>
        <w:ind w:left="284" w:hanging="284"/>
      </w:pPr>
      <w:rPr>
        <w:rFonts w:hint="eastAsia"/>
      </w:rPr>
    </w:lvl>
    <w:lvl w:ilvl="6">
      <w:start w:val="1"/>
      <w:numFmt w:val="decimal"/>
      <w:lvlText w:val="%1.%2.%3.%4.%5.%6.%7"/>
      <w:lvlJc w:val="left"/>
      <w:pPr>
        <w:tabs>
          <w:tab w:val="left" w:pos="1580"/>
        </w:tabs>
        <w:ind w:left="284" w:hanging="284"/>
      </w:pPr>
      <w:rPr>
        <w:rFonts w:hint="eastAsia"/>
      </w:rPr>
    </w:lvl>
    <w:lvl w:ilvl="7">
      <w:start w:val="1"/>
      <w:numFmt w:val="decimal"/>
      <w:lvlText w:val="%1.%2.%3.%4.%5.%6.%7.%8"/>
      <w:lvlJc w:val="left"/>
      <w:pPr>
        <w:tabs>
          <w:tab w:val="left" w:pos="1724"/>
        </w:tabs>
        <w:ind w:left="284" w:hanging="284"/>
      </w:pPr>
      <w:rPr>
        <w:rFonts w:hint="eastAsia"/>
      </w:rPr>
    </w:lvl>
    <w:lvl w:ilvl="8">
      <w:start w:val="1"/>
      <w:numFmt w:val="decimal"/>
      <w:lvlText w:val="%1.%2.%3.%4.%5.%6.%7.%8.%9"/>
      <w:lvlJc w:val="left"/>
      <w:pPr>
        <w:tabs>
          <w:tab w:val="left" w:pos="1868"/>
        </w:tabs>
        <w:ind w:left="284" w:hanging="284"/>
      </w:pPr>
      <w:rPr>
        <w:rFonts w:hint="eastAsia"/>
      </w:rPr>
    </w:lvl>
  </w:abstractNum>
  <w:abstractNum w:abstractNumId="16" w15:restartNumberingAfterBreak="0">
    <w:nsid w:val="43B36C9A"/>
    <w:multiLevelType w:val="multilevel"/>
    <w:tmpl w:val="C7F806A8"/>
    <w:lvl w:ilvl="0">
      <w:start w:val="1"/>
      <w:numFmt w:val="lowerLetter"/>
      <w:lvlText w:val="%1)"/>
      <w:lvlJc w:val="left"/>
      <w:pPr>
        <w:ind w:left="840" w:hanging="420"/>
      </w:pPr>
      <w:rPr>
        <w:rFonts w:ascii="Times New Roman" w:hAnsi="Times New Roman" w:cs="Times New Roman" w:hint="default"/>
        <w:sz w:val="24"/>
        <w:szCs w:val="24"/>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BA00653"/>
    <w:multiLevelType w:val="hybridMultilevel"/>
    <w:tmpl w:val="AEBA9C7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C36685C"/>
    <w:multiLevelType w:val="multilevel"/>
    <w:tmpl w:val="4C36685C"/>
    <w:lvl w:ilvl="0">
      <w:start w:val="1"/>
      <w:numFmt w:val="decimal"/>
      <w:pStyle w:val="a1"/>
      <w:lvlText w:val="（%1）"/>
      <w:lvlJc w:val="left"/>
      <w:pPr>
        <w:tabs>
          <w:tab w:val="left" w:pos="4214"/>
        </w:tabs>
        <w:ind w:left="4214" w:hanging="794"/>
      </w:pPr>
      <w:rPr>
        <w:rFonts w:eastAsia="Times New Roman"/>
      </w:rPr>
    </w:lvl>
    <w:lvl w:ilvl="1">
      <w:start w:val="1"/>
      <w:numFmt w:val="decimal"/>
      <w:lvlText w:val="%2"/>
      <w:lvlJc w:val="center"/>
      <w:pPr>
        <w:tabs>
          <w:tab w:val="left" w:pos="552"/>
        </w:tabs>
        <w:ind w:left="552" w:hanging="132"/>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4C5D4B08"/>
    <w:multiLevelType w:val="multilevel"/>
    <w:tmpl w:val="4C5D4B08"/>
    <w:lvl w:ilvl="0">
      <w:start w:val="1"/>
      <w:numFmt w:val="decimal"/>
      <w:pStyle w:val="1105051"/>
      <w:isLgl/>
      <w:lvlText w:val="%1"/>
      <w:lvlJc w:val="left"/>
      <w:pPr>
        <w:tabs>
          <w:tab w:val="left" w:pos="905"/>
        </w:tabs>
        <w:ind w:left="905" w:hanging="905"/>
      </w:pPr>
      <w:rPr>
        <w:rFonts w:ascii="黑体" w:eastAsia="黑体" w:hint="eastAsia"/>
        <w:b w:val="0"/>
        <w:i w:val="0"/>
        <w:snapToGrid w:val="0"/>
        <w:spacing w:val="-20"/>
        <w:kern w:val="0"/>
        <w:sz w:val="24"/>
        <w:szCs w:val="24"/>
      </w:rPr>
    </w:lvl>
    <w:lvl w:ilvl="1">
      <w:start w:val="1"/>
      <w:numFmt w:val="decimal"/>
      <w:isLgl/>
      <w:lvlText w:val="%1.%2"/>
      <w:lvlJc w:val="left"/>
      <w:pPr>
        <w:tabs>
          <w:tab w:val="left" w:pos="567"/>
        </w:tabs>
        <w:ind w:left="567" w:hanging="567"/>
      </w:pPr>
      <w:rPr>
        <w:rFonts w:ascii="黑体" w:eastAsia="黑体" w:hint="eastAsia"/>
        <w:b w:val="0"/>
        <w:i w:val="0"/>
        <w:snapToGrid w:val="0"/>
        <w:spacing w:val="-20"/>
        <w:kern w:val="0"/>
        <w:sz w:val="24"/>
        <w:szCs w:val="24"/>
      </w:rPr>
    </w:lvl>
    <w:lvl w:ilvl="2">
      <w:start w:val="1"/>
      <w:numFmt w:val="decimal"/>
      <w:lvlText w:val="%1.%2.%3"/>
      <w:lvlJc w:val="left"/>
      <w:pPr>
        <w:tabs>
          <w:tab w:val="left" w:pos="1045"/>
        </w:tabs>
        <w:ind w:left="1045" w:hanging="1045"/>
      </w:pPr>
      <w:rPr>
        <w:rFonts w:ascii="黑体" w:eastAsia="黑体" w:hint="eastAsia"/>
        <w:b w:val="0"/>
        <w:i w:val="0"/>
        <w:spacing w:val="-20"/>
        <w:sz w:val="24"/>
        <w:szCs w:val="24"/>
      </w:rPr>
    </w:lvl>
    <w:lvl w:ilvl="3">
      <w:start w:val="1"/>
      <w:numFmt w:val="decimal"/>
      <w:lvlText w:val="%1.%2.%3.%4"/>
      <w:lvlJc w:val="left"/>
      <w:pPr>
        <w:tabs>
          <w:tab w:val="left" w:pos="1331"/>
        </w:tabs>
        <w:ind w:left="1331" w:hanging="1331"/>
      </w:pPr>
      <w:rPr>
        <w:rFonts w:eastAsia="黑体" w:hint="eastAsia"/>
        <w:b w:val="0"/>
        <w:i w:val="0"/>
        <w:color w:val="auto"/>
        <w:sz w:val="24"/>
        <w:szCs w:val="24"/>
      </w:rPr>
    </w:lvl>
    <w:lvl w:ilvl="4">
      <w:start w:val="1"/>
      <w:numFmt w:val="decimal"/>
      <w:lvlText w:val="%1.%2.%3.%4.%5"/>
      <w:lvlJc w:val="left"/>
      <w:pPr>
        <w:tabs>
          <w:tab w:val="left" w:pos="1472"/>
        </w:tabs>
        <w:ind w:left="1472" w:hanging="1472"/>
      </w:pPr>
      <w:rPr>
        <w:rFonts w:ascii="宋体" w:eastAsia="宋体" w:cs="Times New Roman" w:hint="eastAsia"/>
        <w:b w:val="0"/>
        <w:bCs w:val="0"/>
        <w:i w:val="0"/>
        <w:iCs w:val="0"/>
        <w:caps w:val="0"/>
        <w:smallCaps w:val="0"/>
        <w:strike w:val="0"/>
        <w:dstrike w:val="0"/>
        <w:vanish w:val="0"/>
        <w:color w:val="000000"/>
        <w:spacing w:val="-20"/>
        <w:position w:val="0"/>
        <w:sz w:val="24"/>
        <w:szCs w:val="24"/>
        <w:u w:val="none"/>
        <w:vertAlign w:val="baseline"/>
      </w:rPr>
    </w:lvl>
    <w:lvl w:ilvl="5">
      <w:start w:val="1"/>
      <w:numFmt w:val="decimal"/>
      <w:lvlText w:val="%1.%2.%3.%4.%5.%6."/>
      <w:lvlJc w:val="left"/>
      <w:pPr>
        <w:tabs>
          <w:tab w:val="left" w:pos="1614"/>
        </w:tabs>
        <w:ind w:left="1614" w:hanging="1134"/>
      </w:pPr>
      <w:rPr>
        <w:rFonts w:hint="eastAsia"/>
        <w:b w:val="0"/>
        <w:i w:val="0"/>
        <w:sz w:val="24"/>
      </w:rPr>
    </w:lvl>
    <w:lvl w:ilvl="6">
      <w:start w:val="1"/>
      <w:numFmt w:val="decimal"/>
      <w:lvlText w:val="%1.%2.%3.%4.%5.%6.%7."/>
      <w:lvlJc w:val="left"/>
      <w:pPr>
        <w:tabs>
          <w:tab w:val="left" w:pos="1756"/>
        </w:tabs>
        <w:ind w:left="1756" w:hanging="1276"/>
      </w:pPr>
      <w:rPr>
        <w:rFonts w:hint="eastAsia"/>
        <w:b w:val="0"/>
        <w:i w:val="0"/>
      </w:rPr>
    </w:lvl>
    <w:lvl w:ilvl="7">
      <w:start w:val="1"/>
      <w:numFmt w:val="decimal"/>
      <w:lvlText w:val="%1.%2.%3.%4.%5.%6.%7.%8."/>
      <w:lvlJc w:val="left"/>
      <w:pPr>
        <w:tabs>
          <w:tab w:val="left" w:pos="1898"/>
        </w:tabs>
        <w:ind w:left="1898" w:hanging="1418"/>
      </w:pPr>
      <w:rPr>
        <w:rFonts w:hint="eastAsia"/>
      </w:rPr>
    </w:lvl>
    <w:lvl w:ilvl="8">
      <w:start w:val="1"/>
      <w:numFmt w:val="decimal"/>
      <w:lvlText w:val="%1.%2.%3.%4.%5.%6.%7.%8.%9."/>
      <w:lvlJc w:val="left"/>
      <w:pPr>
        <w:tabs>
          <w:tab w:val="left" w:pos="2039"/>
        </w:tabs>
        <w:ind w:left="2039" w:hanging="1559"/>
      </w:pPr>
      <w:rPr>
        <w:rFonts w:hint="eastAsia"/>
      </w:rPr>
    </w:lvl>
  </w:abstractNum>
  <w:abstractNum w:abstractNumId="20" w15:restartNumberingAfterBreak="0">
    <w:nsid w:val="4ED212F3"/>
    <w:multiLevelType w:val="hybridMultilevel"/>
    <w:tmpl w:val="6B6CA1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2850639"/>
    <w:multiLevelType w:val="multilevel"/>
    <w:tmpl w:val="52850639"/>
    <w:lvl w:ilvl="0">
      <w:start w:val="1"/>
      <w:numFmt w:val="decimal"/>
      <w:pStyle w:val="10"/>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5AA36964"/>
    <w:multiLevelType w:val="multilevel"/>
    <w:tmpl w:val="5AA36964"/>
    <w:lvl w:ilvl="0">
      <w:start w:val="1"/>
      <w:numFmt w:val="lowerLetter"/>
      <w:lvlText w:val="%1)"/>
      <w:lvlJc w:val="left"/>
      <w:pPr>
        <w:ind w:left="840" w:hanging="420"/>
      </w:pPr>
      <w:rPr>
        <w:rFonts w:ascii="Times New Roman" w:hAnsi="Times New Roman" w:cs="Times New Roman"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C917A9D"/>
    <w:multiLevelType w:val="multilevel"/>
    <w:tmpl w:val="5C917A9D"/>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15:restartNumberingAfterBreak="0">
    <w:nsid w:val="5C974E8B"/>
    <w:multiLevelType w:val="singleLevel"/>
    <w:tmpl w:val="5C974E8B"/>
    <w:lvl w:ilvl="0">
      <w:start w:val="1"/>
      <w:numFmt w:val="bullet"/>
      <w:pStyle w:val="a2"/>
      <w:lvlText w:val=""/>
      <w:lvlJc w:val="left"/>
      <w:pPr>
        <w:tabs>
          <w:tab w:val="left" w:pos="840"/>
        </w:tabs>
        <w:ind w:left="840" w:hanging="420"/>
      </w:pPr>
      <w:rPr>
        <w:rFonts w:ascii="Wingdings" w:hAnsi="Wingdings" w:hint="default"/>
      </w:rPr>
    </w:lvl>
  </w:abstractNum>
  <w:abstractNum w:abstractNumId="25" w15:restartNumberingAfterBreak="0">
    <w:nsid w:val="5E6217EF"/>
    <w:multiLevelType w:val="hybridMultilevel"/>
    <w:tmpl w:val="D026C16E"/>
    <w:lvl w:ilvl="0" w:tplc="17927CDE">
      <w:start w:val="1"/>
      <w:numFmt w:val="lowerLetter"/>
      <w:lvlText w:val="%1)"/>
      <w:lvlJc w:val="left"/>
      <w:pPr>
        <w:ind w:left="840" w:hanging="420"/>
      </w:pPr>
      <w:rPr>
        <w:rFonts w:ascii="Times New Roma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6040504E"/>
    <w:multiLevelType w:val="hybridMultilevel"/>
    <w:tmpl w:val="F3D271B2"/>
    <w:lvl w:ilvl="0" w:tplc="20026CF6">
      <w:start w:val="1"/>
      <w:numFmt w:val="lowerLetter"/>
      <w:lvlText w:val="%1)"/>
      <w:lvlJc w:val="left"/>
      <w:pPr>
        <w:ind w:left="900" w:hanging="420"/>
      </w:pPr>
      <w:rPr>
        <w:rFonts w:ascii="Times New Roman" w:hAnsi="Times New Roman" w:cs="Times New Roman" w:hint="default"/>
        <w:i w:val="0"/>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7" w15:restartNumberingAfterBreak="0">
    <w:nsid w:val="67364004"/>
    <w:multiLevelType w:val="hybridMultilevel"/>
    <w:tmpl w:val="16202CAC"/>
    <w:lvl w:ilvl="0" w:tplc="17927CDE">
      <w:start w:val="1"/>
      <w:numFmt w:val="lowerLetter"/>
      <w:lvlText w:val="%1)"/>
      <w:lvlJc w:val="left"/>
      <w:pPr>
        <w:ind w:left="780" w:hanging="360"/>
      </w:pPr>
      <w:rPr>
        <w:rFonts w:ascii="Times New Roma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68AF3C48"/>
    <w:multiLevelType w:val="singleLevel"/>
    <w:tmpl w:val="68AF3C48"/>
    <w:lvl w:ilvl="0">
      <w:start w:val="1"/>
      <w:numFmt w:val="decimal"/>
      <w:pStyle w:val="a3"/>
      <w:lvlText w:val="表%1"/>
      <w:lvlJc w:val="center"/>
      <w:pPr>
        <w:tabs>
          <w:tab w:val="left" w:pos="360"/>
        </w:tabs>
        <w:ind w:left="0" w:firstLine="0"/>
      </w:pPr>
      <w:rPr>
        <w:rFonts w:hint="eastAsia"/>
      </w:rPr>
    </w:lvl>
  </w:abstractNum>
  <w:abstractNum w:abstractNumId="29" w15:restartNumberingAfterBreak="0">
    <w:nsid w:val="6C9B3259"/>
    <w:multiLevelType w:val="hybridMultilevel"/>
    <w:tmpl w:val="869C8AB8"/>
    <w:lvl w:ilvl="0" w:tplc="17927CDE">
      <w:start w:val="1"/>
      <w:numFmt w:val="lowerLetter"/>
      <w:lvlText w:val="%1)"/>
      <w:lvlJc w:val="left"/>
      <w:pPr>
        <w:ind w:left="900" w:hanging="420"/>
      </w:pPr>
      <w:rPr>
        <w:rFonts w:ascii="Times New Roman" w:hAnsi="Times New Roman" w:cs="Times New Roman"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0" w15:restartNumberingAfterBreak="0">
    <w:nsid w:val="6DB20C5E"/>
    <w:multiLevelType w:val="hybridMultilevel"/>
    <w:tmpl w:val="5B16D0C4"/>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1" w15:restartNumberingAfterBreak="0">
    <w:nsid w:val="6DC85571"/>
    <w:multiLevelType w:val="hybridMultilevel"/>
    <w:tmpl w:val="16202CAC"/>
    <w:lvl w:ilvl="0" w:tplc="17927CDE">
      <w:start w:val="1"/>
      <w:numFmt w:val="lowerLetter"/>
      <w:lvlText w:val="%1)"/>
      <w:lvlJc w:val="left"/>
      <w:pPr>
        <w:ind w:left="780" w:hanging="360"/>
      </w:pPr>
      <w:rPr>
        <w:rFonts w:ascii="Times New Roma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725D2967"/>
    <w:multiLevelType w:val="multilevel"/>
    <w:tmpl w:val="725D2967"/>
    <w:lvl w:ilvl="0">
      <w:start w:val="1"/>
      <w:numFmt w:val="lowerLetter"/>
      <w:pStyle w:val="-abc0"/>
      <w:lvlText w:val="%1)"/>
      <w:lvlJc w:val="left"/>
      <w:pPr>
        <w:tabs>
          <w:tab w:val="left" w:pos="902"/>
        </w:tabs>
        <w:ind w:left="902" w:hanging="420"/>
      </w:pPr>
      <w:rPr>
        <w:rFonts w:hint="eastAsia"/>
        <w:spacing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79DF417D"/>
    <w:multiLevelType w:val="multilevel"/>
    <w:tmpl w:val="79DF417D"/>
    <w:lvl w:ilvl="0">
      <w:start w:val="1"/>
      <w:numFmt w:val="lowerLetter"/>
      <w:lvlText w:val="%1)"/>
      <w:lvlJc w:val="left"/>
      <w:pPr>
        <w:ind w:left="1080" w:hanging="420"/>
      </w:pPr>
      <w:rPr>
        <w:rFonts w:ascii="Times New Roman" w:hAnsi="Times New Roman" w:cs="Times New Roman" w:hint="default"/>
      </w:rPr>
    </w:lvl>
    <w:lvl w:ilvl="1">
      <w:start w:val="1"/>
      <w:numFmt w:val="lowerLetter"/>
      <w:lvlText w:val="%2)"/>
      <w:lvlJc w:val="left"/>
      <w:pPr>
        <w:ind w:left="1500" w:hanging="420"/>
      </w:p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34" w15:restartNumberingAfterBreak="0">
    <w:nsid w:val="7CDA1D52"/>
    <w:multiLevelType w:val="multilevel"/>
    <w:tmpl w:val="7CDA1D52"/>
    <w:lvl w:ilvl="0">
      <w:start w:val="1"/>
      <w:numFmt w:val="decimal"/>
      <w:pStyle w:val="1105053"/>
      <w:isLgl/>
      <w:lvlText w:val="%1"/>
      <w:lvlJc w:val="left"/>
      <w:pPr>
        <w:tabs>
          <w:tab w:val="left" w:pos="905"/>
        </w:tabs>
        <w:ind w:left="905" w:hanging="905"/>
      </w:pPr>
      <w:rPr>
        <w:rFonts w:ascii="黑体" w:eastAsia="黑体" w:hint="eastAsia"/>
        <w:b w:val="0"/>
        <w:i w:val="0"/>
        <w:snapToGrid w:val="0"/>
        <w:spacing w:val="-20"/>
        <w:kern w:val="0"/>
        <w:sz w:val="24"/>
        <w:szCs w:val="24"/>
      </w:rPr>
    </w:lvl>
    <w:lvl w:ilvl="1">
      <w:start w:val="1"/>
      <w:numFmt w:val="decimal"/>
      <w:isLgl/>
      <w:lvlText w:val="%1.%2"/>
      <w:lvlJc w:val="left"/>
      <w:pPr>
        <w:tabs>
          <w:tab w:val="left" w:pos="567"/>
        </w:tabs>
        <w:ind w:left="567" w:hanging="567"/>
      </w:pPr>
      <w:rPr>
        <w:rFonts w:ascii="黑体" w:eastAsia="黑体" w:hint="eastAsia"/>
        <w:b w:val="0"/>
        <w:i w:val="0"/>
        <w:snapToGrid w:val="0"/>
        <w:spacing w:val="-20"/>
        <w:kern w:val="0"/>
        <w:sz w:val="24"/>
        <w:szCs w:val="24"/>
      </w:rPr>
    </w:lvl>
    <w:lvl w:ilvl="2">
      <w:start w:val="1"/>
      <w:numFmt w:val="decimal"/>
      <w:lvlText w:val="%1.%2.%3"/>
      <w:lvlJc w:val="left"/>
      <w:pPr>
        <w:tabs>
          <w:tab w:val="left" w:pos="1045"/>
        </w:tabs>
        <w:ind w:left="1045" w:hanging="1045"/>
      </w:pPr>
      <w:rPr>
        <w:rFonts w:ascii="黑体" w:eastAsia="黑体" w:hint="eastAsia"/>
        <w:b w:val="0"/>
        <w:i w:val="0"/>
        <w:spacing w:val="-20"/>
        <w:sz w:val="24"/>
        <w:szCs w:val="24"/>
      </w:rPr>
    </w:lvl>
    <w:lvl w:ilvl="3">
      <w:start w:val="1"/>
      <w:numFmt w:val="decimal"/>
      <w:lvlText w:val="%1.%2.%3.%4"/>
      <w:lvlJc w:val="left"/>
      <w:pPr>
        <w:tabs>
          <w:tab w:val="left" w:pos="1331"/>
        </w:tabs>
        <w:ind w:left="1331" w:hanging="1331"/>
      </w:pPr>
      <w:rPr>
        <w:rFonts w:eastAsia="黑体" w:hint="eastAsia"/>
        <w:b w:val="0"/>
        <w:i w:val="0"/>
        <w:color w:val="auto"/>
        <w:sz w:val="24"/>
        <w:szCs w:val="24"/>
      </w:rPr>
    </w:lvl>
    <w:lvl w:ilvl="4">
      <w:start w:val="1"/>
      <w:numFmt w:val="decimal"/>
      <w:lvlText w:val="%1.%2.%3.%4.%5"/>
      <w:lvlJc w:val="left"/>
      <w:pPr>
        <w:tabs>
          <w:tab w:val="left" w:pos="1472"/>
        </w:tabs>
        <w:ind w:left="1472" w:hanging="1472"/>
      </w:pPr>
      <w:rPr>
        <w:rFonts w:ascii="宋体" w:eastAsia="宋体" w:cs="Times New Roman" w:hint="eastAsia"/>
        <w:b w:val="0"/>
        <w:bCs w:val="0"/>
        <w:i w:val="0"/>
        <w:iCs w:val="0"/>
        <w:caps w:val="0"/>
        <w:smallCaps w:val="0"/>
        <w:strike w:val="0"/>
        <w:dstrike w:val="0"/>
        <w:vanish w:val="0"/>
        <w:color w:val="000000"/>
        <w:spacing w:val="-20"/>
        <w:position w:val="0"/>
        <w:sz w:val="24"/>
        <w:szCs w:val="24"/>
        <w:u w:val="none"/>
        <w:vertAlign w:val="baseline"/>
      </w:rPr>
    </w:lvl>
    <w:lvl w:ilvl="5">
      <w:start w:val="1"/>
      <w:numFmt w:val="decimal"/>
      <w:lvlText w:val="%1.%2.%3.%4.%5.%6."/>
      <w:lvlJc w:val="left"/>
      <w:pPr>
        <w:tabs>
          <w:tab w:val="left" w:pos="1614"/>
        </w:tabs>
        <w:ind w:left="1614" w:hanging="1134"/>
      </w:pPr>
      <w:rPr>
        <w:rFonts w:hint="eastAsia"/>
        <w:b w:val="0"/>
        <w:i w:val="0"/>
        <w:sz w:val="24"/>
      </w:rPr>
    </w:lvl>
    <w:lvl w:ilvl="6">
      <w:start w:val="1"/>
      <w:numFmt w:val="decimal"/>
      <w:lvlText w:val="%1.%2.%3.%4.%5.%6.%7."/>
      <w:lvlJc w:val="left"/>
      <w:pPr>
        <w:tabs>
          <w:tab w:val="left" w:pos="1756"/>
        </w:tabs>
        <w:ind w:left="1756" w:hanging="1276"/>
      </w:pPr>
      <w:rPr>
        <w:rFonts w:hint="eastAsia"/>
        <w:b w:val="0"/>
        <w:i w:val="0"/>
      </w:rPr>
    </w:lvl>
    <w:lvl w:ilvl="7">
      <w:start w:val="1"/>
      <w:numFmt w:val="decimal"/>
      <w:lvlText w:val="%1.%2.%3.%4.%5.%6.%7.%8."/>
      <w:lvlJc w:val="left"/>
      <w:pPr>
        <w:tabs>
          <w:tab w:val="left" w:pos="1898"/>
        </w:tabs>
        <w:ind w:left="1898" w:hanging="1418"/>
      </w:pPr>
      <w:rPr>
        <w:rFonts w:hint="eastAsia"/>
      </w:rPr>
    </w:lvl>
    <w:lvl w:ilvl="8">
      <w:start w:val="1"/>
      <w:numFmt w:val="decimal"/>
      <w:lvlText w:val="%1.%2.%3.%4.%5.%6.%7.%8.%9."/>
      <w:lvlJc w:val="left"/>
      <w:pPr>
        <w:tabs>
          <w:tab w:val="left" w:pos="2039"/>
        </w:tabs>
        <w:ind w:left="2039" w:hanging="1559"/>
      </w:pPr>
      <w:rPr>
        <w:rFonts w:hint="eastAsia"/>
      </w:rPr>
    </w:lvl>
  </w:abstractNum>
  <w:abstractNum w:abstractNumId="35" w15:restartNumberingAfterBreak="0">
    <w:nsid w:val="7EFF4244"/>
    <w:multiLevelType w:val="multilevel"/>
    <w:tmpl w:val="7EFF4244"/>
    <w:lvl w:ilvl="0">
      <w:start w:val="2"/>
      <w:numFmt w:val="decimal"/>
      <w:lvlText w:val="%1"/>
      <w:lvlJc w:val="left"/>
      <w:pPr>
        <w:tabs>
          <w:tab w:val="left" w:pos="432"/>
        </w:tabs>
        <w:ind w:left="432" w:hanging="432"/>
      </w:pPr>
      <w:rPr>
        <w:b/>
        <w:bCs w:val="0"/>
        <w:i w:val="0"/>
        <w:iCs w:val="0"/>
        <w:caps w:val="0"/>
        <w:smallCaps w:val="0"/>
        <w:strike w:val="0"/>
        <w:dstrike w:val="0"/>
        <w:vanish w:val="0"/>
        <w:color w:val="000000"/>
        <w:spacing w:val="0"/>
        <w:kern w:val="0"/>
        <w:position w:val="0"/>
        <w:sz w:val="72"/>
        <w:szCs w:val="28488"/>
        <w:u w:val="none"/>
        <w:vertAlign w:val="baseline"/>
      </w:rPr>
    </w:lvl>
    <w:lvl w:ilvl="1">
      <w:start w:val="1"/>
      <w:numFmt w:val="decimal"/>
      <w:lvlText w:val="%1.%2"/>
      <w:lvlJc w:val="left"/>
      <w:pPr>
        <w:tabs>
          <w:tab w:val="left" w:pos="576"/>
        </w:tabs>
        <w:ind w:left="576" w:hanging="576"/>
      </w:pPr>
      <w:rPr>
        <w:rFonts w:ascii="黑体" w:eastAsia="黑体" w:hint="eastAsia"/>
        <w:b w:val="0"/>
        <w:i w:val="0"/>
        <w:caps w:val="0"/>
        <w:strike w:val="0"/>
        <w:dstrike w:val="0"/>
        <w:vanish w:val="0"/>
        <w:color w:val="000000"/>
        <w:sz w:val="24"/>
        <w:szCs w:val="24"/>
        <w:vertAlign w:val="baseline"/>
        <w:lang w:val="en-US"/>
      </w:rPr>
    </w:lvl>
    <w:lvl w:ilvl="2">
      <w:start w:val="3"/>
      <w:numFmt w:val="decimal"/>
      <w:lvlText w:val="%1.%2.%3"/>
      <w:lvlJc w:val="left"/>
      <w:pPr>
        <w:tabs>
          <w:tab w:val="left" w:pos="720"/>
        </w:tabs>
        <w:ind w:left="720" w:hanging="720"/>
      </w:pPr>
      <w:rPr>
        <w:rFonts w:hint="eastAsia"/>
      </w:rPr>
    </w:lvl>
    <w:lvl w:ilvl="3">
      <w:start w:val="9"/>
      <w:numFmt w:val="decimal"/>
      <w:lvlText w:val="%1.%2.%3.%4"/>
      <w:lvlJc w:val="left"/>
      <w:pPr>
        <w:tabs>
          <w:tab w:val="left" w:pos="864"/>
        </w:tabs>
        <w:ind w:left="864" w:hanging="864"/>
      </w:pPr>
      <w:rPr>
        <w:rFonts w:hint="eastAsia"/>
        <w:color w:val="auto"/>
      </w:rPr>
    </w:lvl>
    <w:lvl w:ilvl="4">
      <w:start w:val="1"/>
      <w:numFmt w:val="decimal"/>
      <w:pStyle w:val="5"/>
      <w:lvlText w:val="%1.%2.%3.%4.%5"/>
      <w:lvlJc w:val="left"/>
      <w:pPr>
        <w:tabs>
          <w:tab w:val="left" w:pos="862"/>
        </w:tabs>
        <w:ind w:left="862" w:hanging="862"/>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b w:val="0"/>
        <w:i w:val="0"/>
        <w:sz w:val="24"/>
        <w:szCs w:val="24"/>
      </w:rPr>
    </w:lvl>
  </w:abstractNum>
  <w:abstractNum w:abstractNumId="36" w15:restartNumberingAfterBreak="0">
    <w:nsid w:val="7F966E10"/>
    <w:multiLevelType w:val="multilevel"/>
    <w:tmpl w:val="7F966E10"/>
    <w:lvl w:ilvl="0">
      <w:start w:val="1"/>
      <w:numFmt w:val="decimal"/>
      <w:isLgl/>
      <w:lvlText w:val="%1"/>
      <w:lvlJc w:val="left"/>
      <w:pPr>
        <w:tabs>
          <w:tab w:val="left" w:pos="567"/>
        </w:tabs>
        <w:ind w:left="567" w:hanging="567"/>
      </w:pPr>
      <w:rPr>
        <w:rFonts w:ascii="黑体" w:eastAsia="黑体" w:hint="eastAsia"/>
        <w:b w:val="0"/>
        <w:i w:val="0"/>
        <w:snapToGrid w:val="0"/>
        <w:spacing w:val="-20"/>
        <w:kern w:val="0"/>
        <w:sz w:val="24"/>
        <w:szCs w:val="24"/>
      </w:rPr>
    </w:lvl>
    <w:lvl w:ilvl="1">
      <w:start w:val="1"/>
      <w:numFmt w:val="decimal"/>
      <w:isLgl/>
      <w:lvlText w:val="%1.%2"/>
      <w:lvlJc w:val="left"/>
      <w:pPr>
        <w:tabs>
          <w:tab w:val="left" w:pos="567"/>
        </w:tabs>
        <w:ind w:left="567" w:hanging="567"/>
      </w:pPr>
      <w:rPr>
        <w:rFonts w:ascii="黑体" w:eastAsia="黑体" w:hint="eastAsia"/>
        <w:b w:val="0"/>
        <w:i w:val="0"/>
        <w:snapToGrid w:val="0"/>
        <w:spacing w:val="-20"/>
        <w:kern w:val="0"/>
        <w:sz w:val="24"/>
        <w:szCs w:val="24"/>
        <w:lang w:val="en-US"/>
      </w:rPr>
    </w:lvl>
    <w:lvl w:ilvl="2">
      <w:start w:val="1"/>
      <w:numFmt w:val="decimal"/>
      <w:pStyle w:val="3-ok"/>
      <w:isLgl/>
      <w:lvlText w:val="%1.%2.%3"/>
      <w:lvlJc w:val="left"/>
      <w:pPr>
        <w:tabs>
          <w:tab w:val="left" w:pos="680"/>
        </w:tabs>
        <w:ind w:left="680" w:hanging="680"/>
      </w:pPr>
      <w:rPr>
        <w:rFonts w:ascii="黑体" w:eastAsia="黑体" w:hint="eastAsia"/>
        <w:b w:val="0"/>
        <w:i w:val="0"/>
        <w:spacing w:val="-20"/>
        <w:sz w:val="24"/>
        <w:szCs w:val="24"/>
      </w:rPr>
    </w:lvl>
    <w:lvl w:ilvl="3">
      <w:start w:val="1"/>
      <w:numFmt w:val="decimal"/>
      <w:pStyle w:val="4H4RefHeading1rh1Headingsqlsect1234h2"/>
      <w:lvlText w:val="%1.%2.%3.%4"/>
      <w:lvlJc w:val="left"/>
      <w:pPr>
        <w:tabs>
          <w:tab w:val="left" w:pos="794"/>
        </w:tabs>
        <w:ind w:left="794" w:hanging="794"/>
      </w:pPr>
      <w:rPr>
        <w:rFonts w:eastAsia="黑体" w:hint="eastAsia"/>
        <w:b w:val="0"/>
        <w:i w:val="0"/>
        <w:color w:val="auto"/>
        <w:sz w:val="24"/>
        <w:szCs w:val="24"/>
      </w:rPr>
    </w:lvl>
    <w:lvl w:ilvl="4">
      <w:start w:val="1"/>
      <w:numFmt w:val="decimal"/>
      <w:pStyle w:val="5123114561"/>
      <w:isLgl/>
      <w:lvlText w:val="%1.%2.%3.%4.%5"/>
      <w:lvlJc w:val="left"/>
      <w:pPr>
        <w:tabs>
          <w:tab w:val="left" w:pos="907"/>
        </w:tabs>
        <w:ind w:left="907" w:hanging="907"/>
      </w:pPr>
      <w:rPr>
        <w:rFonts w:ascii="宋体" w:eastAsia="宋体" w:cs="Times New Roman" w:hint="eastAsia"/>
        <w:b w:val="0"/>
        <w:bCs w:val="0"/>
        <w:i w:val="0"/>
        <w:iCs w:val="0"/>
        <w:caps w:val="0"/>
        <w:smallCaps w:val="0"/>
        <w:strike w:val="0"/>
        <w:dstrike w:val="0"/>
        <w:vanish w:val="0"/>
        <w:color w:val="000000"/>
        <w:spacing w:val="-20"/>
        <w:position w:val="0"/>
        <w:sz w:val="24"/>
        <w:szCs w:val="24"/>
        <w:u w:val="none"/>
        <w:vertAlign w:val="baseline"/>
      </w:rPr>
    </w:lvl>
    <w:lvl w:ilvl="5">
      <w:start w:val="1"/>
      <w:numFmt w:val="decimal"/>
      <w:lvlText w:val="%1.%2.%3.%4.%5.%6."/>
      <w:lvlJc w:val="left"/>
      <w:pPr>
        <w:tabs>
          <w:tab w:val="left" w:pos="1614"/>
        </w:tabs>
        <w:ind w:left="1614" w:hanging="1134"/>
      </w:pPr>
      <w:rPr>
        <w:rFonts w:hint="eastAsia"/>
        <w:b w:val="0"/>
        <w:i w:val="0"/>
        <w:sz w:val="24"/>
      </w:rPr>
    </w:lvl>
    <w:lvl w:ilvl="6">
      <w:start w:val="1"/>
      <w:numFmt w:val="decimal"/>
      <w:lvlText w:val="%1.%2.%3.%4.%5.%6.%7."/>
      <w:lvlJc w:val="left"/>
      <w:pPr>
        <w:tabs>
          <w:tab w:val="left" w:pos="1756"/>
        </w:tabs>
        <w:ind w:left="1756" w:hanging="1276"/>
      </w:pPr>
      <w:rPr>
        <w:rFonts w:hint="eastAsia"/>
        <w:b w:val="0"/>
        <w:i w:val="0"/>
      </w:rPr>
    </w:lvl>
    <w:lvl w:ilvl="7">
      <w:start w:val="1"/>
      <w:numFmt w:val="decimal"/>
      <w:lvlText w:val="%1.%2.%3.%4.%5.%6.%7.%8."/>
      <w:lvlJc w:val="left"/>
      <w:pPr>
        <w:tabs>
          <w:tab w:val="left" w:pos="1898"/>
        </w:tabs>
        <w:ind w:left="1898" w:hanging="1418"/>
      </w:pPr>
      <w:rPr>
        <w:rFonts w:hint="eastAsia"/>
      </w:rPr>
    </w:lvl>
    <w:lvl w:ilvl="8">
      <w:start w:val="1"/>
      <w:numFmt w:val="decimal"/>
      <w:lvlText w:val="%1.%2.%3.%4.%5.%6.%7.%8.%9."/>
      <w:lvlJc w:val="left"/>
      <w:pPr>
        <w:tabs>
          <w:tab w:val="left" w:pos="2039"/>
        </w:tabs>
        <w:ind w:left="2039" w:hanging="1559"/>
      </w:pPr>
      <w:rPr>
        <w:rFonts w:hint="eastAsia"/>
      </w:rPr>
    </w:lvl>
  </w:abstractNum>
  <w:num w:numId="1">
    <w:abstractNumId w:val="15"/>
  </w:num>
  <w:num w:numId="2">
    <w:abstractNumId w:val="10"/>
  </w:num>
  <w:num w:numId="3">
    <w:abstractNumId w:val="24"/>
  </w:num>
  <w:num w:numId="4">
    <w:abstractNumId w:val="4"/>
  </w:num>
  <w:num w:numId="5">
    <w:abstractNumId w:val="13"/>
  </w:num>
  <w:num w:numId="6">
    <w:abstractNumId w:val="11"/>
  </w:num>
  <w:num w:numId="7">
    <w:abstractNumId w:val="28"/>
  </w:num>
  <w:num w:numId="8">
    <w:abstractNumId w:val="32"/>
  </w:num>
  <w:num w:numId="9">
    <w:abstractNumId w:val="7"/>
    <w:lvlOverride w:ilvl="0">
      <w:startOverride w:val="1"/>
    </w:lvlOverride>
  </w:num>
  <w:num w:numId="10">
    <w:abstractNumId w:val="19"/>
  </w:num>
  <w:num w:numId="11">
    <w:abstractNumId w:val="3"/>
  </w:num>
  <w:num w:numId="12">
    <w:abstractNumId w:val="14"/>
  </w:num>
  <w:num w:numId="13">
    <w:abstractNumId w:val="9"/>
  </w:num>
  <w:num w:numId="14">
    <w:abstractNumId w:val="34"/>
  </w:num>
  <w:num w:numId="15">
    <w:abstractNumId w:val="21"/>
  </w:num>
  <w:num w:numId="16">
    <w:abstractNumId w:val="18"/>
  </w:num>
  <w:num w:numId="17">
    <w:abstractNumId w:val="35"/>
  </w:num>
  <w:num w:numId="18">
    <w:abstractNumId w:val="36"/>
  </w:num>
  <w:num w:numId="19">
    <w:abstractNumId w:val="1"/>
  </w:num>
  <w:num w:numId="20">
    <w:abstractNumId w:val="6"/>
  </w:num>
  <w:num w:numId="21">
    <w:abstractNumId w:val="16"/>
  </w:num>
  <w:num w:numId="22">
    <w:abstractNumId w:val="22"/>
  </w:num>
  <w:num w:numId="23">
    <w:abstractNumId w:val="8"/>
  </w:num>
  <w:num w:numId="24">
    <w:abstractNumId w:val="23"/>
  </w:num>
  <w:num w:numId="25">
    <w:abstractNumId w:val="33"/>
  </w:num>
  <w:num w:numId="26">
    <w:abstractNumId w:val="25"/>
  </w:num>
  <w:num w:numId="27">
    <w:abstractNumId w:val="5"/>
  </w:num>
  <w:num w:numId="28">
    <w:abstractNumId w:val="29"/>
  </w:num>
  <w:num w:numId="29">
    <w:abstractNumId w:val="27"/>
  </w:num>
  <w:num w:numId="30">
    <w:abstractNumId w:val="26"/>
  </w:num>
  <w:num w:numId="31">
    <w:abstractNumId w:val="15"/>
  </w:num>
  <w:num w:numId="32">
    <w:abstractNumId w:val="15"/>
  </w:num>
  <w:num w:numId="33">
    <w:abstractNumId w:val="2"/>
  </w:num>
  <w:num w:numId="34">
    <w:abstractNumId w:val="12"/>
  </w:num>
  <w:num w:numId="35">
    <w:abstractNumId w:val="31"/>
  </w:num>
  <w:num w:numId="36">
    <w:abstractNumId w:val="0"/>
  </w:num>
  <w:num w:numId="37">
    <w:abstractNumId w:val="15"/>
  </w:num>
  <w:num w:numId="38">
    <w:abstractNumId w:val="20"/>
  </w:num>
  <w:num w:numId="39">
    <w:abstractNumId w:val="17"/>
  </w:num>
  <w:num w:numId="40">
    <w:abstractNumId w:val="30"/>
  </w:num>
  <w:num w:numId="41">
    <w:abstractNumId w:val="15"/>
  </w:num>
  <w:num w:numId="42">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doNotTrackMoves/>
  <w:defaultTabStop w:val="420"/>
  <w:drawingGridHorizontalSpacing w:val="120"/>
  <w:drawingGridVerticalSpacing w:val="163"/>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0673"/>
    <w:rsid w:val="00000043"/>
    <w:rsid w:val="00000398"/>
    <w:rsid w:val="0000044F"/>
    <w:rsid w:val="00000F02"/>
    <w:rsid w:val="0000116D"/>
    <w:rsid w:val="000012CB"/>
    <w:rsid w:val="000014C1"/>
    <w:rsid w:val="0000150D"/>
    <w:rsid w:val="00001B2D"/>
    <w:rsid w:val="00001F84"/>
    <w:rsid w:val="00002235"/>
    <w:rsid w:val="000023A6"/>
    <w:rsid w:val="00002536"/>
    <w:rsid w:val="00002951"/>
    <w:rsid w:val="0000295E"/>
    <w:rsid w:val="00003004"/>
    <w:rsid w:val="00003A13"/>
    <w:rsid w:val="00003EF3"/>
    <w:rsid w:val="000040DA"/>
    <w:rsid w:val="0000448E"/>
    <w:rsid w:val="00004A8B"/>
    <w:rsid w:val="0000523E"/>
    <w:rsid w:val="000058AC"/>
    <w:rsid w:val="00005A4C"/>
    <w:rsid w:val="00006B63"/>
    <w:rsid w:val="0000701E"/>
    <w:rsid w:val="000071BA"/>
    <w:rsid w:val="00007297"/>
    <w:rsid w:val="00007307"/>
    <w:rsid w:val="0000741F"/>
    <w:rsid w:val="000075C3"/>
    <w:rsid w:val="0000782A"/>
    <w:rsid w:val="00007930"/>
    <w:rsid w:val="00007990"/>
    <w:rsid w:val="000079DC"/>
    <w:rsid w:val="00007CDE"/>
    <w:rsid w:val="00007D2F"/>
    <w:rsid w:val="00007F13"/>
    <w:rsid w:val="000101E9"/>
    <w:rsid w:val="00010866"/>
    <w:rsid w:val="00010924"/>
    <w:rsid w:val="00010DA9"/>
    <w:rsid w:val="00010F57"/>
    <w:rsid w:val="000112FA"/>
    <w:rsid w:val="000113FF"/>
    <w:rsid w:val="000114BA"/>
    <w:rsid w:val="00011762"/>
    <w:rsid w:val="000118E7"/>
    <w:rsid w:val="00011999"/>
    <w:rsid w:val="00011C76"/>
    <w:rsid w:val="00011F13"/>
    <w:rsid w:val="0001214D"/>
    <w:rsid w:val="000121BB"/>
    <w:rsid w:val="00012527"/>
    <w:rsid w:val="00012799"/>
    <w:rsid w:val="00012E54"/>
    <w:rsid w:val="0001302C"/>
    <w:rsid w:val="00013144"/>
    <w:rsid w:val="000131F4"/>
    <w:rsid w:val="00013270"/>
    <w:rsid w:val="0001356B"/>
    <w:rsid w:val="000135FC"/>
    <w:rsid w:val="000137C6"/>
    <w:rsid w:val="000138F4"/>
    <w:rsid w:val="000139B1"/>
    <w:rsid w:val="00013AAA"/>
    <w:rsid w:val="00013B02"/>
    <w:rsid w:val="00013D7F"/>
    <w:rsid w:val="000142F5"/>
    <w:rsid w:val="00014899"/>
    <w:rsid w:val="000151AC"/>
    <w:rsid w:val="00015211"/>
    <w:rsid w:val="00015A70"/>
    <w:rsid w:val="00015AE6"/>
    <w:rsid w:val="00015CEC"/>
    <w:rsid w:val="00015EF3"/>
    <w:rsid w:val="00016B12"/>
    <w:rsid w:val="000173AB"/>
    <w:rsid w:val="0001740C"/>
    <w:rsid w:val="00017472"/>
    <w:rsid w:val="000177A9"/>
    <w:rsid w:val="0001796E"/>
    <w:rsid w:val="00017BDB"/>
    <w:rsid w:val="00017E5C"/>
    <w:rsid w:val="00020055"/>
    <w:rsid w:val="00020241"/>
    <w:rsid w:val="000204A0"/>
    <w:rsid w:val="00020735"/>
    <w:rsid w:val="000207A0"/>
    <w:rsid w:val="00020A7E"/>
    <w:rsid w:val="00020C1A"/>
    <w:rsid w:val="00020E43"/>
    <w:rsid w:val="00021595"/>
    <w:rsid w:val="00021720"/>
    <w:rsid w:val="000223D3"/>
    <w:rsid w:val="00023BF7"/>
    <w:rsid w:val="00023E53"/>
    <w:rsid w:val="0002407B"/>
    <w:rsid w:val="000243F7"/>
    <w:rsid w:val="00024CC3"/>
    <w:rsid w:val="00025C4E"/>
    <w:rsid w:val="00026154"/>
    <w:rsid w:val="000263FD"/>
    <w:rsid w:val="000265CA"/>
    <w:rsid w:val="00026A5D"/>
    <w:rsid w:val="00026F0A"/>
    <w:rsid w:val="00027A16"/>
    <w:rsid w:val="00027B59"/>
    <w:rsid w:val="00027BD9"/>
    <w:rsid w:val="00027C66"/>
    <w:rsid w:val="00027DD1"/>
    <w:rsid w:val="00027E78"/>
    <w:rsid w:val="0003089C"/>
    <w:rsid w:val="000308A8"/>
    <w:rsid w:val="00030DC8"/>
    <w:rsid w:val="00031172"/>
    <w:rsid w:val="00031C10"/>
    <w:rsid w:val="000320B6"/>
    <w:rsid w:val="000327FC"/>
    <w:rsid w:val="00032F0C"/>
    <w:rsid w:val="000335D4"/>
    <w:rsid w:val="000337AB"/>
    <w:rsid w:val="000337B4"/>
    <w:rsid w:val="00033C33"/>
    <w:rsid w:val="000344E3"/>
    <w:rsid w:val="0003463C"/>
    <w:rsid w:val="00035739"/>
    <w:rsid w:val="00035AC7"/>
    <w:rsid w:val="000360C9"/>
    <w:rsid w:val="00036829"/>
    <w:rsid w:val="000368A9"/>
    <w:rsid w:val="00036C61"/>
    <w:rsid w:val="00036CAB"/>
    <w:rsid w:val="00036E10"/>
    <w:rsid w:val="0003733F"/>
    <w:rsid w:val="000378DB"/>
    <w:rsid w:val="000401EE"/>
    <w:rsid w:val="00040504"/>
    <w:rsid w:val="00041105"/>
    <w:rsid w:val="000411B3"/>
    <w:rsid w:val="00041925"/>
    <w:rsid w:val="0004205B"/>
    <w:rsid w:val="00042430"/>
    <w:rsid w:val="000427EE"/>
    <w:rsid w:val="00042BC8"/>
    <w:rsid w:val="00042F17"/>
    <w:rsid w:val="00042FFF"/>
    <w:rsid w:val="00043A4C"/>
    <w:rsid w:val="00043FCE"/>
    <w:rsid w:val="000440B7"/>
    <w:rsid w:val="000444D4"/>
    <w:rsid w:val="000446DC"/>
    <w:rsid w:val="00044782"/>
    <w:rsid w:val="00044D58"/>
    <w:rsid w:val="0004558C"/>
    <w:rsid w:val="00045862"/>
    <w:rsid w:val="00045A83"/>
    <w:rsid w:val="00045AD6"/>
    <w:rsid w:val="00045CF5"/>
    <w:rsid w:val="00045E97"/>
    <w:rsid w:val="0004647F"/>
    <w:rsid w:val="0004697A"/>
    <w:rsid w:val="00046BE7"/>
    <w:rsid w:val="00046DCF"/>
    <w:rsid w:val="00047E17"/>
    <w:rsid w:val="00047F4A"/>
    <w:rsid w:val="000500C2"/>
    <w:rsid w:val="0005033F"/>
    <w:rsid w:val="00050356"/>
    <w:rsid w:val="00050399"/>
    <w:rsid w:val="00051118"/>
    <w:rsid w:val="00051A0C"/>
    <w:rsid w:val="00051A90"/>
    <w:rsid w:val="00051BE5"/>
    <w:rsid w:val="00051D18"/>
    <w:rsid w:val="00051F76"/>
    <w:rsid w:val="000520D7"/>
    <w:rsid w:val="00052188"/>
    <w:rsid w:val="00052832"/>
    <w:rsid w:val="000528B2"/>
    <w:rsid w:val="00052C1D"/>
    <w:rsid w:val="0005306F"/>
    <w:rsid w:val="00053FD7"/>
    <w:rsid w:val="000546AD"/>
    <w:rsid w:val="00054789"/>
    <w:rsid w:val="0005481B"/>
    <w:rsid w:val="0005510D"/>
    <w:rsid w:val="00055596"/>
    <w:rsid w:val="000557F5"/>
    <w:rsid w:val="00055DC4"/>
    <w:rsid w:val="00056572"/>
    <w:rsid w:val="000565F3"/>
    <w:rsid w:val="000567E4"/>
    <w:rsid w:val="00056E5F"/>
    <w:rsid w:val="000575C7"/>
    <w:rsid w:val="00057815"/>
    <w:rsid w:val="00057D92"/>
    <w:rsid w:val="000602F9"/>
    <w:rsid w:val="0006039D"/>
    <w:rsid w:val="000609B9"/>
    <w:rsid w:val="0006113B"/>
    <w:rsid w:val="00061601"/>
    <w:rsid w:val="00061769"/>
    <w:rsid w:val="00061F9B"/>
    <w:rsid w:val="00061FB1"/>
    <w:rsid w:val="000624BB"/>
    <w:rsid w:val="00063134"/>
    <w:rsid w:val="0006367B"/>
    <w:rsid w:val="00063C81"/>
    <w:rsid w:val="0006458A"/>
    <w:rsid w:val="000647CC"/>
    <w:rsid w:val="00064A27"/>
    <w:rsid w:val="00064B19"/>
    <w:rsid w:val="00064B20"/>
    <w:rsid w:val="00064D6E"/>
    <w:rsid w:val="00065207"/>
    <w:rsid w:val="00065927"/>
    <w:rsid w:val="00065F60"/>
    <w:rsid w:val="000660DB"/>
    <w:rsid w:val="00066310"/>
    <w:rsid w:val="000664D5"/>
    <w:rsid w:val="00066554"/>
    <w:rsid w:val="000667CB"/>
    <w:rsid w:val="00066F99"/>
    <w:rsid w:val="00066FC9"/>
    <w:rsid w:val="000671F2"/>
    <w:rsid w:val="000673C7"/>
    <w:rsid w:val="00067999"/>
    <w:rsid w:val="00067B06"/>
    <w:rsid w:val="000700C2"/>
    <w:rsid w:val="00070A81"/>
    <w:rsid w:val="00070BC9"/>
    <w:rsid w:val="00070F92"/>
    <w:rsid w:val="00070FAA"/>
    <w:rsid w:val="00071745"/>
    <w:rsid w:val="000717EE"/>
    <w:rsid w:val="00071A51"/>
    <w:rsid w:val="00072EBD"/>
    <w:rsid w:val="000735BC"/>
    <w:rsid w:val="00073756"/>
    <w:rsid w:val="000748FA"/>
    <w:rsid w:val="00074BC8"/>
    <w:rsid w:val="000750FE"/>
    <w:rsid w:val="00075805"/>
    <w:rsid w:val="00075F6E"/>
    <w:rsid w:val="00076470"/>
    <w:rsid w:val="000764CA"/>
    <w:rsid w:val="00076807"/>
    <w:rsid w:val="0007687B"/>
    <w:rsid w:val="00076995"/>
    <w:rsid w:val="000769AA"/>
    <w:rsid w:val="00076F25"/>
    <w:rsid w:val="000772A6"/>
    <w:rsid w:val="00077473"/>
    <w:rsid w:val="00077820"/>
    <w:rsid w:val="00077B2C"/>
    <w:rsid w:val="00077F56"/>
    <w:rsid w:val="0008033E"/>
    <w:rsid w:val="00080355"/>
    <w:rsid w:val="0008038B"/>
    <w:rsid w:val="0008045C"/>
    <w:rsid w:val="00080488"/>
    <w:rsid w:val="00080D44"/>
    <w:rsid w:val="00080E46"/>
    <w:rsid w:val="000813AC"/>
    <w:rsid w:val="00081D74"/>
    <w:rsid w:val="00081FB7"/>
    <w:rsid w:val="00082143"/>
    <w:rsid w:val="0008263A"/>
    <w:rsid w:val="000828F5"/>
    <w:rsid w:val="00082A89"/>
    <w:rsid w:val="000835A1"/>
    <w:rsid w:val="00083B5D"/>
    <w:rsid w:val="00083E75"/>
    <w:rsid w:val="00084584"/>
    <w:rsid w:val="000846ED"/>
    <w:rsid w:val="00084A19"/>
    <w:rsid w:val="00084BB6"/>
    <w:rsid w:val="000853F1"/>
    <w:rsid w:val="00085454"/>
    <w:rsid w:val="000865C1"/>
    <w:rsid w:val="000866B1"/>
    <w:rsid w:val="000869C1"/>
    <w:rsid w:val="000874A2"/>
    <w:rsid w:val="000900FC"/>
    <w:rsid w:val="00090378"/>
    <w:rsid w:val="00090579"/>
    <w:rsid w:val="0009067E"/>
    <w:rsid w:val="00090B7D"/>
    <w:rsid w:val="000914D3"/>
    <w:rsid w:val="000917EA"/>
    <w:rsid w:val="00091A0C"/>
    <w:rsid w:val="00091E40"/>
    <w:rsid w:val="000925B9"/>
    <w:rsid w:val="00092734"/>
    <w:rsid w:val="00092879"/>
    <w:rsid w:val="00093388"/>
    <w:rsid w:val="00093546"/>
    <w:rsid w:val="00093CE0"/>
    <w:rsid w:val="00093D97"/>
    <w:rsid w:val="0009426F"/>
    <w:rsid w:val="0009434B"/>
    <w:rsid w:val="000945D0"/>
    <w:rsid w:val="00094658"/>
    <w:rsid w:val="00094703"/>
    <w:rsid w:val="0009546C"/>
    <w:rsid w:val="00095652"/>
    <w:rsid w:val="0009591D"/>
    <w:rsid w:val="00095F8A"/>
    <w:rsid w:val="000969C7"/>
    <w:rsid w:val="0009798A"/>
    <w:rsid w:val="00097EBD"/>
    <w:rsid w:val="00097FF4"/>
    <w:rsid w:val="000A002E"/>
    <w:rsid w:val="000A0512"/>
    <w:rsid w:val="000A0646"/>
    <w:rsid w:val="000A097C"/>
    <w:rsid w:val="000A09C9"/>
    <w:rsid w:val="000A09DA"/>
    <w:rsid w:val="000A0A84"/>
    <w:rsid w:val="000A0D72"/>
    <w:rsid w:val="000A0EEB"/>
    <w:rsid w:val="000A13D7"/>
    <w:rsid w:val="000A158D"/>
    <w:rsid w:val="000A175F"/>
    <w:rsid w:val="000A20BB"/>
    <w:rsid w:val="000A28E7"/>
    <w:rsid w:val="000A2BC0"/>
    <w:rsid w:val="000A316A"/>
    <w:rsid w:val="000A3301"/>
    <w:rsid w:val="000A35CC"/>
    <w:rsid w:val="000A38B1"/>
    <w:rsid w:val="000A3AC7"/>
    <w:rsid w:val="000A4362"/>
    <w:rsid w:val="000A43B7"/>
    <w:rsid w:val="000A493E"/>
    <w:rsid w:val="000A4EDC"/>
    <w:rsid w:val="000A516C"/>
    <w:rsid w:val="000A5715"/>
    <w:rsid w:val="000A5723"/>
    <w:rsid w:val="000A5A07"/>
    <w:rsid w:val="000A5C02"/>
    <w:rsid w:val="000A5CAA"/>
    <w:rsid w:val="000A5E8A"/>
    <w:rsid w:val="000A5EAE"/>
    <w:rsid w:val="000A6ACA"/>
    <w:rsid w:val="000A6FF5"/>
    <w:rsid w:val="000A7185"/>
    <w:rsid w:val="000A73EE"/>
    <w:rsid w:val="000A7DDB"/>
    <w:rsid w:val="000B0298"/>
    <w:rsid w:val="000B03FA"/>
    <w:rsid w:val="000B0ACE"/>
    <w:rsid w:val="000B0DFA"/>
    <w:rsid w:val="000B0F4C"/>
    <w:rsid w:val="000B1377"/>
    <w:rsid w:val="000B1424"/>
    <w:rsid w:val="000B1426"/>
    <w:rsid w:val="000B16E5"/>
    <w:rsid w:val="000B19F8"/>
    <w:rsid w:val="000B1C89"/>
    <w:rsid w:val="000B21BC"/>
    <w:rsid w:val="000B2D44"/>
    <w:rsid w:val="000B2FEC"/>
    <w:rsid w:val="000B329F"/>
    <w:rsid w:val="000B3978"/>
    <w:rsid w:val="000B3A92"/>
    <w:rsid w:val="000B3E0D"/>
    <w:rsid w:val="000B4537"/>
    <w:rsid w:val="000B4734"/>
    <w:rsid w:val="000B4B49"/>
    <w:rsid w:val="000B4C54"/>
    <w:rsid w:val="000B5311"/>
    <w:rsid w:val="000B560C"/>
    <w:rsid w:val="000B5690"/>
    <w:rsid w:val="000B57C3"/>
    <w:rsid w:val="000B588F"/>
    <w:rsid w:val="000B58AD"/>
    <w:rsid w:val="000B5CFC"/>
    <w:rsid w:val="000B6B42"/>
    <w:rsid w:val="000B6DFF"/>
    <w:rsid w:val="000B723E"/>
    <w:rsid w:val="000B76A2"/>
    <w:rsid w:val="000B77BC"/>
    <w:rsid w:val="000B786F"/>
    <w:rsid w:val="000B7B84"/>
    <w:rsid w:val="000B7E98"/>
    <w:rsid w:val="000C024B"/>
    <w:rsid w:val="000C02F6"/>
    <w:rsid w:val="000C05B5"/>
    <w:rsid w:val="000C09A4"/>
    <w:rsid w:val="000C09AA"/>
    <w:rsid w:val="000C0AFE"/>
    <w:rsid w:val="000C0D72"/>
    <w:rsid w:val="000C1163"/>
    <w:rsid w:val="000C1728"/>
    <w:rsid w:val="000C19CB"/>
    <w:rsid w:val="000C1ACE"/>
    <w:rsid w:val="000C1CBB"/>
    <w:rsid w:val="000C2575"/>
    <w:rsid w:val="000C2B77"/>
    <w:rsid w:val="000C307A"/>
    <w:rsid w:val="000C3752"/>
    <w:rsid w:val="000C3828"/>
    <w:rsid w:val="000C42A3"/>
    <w:rsid w:val="000C48D6"/>
    <w:rsid w:val="000C497D"/>
    <w:rsid w:val="000C5BAC"/>
    <w:rsid w:val="000C5BC5"/>
    <w:rsid w:val="000C5C08"/>
    <w:rsid w:val="000C5E7F"/>
    <w:rsid w:val="000C5F1D"/>
    <w:rsid w:val="000C6893"/>
    <w:rsid w:val="000C6B18"/>
    <w:rsid w:val="000C6D75"/>
    <w:rsid w:val="000C7129"/>
    <w:rsid w:val="000C7332"/>
    <w:rsid w:val="000C74B5"/>
    <w:rsid w:val="000C7780"/>
    <w:rsid w:val="000C7C4E"/>
    <w:rsid w:val="000D005A"/>
    <w:rsid w:val="000D0AB8"/>
    <w:rsid w:val="000D0B64"/>
    <w:rsid w:val="000D0C7A"/>
    <w:rsid w:val="000D137E"/>
    <w:rsid w:val="000D13EA"/>
    <w:rsid w:val="000D13F0"/>
    <w:rsid w:val="000D203B"/>
    <w:rsid w:val="000D2194"/>
    <w:rsid w:val="000D22C4"/>
    <w:rsid w:val="000D235E"/>
    <w:rsid w:val="000D281D"/>
    <w:rsid w:val="000D2D6D"/>
    <w:rsid w:val="000D2FD4"/>
    <w:rsid w:val="000D305D"/>
    <w:rsid w:val="000D30FD"/>
    <w:rsid w:val="000D3284"/>
    <w:rsid w:val="000D33ED"/>
    <w:rsid w:val="000D3955"/>
    <w:rsid w:val="000D3B0C"/>
    <w:rsid w:val="000D3C86"/>
    <w:rsid w:val="000D3DB2"/>
    <w:rsid w:val="000D3E13"/>
    <w:rsid w:val="000D42C4"/>
    <w:rsid w:val="000D4628"/>
    <w:rsid w:val="000D4642"/>
    <w:rsid w:val="000D46B1"/>
    <w:rsid w:val="000D4718"/>
    <w:rsid w:val="000D4A69"/>
    <w:rsid w:val="000D4B2C"/>
    <w:rsid w:val="000D4BA7"/>
    <w:rsid w:val="000D5B6C"/>
    <w:rsid w:val="000D6279"/>
    <w:rsid w:val="000D65B6"/>
    <w:rsid w:val="000D65CC"/>
    <w:rsid w:val="000D65CE"/>
    <w:rsid w:val="000D65D7"/>
    <w:rsid w:val="000D6CAE"/>
    <w:rsid w:val="000D74FA"/>
    <w:rsid w:val="000D7594"/>
    <w:rsid w:val="000D77B2"/>
    <w:rsid w:val="000D79FE"/>
    <w:rsid w:val="000E0862"/>
    <w:rsid w:val="000E0D9F"/>
    <w:rsid w:val="000E14EC"/>
    <w:rsid w:val="000E16E5"/>
    <w:rsid w:val="000E1A7E"/>
    <w:rsid w:val="000E1CA7"/>
    <w:rsid w:val="000E1D60"/>
    <w:rsid w:val="000E205B"/>
    <w:rsid w:val="000E2A95"/>
    <w:rsid w:val="000E2AD5"/>
    <w:rsid w:val="000E2F32"/>
    <w:rsid w:val="000E34F8"/>
    <w:rsid w:val="000E356C"/>
    <w:rsid w:val="000E3AE9"/>
    <w:rsid w:val="000E3D15"/>
    <w:rsid w:val="000E48A0"/>
    <w:rsid w:val="000E536F"/>
    <w:rsid w:val="000E6CCA"/>
    <w:rsid w:val="000E6FA7"/>
    <w:rsid w:val="000E7A66"/>
    <w:rsid w:val="000E7D7E"/>
    <w:rsid w:val="000F013A"/>
    <w:rsid w:val="000F0B21"/>
    <w:rsid w:val="000F12F9"/>
    <w:rsid w:val="000F19B9"/>
    <w:rsid w:val="000F21C7"/>
    <w:rsid w:val="000F23A0"/>
    <w:rsid w:val="000F24BB"/>
    <w:rsid w:val="000F24C0"/>
    <w:rsid w:val="000F2949"/>
    <w:rsid w:val="000F2967"/>
    <w:rsid w:val="000F2EFE"/>
    <w:rsid w:val="000F3803"/>
    <w:rsid w:val="000F3B71"/>
    <w:rsid w:val="000F41A8"/>
    <w:rsid w:val="000F460A"/>
    <w:rsid w:val="000F467C"/>
    <w:rsid w:val="000F4A03"/>
    <w:rsid w:val="000F4AD3"/>
    <w:rsid w:val="000F4C43"/>
    <w:rsid w:val="000F5406"/>
    <w:rsid w:val="000F5903"/>
    <w:rsid w:val="000F644F"/>
    <w:rsid w:val="000F67E8"/>
    <w:rsid w:val="000F6EB8"/>
    <w:rsid w:val="000F6F5F"/>
    <w:rsid w:val="000F7553"/>
    <w:rsid w:val="000F78F4"/>
    <w:rsid w:val="000F7C19"/>
    <w:rsid w:val="00100633"/>
    <w:rsid w:val="001006D2"/>
    <w:rsid w:val="00100ABA"/>
    <w:rsid w:val="00100C4A"/>
    <w:rsid w:val="00100CBB"/>
    <w:rsid w:val="00100FA8"/>
    <w:rsid w:val="001016C2"/>
    <w:rsid w:val="00101C57"/>
    <w:rsid w:val="0010234C"/>
    <w:rsid w:val="00102969"/>
    <w:rsid w:val="00102B60"/>
    <w:rsid w:val="00103183"/>
    <w:rsid w:val="00103424"/>
    <w:rsid w:val="00103586"/>
    <w:rsid w:val="00103675"/>
    <w:rsid w:val="00103B2E"/>
    <w:rsid w:val="00103D75"/>
    <w:rsid w:val="00104105"/>
    <w:rsid w:val="0010478C"/>
    <w:rsid w:val="00104BDD"/>
    <w:rsid w:val="00104F0B"/>
    <w:rsid w:val="00105A3C"/>
    <w:rsid w:val="00105A3F"/>
    <w:rsid w:val="001061EF"/>
    <w:rsid w:val="0010668A"/>
    <w:rsid w:val="00106710"/>
    <w:rsid w:val="00106939"/>
    <w:rsid w:val="00106BCC"/>
    <w:rsid w:val="00106E64"/>
    <w:rsid w:val="00106FC5"/>
    <w:rsid w:val="00107132"/>
    <w:rsid w:val="0010768E"/>
    <w:rsid w:val="001079DB"/>
    <w:rsid w:val="00107FB1"/>
    <w:rsid w:val="001108AC"/>
    <w:rsid w:val="00111167"/>
    <w:rsid w:val="0011123D"/>
    <w:rsid w:val="001117EC"/>
    <w:rsid w:val="00111AB2"/>
    <w:rsid w:val="00111F01"/>
    <w:rsid w:val="001121BF"/>
    <w:rsid w:val="001121FA"/>
    <w:rsid w:val="00112430"/>
    <w:rsid w:val="00112BA9"/>
    <w:rsid w:val="00112EF5"/>
    <w:rsid w:val="00113317"/>
    <w:rsid w:val="001134AF"/>
    <w:rsid w:val="001135A8"/>
    <w:rsid w:val="00113AA3"/>
    <w:rsid w:val="00113E93"/>
    <w:rsid w:val="001146B9"/>
    <w:rsid w:val="00114E07"/>
    <w:rsid w:val="00114FA8"/>
    <w:rsid w:val="00114FB4"/>
    <w:rsid w:val="00114FBD"/>
    <w:rsid w:val="00115085"/>
    <w:rsid w:val="001150B8"/>
    <w:rsid w:val="001152C8"/>
    <w:rsid w:val="001161DE"/>
    <w:rsid w:val="0011627A"/>
    <w:rsid w:val="001162E2"/>
    <w:rsid w:val="0011632C"/>
    <w:rsid w:val="00116624"/>
    <w:rsid w:val="00116D8C"/>
    <w:rsid w:val="00116F54"/>
    <w:rsid w:val="00116FB1"/>
    <w:rsid w:val="00117057"/>
    <w:rsid w:val="001170B2"/>
    <w:rsid w:val="0011717D"/>
    <w:rsid w:val="001172D1"/>
    <w:rsid w:val="00117364"/>
    <w:rsid w:val="0011747E"/>
    <w:rsid w:val="001174B0"/>
    <w:rsid w:val="00117570"/>
    <w:rsid w:val="00117B81"/>
    <w:rsid w:val="00120495"/>
    <w:rsid w:val="00120AB3"/>
    <w:rsid w:val="00121546"/>
    <w:rsid w:val="00121A32"/>
    <w:rsid w:val="0012244B"/>
    <w:rsid w:val="001224E2"/>
    <w:rsid w:val="0012255D"/>
    <w:rsid w:val="00122592"/>
    <w:rsid w:val="001228DC"/>
    <w:rsid w:val="00122B2B"/>
    <w:rsid w:val="00123063"/>
    <w:rsid w:val="001238BA"/>
    <w:rsid w:val="00123F76"/>
    <w:rsid w:val="0012432B"/>
    <w:rsid w:val="001246E8"/>
    <w:rsid w:val="001248F2"/>
    <w:rsid w:val="00124938"/>
    <w:rsid w:val="00124CAA"/>
    <w:rsid w:val="00124D42"/>
    <w:rsid w:val="00124E45"/>
    <w:rsid w:val="00125197"/>
    <w:rsid w:val="00125DFC"/>
    <w:rsid w:val="00126394"/>
    <w:rsid w:val="001268BE"/>
    <w:rsid w:val="00126B07"/>
    <w:rsid w:val="00126B39"/>
    <w:rsid w:val="00126DFD"/>
    <w:rsid w:val="00126E20"/>
    <w:rsid w:val="00127089"/>
    <w:rsid w:val="001278C0"/>
    <w:rsid w:val="00127A96"/>
    <w:rsid w:val="00127F7D"/>
    <w:rsid w:val="00130187"/>
    <w:rsid w:val="00130340"/>
    <w:rsid w:val="0013038B"/>
    <w:rsid w:val="0013072C"/>
    <w:rsid w:val="00130ABA"/>
    <w:rsid w:val="00130E54"/>
    <w:rsid w:val="00131444"/>
    <w:rsid w:val="0013175A"/>
    <w:rsid w:val="00132430"/>
    <w:rsid w:val="00132433"/>
    <w:rsid w:val="0013251D"/>
    <w:rsid w:val="0013258C"/>
    <w:rsid w:val="00132B99"/>
    <w:rsid w:val="00132D62"/>
    <w:rsid w:val="001331DC"/>
    <w:rsid w:val="0013347A"/>
    <w:rsid w:val="00133C0D"/>
    <w:rsid w:val="00134039"/>
    <w:rsid w:val="0013411C"/>
    <w:rsid w:val="0013420C"/>
    <w:rsid w:val="001349F9"/>
    <w:rsid w:val="00134B23"/>
    <w:rsid w:val="00134BBE"/>
    <w:rsid w:val="0013510B"/>
    <w:rsid w:val="001352D1"/>
    <w:rsid w:val="00135395"/>
    <w:rsid w:val="00135551"/>
    <w:rsid w:val="00135604"/>
    <w:rsid w:val="00135B6C"/>
    <w:rsid w:val="00135DCD"/>
    <w:rsid w:val="0013605F"/>
    <w:rsid w:val="001361CF"/>
    <w:rsid w:val="00136304"/>
    <w:rsid w:val="0013658C"/>
    <w:rsid w:val="00136964"/>
    <w:rsid w:val="00136BC2"/>
    <w:rsid w:val="00136EE9"/>
    <w:rsid w:val="001370A9"/>
    <w:rsid w:val="00140280"/>
    <w:rsid w:val="00140414"/>
    <w:rsid w:val="001404A6"/>
    <w:rsid w:val="00140503"/>
    <w:rsid w:val="0014115F"/>
    <w:rsid w:val="00141426"/>
    <w:rsid w:val="00141893"/>
    <w:rsid w:val="00141964"/>
    <w:rsid w:val="00141C6C"/>
    <w:rsid w:val="00141CD2"/>
    <w:rsid w:val="00141D68"/>
    <w:rsid w:val="001420C0"/>
    <w:rsid w:val="00142324"/>
    <w:rsid w:val="001425DA"/>
    <w:rsid w:val="001429EE"/>
    <w:rsid w:val="0014347A"/>
    <w:rsid w:val="00143AF2"/>
    <w:rsid w:val="00143C8B"/>
    <w:rsid w:val="00143CC3"/>
    <w:rsid w:val="00144455"/>
    <w:rsid w:val="001446F0"/>
    <w:rsid w:val="001448DF"/>
    <w:rsid w:val="00144A64"/>
    <w:rsid w:val="00144FB3"/>
    <w:rsid w:val="00145179"/>
    <w:rsid w:val="00145275"/>
    <w:rsid w:val="00145487"/>
    <w:rsid w:val="00145F87"/>
    <w:rsid w:val="00145FFF"/>
    <w:rsid w:val="001467D2"/>
    <w:rsid w:val="00146C51"/>
    <w:rsid w:val="00146D93"/>
    <w:rsid w:val="00146F81"/>
    <w:rsid w:val="0014735C"/>
    <w:rsid w:val="00147A29"/>
    <w:rsid w:val="00147A78"/>
    <w:rsid w:val="00147AD5"/>
    <w:rsid w:val="00147C26"/>
    <w:rsid w:val="00147D6D"/>
    <w:rsid w:val="00147F93"/>
    <w:rsid w:val="001502CC"/>
    <w:rsid w:val="001507EF"/>
    <w:rsid w:val="001509A0"/>
    <w:rsid w:val="00150E71"/>
    <w:rsid w:val="001512CE"/>
    <w:rsid w:val="001515F9"/>
    <w:rsid w:val="00151732"/>
    <w:rsid w:val="00151A7F"/>
    <w:rsid w:val="00151B5C"/>
    <w:rsid w:val="00151C29"/>
    <w:rsid w:val="0015229A"/>
    <w:rsid w:val="00152795"/>
    <w:rsid w:val="001529BE"/>
    <w:rsid w:val="001529DF"/>
    <w:rsid w:val="001533B7"/>
    <w:rsid w:val="001533CE"/>
    <w:rsid w:val="00153496"/>
    <w:rsid w:val="00153B8D"/>
    <w:rsid w:val="00153D56"/>
    <w:rsid w:val="00154291"/>
    <w:rsid w:val="00154682"/>
    <w:rsid w:val="001549FF"/>
    <w:rsid w:val="00154B68"/>
    <w:rsid w:val="00154C2C"/>
    <w:rsid w:val="00154EEB"/>
    <w:rsid w:val="001554B3"/>
    <w:rsid w:val="00155548"/>
    <w:rsid w:val="00155A02"/>
    <w:rsid w:val="001561F7"/>
    <w:rsid w:val="00156739"/>
    <w:rsid w:val="00156BAC"/>
    <w:rsid w:val="0015711C"/>
    <w:rsid w:val="00157140"/>
    <w:rsid w:val="0015721A"/>
    <w:rsid w:val="0015747C"/>
    <w:rsid w:val="001578EA"/>
    <w:rsid w:val="001579B7"/>
    <w:rsid w:val="00157CCB"/>
    <w:rsid w:val="001601E1"/>
    <w:rsid w:val="001602CA"/>
    <w:rsid w:val="00160399"/>
    <w:rsid w:val="001607D6"/>
    <w:rsid w:val="00160A3D"/>
    <w:rsid w:val="00160BCA"/>
    <w:rsid w:val="001613C7"/>
    <w:rsid w:val="001615C0"/>
    <w:rsid w:val="00161619"/>
    <w:rsid w:val="00161985"/>
    <w:rsid w:val="0016208A"/>
    <w:rsid w:val="00162C2C"/>
    <w:rsid w:val="00163136"/>
    <w:rsid w:val="00163F2F"/>
    <w:rsid w:val="00164379"/>
    <w:rsid w:val="001644C2"/>
    <w:rsid w:val="00165340"/>
    <w:rsid w:val="0016549F"/>
    <w:rsid w:val="001654A7"/>
    <w:rsid w:val="001655A8"/>
    <w:rsid w:val="001660A6"/>
    <w:rsid w:val="001667A6"/>
    <w:rsid w:val="00166ABF"/>
    <w:rsid w:val="0016712F"/>
    <w:rsid w:val="001672D5"/>
    <w:rsid w:val="001672EB"/>
    <w:rsid w:val="00167645"/>
    <w:rsid w:val="00170119"/>
    <w:rsid w:val="00170C15"/>
    <w:rsid w:val="00170C8D"/>
    <w:rsid w:val="00170E58"/>
    <w:rsid w:val="00171131"/>
    <w:rsid w:val="001711B8"/>
    <w:rsid w:val="00171442"/>
    <w:rsid w:val="0017186D"/>
    <w:rsid w:val="00171D1A"/>
    <w:rsid w:val="00171E9B"/>
    <w:rsid w:val="001721F9"/>
    <w:rsid w:val="001728D0"/>
    <w:rsid w:val="00172FFB"/>
    <w:rsid w:val="00173106"/>
    <w:rsid w:val="0017314C"/>
    <w:rsid w:val="0017318B"/>
    <w:rsid w:val="00173D6A"/>
    <w:rsid w:val="00174446"/>
    <w:rsid w:val="001744B1"/>
    <w:rsid w:val="00174595"/>
    <w:rsid w:val="00174804"/>
    <w:rsid w:val="00174986"/>
    <w:rsid w:val="001755E2"/>
    <w:rsid w:val="00175E0B"/>
    <w:rsid w:val="00175ED6"/>
    <w:rsid w:val="00176042"/>
    <w:rsid w:val="001762E2"/>
    <w:rsid w:val="00176303"/>
    <w:rsid w:val="00176693"/>
    <w:rsid w:val="00176ADF"/>
    <w:rsid w:val="00176D73"/>
    <w:rsid w:val="00177359"/>
    <w:rsid w:val="00177BC1"/>
    <w:rsid w:val="00177CB0"/>
    <w:rsid w:val="00180ED3"/>
    <w:rsid w:val="00180F5D"/>
    <w:rsid w:val="001813D2"/>
    <w:rsid w:val="00181A05"/>
    <w:rsid w:val="00181ED5"/>
    <w:rsid w:val="001824DF"/>
    <w:rsid w:val="0018285F"/>
    <w:rsid w:val="001830BA"/>
    <w:rsid w:val="00183A03"/>
    <w:rsid w:val="0018408C"/>
    <w:rsid w:val="00184094"/>
    <w:rsid w:val="00184117"/>
    <w:rsid w:val="0018425B"/>
    <w:rsid w:val="0018498A"/>
    <w:rsid w:val="00184ADE"/>
    <w:rsid w:val="00184AE5"/>
    <w:rsid w:val="00184D04"/>
    <w:rsid w:val="00185077"/>
    <w:rsid w:val="0018533B"/>
    <w:rsid w:val="00185C18"/>
    <w:rsid w:val="00186370"/>
    <w:rsid w:val="00186379"/>
    <w:rsid w:val="001864FA"/>
    <w:rsid w:val="00186710"/>
    <w:rsid w:val="00186877"/>
    <w:rsid w:val="00186C6D"/>
    <w:rsid w:val="00187127"/>
    <w:rsid w:val="001871DD"/>
    <w:rsid w:val="001872C9"/>
    <w:rsid w:val="0018759D"/>
    <w:rsid w:val="00187945"/>
    <w:rsid w:val="0018794A"/>
    <w:rsid w:val="001903B4"/>
    <w:rsid w:val="001905BB"/>
    <w:rsid w:val="001912E7"/>
    <w:rsid w:val="00191A11"/>
    <w:rsid w:val="00192439"/>
    <w:rsid w:val="00192587"/>
    <w:rsid w:val="001925BC"/>
    <w:rsid w:val="00192852"/>
    <w:rsid w:val="00192C3C"/>
    <w:rsid w:val="00192CA3"/>
    <w:rsid w:val="00192CEB"/>
    <w:rsid w:val="00193067"/>
    <w:rsid w:val="001930CC"/>
    <w:rsid w:val="001931A3"/>
    <w:rsid w:val="0019330F"/>
    <w:rsid w:val="00193414"/>
    <w:rsid w:val="001935F1"/>
    <w:rsid w:val="00193C1E"/>
    <w:rsid w:val="00193CCA"/>
    <w:rsid w:val="00193F85"/>
    <w:rsid w:val="00193FCE"/>
    <w:rsid w:val="00194002"/>
    <w:rsid w:val="0019426F"/>
    <w:rsid w:val="00194C9B"/>
    <w:rsid w:val="00194E15"/>
    <w:rsid w:val="0019500D"/>
    <w:rsid w:val="00195371"/>
    <w:rsid w:val="001953EB"/>
    <w:rsid w:val="0019596F"/>
    <w:rsid w:val="0019640E"/>
    <w:rsid w:val="00196970"/>
    <w:rsid w:val="00196B76"/>
    <w:rsid w:val="001975E5"/>
    <w:rsid w:val="001A028B"/>
    <w:rsid w:val="001A0771"/>
    <w:rsid w:val="001A0AF1"/>
    <w:rsid w:val="001A0C75"/>
    <w:rsid w:val="001A0F77"/>
    <w:rsid w:val="001A1048"/>
    <w:rsid w:val="001A122C"/>
    <w:rsid w:val="001A12C2"/>
    <w:rsid w:val="001A13D5"/>
    <w:rsid w:val="001A15DC"/>
    <w:rsid w:val="001A1BDF"/>
    <w:rsid w:val="001A1FD3"/>
    <w:rsid w:val="001A2772"/>
    <w:rsid w:val="001A2C3B"/>
    <w:rsid w:val="001A2DBB"/>
    <w:rsid w:val="001A2FF2"/>
    <w:rsid w:val="001A34E3"/>
    <w:rsid w:val="001A35B2"/>
    <w:rsid w:val="001A36A2"/>
    <w:rsid w:val="001A3D0B"/>
    <w:rsid w:val="001A4AD3"/>
    <w:rsid w:val="001A5039"/>
    <w:rsid w:val="001A5301"/>
    <w:rsid w:val="001A53E4"/>
    <w:rsid w:val="001A5775"/>
    <w:rsid w:val="001A57A0"/>
    <w:rsid w:val="001A5B82"/>
    <w:rsid w:val="001A6014"/>
    <w:rsid w:val="001A60B1"/>
    <w:rsid w:val="001A653D"/>
    <w:rsid w:val="001A6B71"/>
    <w:rsid w:val="001A701B"/>
    <w:rsid w:val="001A7113"/>
    <w:rsid w:val="001A77FD"/>
    <w:rsid w:val="001B0258"/>
    <w:rsid w:val="001B05D4"/>
    <w:rsid w:val="001B07F4"/>
    <w:rsid w:val="001B0C81"/>
    <w:rsid w:val="001B0E89"/>
    <w:rsid w:val="001B1143"/>
    <w:rsid w:val="001B143E"/>
    <w:rsid w:val="001B144E"/>
    <w:rsid w:val="001B18A0"/>
    <w:rsid w:val="001B18C3"/>
    <w:rsid w:val="001B1AE3"/>
    <w:rsid w:val="001B228D"/>
    <w:rsid w:val="001B2343"/>
    <w:rsid w:val="001B238B"/>
    <w:rsid w:val="001B2595"/>
    <w:rsid w:val="001B2782"/>
    <w:rsid w:val="001B2829"/>
    <w:rsid w:val="001B2CB2"/>
    <w:rsid w:val="001B303F"/>
    <w:rsid w:val="001B32B6"/>
    <w:rsid w:val="001B3715"/>
    <w:rsid w:val="001B3858"/>
    <w:rsid w:val="001B3A28"/>
    <w:rsid w:val="001B44F9"/>
    <w:rsid w:val="001B48B2"/>
    <w:rsid w:val="001B49E0"/>
    <w:rsid w:val="001B4B36"/>
    <w:rsid w:val="001B4E75"/>
    <w:rsid w:val="001B50D1"/>
    <w:rsid w:val="001B50FC"/>
    <w:rsid w:val="001B523C"/>
    <w:rsid w:val="001B6950"/>
    <w:rsid w:val="001B69E4"/>
    <w:rsid w:val="001B6C6F"/>
    <w:rsid w:val="001B7160"/>
    <w:rsid w:val="001B7529"/>
    <w:rsid w:val="001B7CFD"/>
    <w:rsid w:val="001B7D5D"/>
    <w:rsid w:val="001B7DD7"/>
    <w:rsid w:val="001C0238"/>
    <w:rsid w:val="001C09B0"/>
    <w:rsid w:val="001C0A2F"/>
    <w:rsid w:val="001C0C4D"/>
    <w:rsid w:val="001C0D0F"/>
    <w:rsid w:val="001C10C0"/>
    <w:rsid w:val="001C1392"/>
    <w:rsid w:val="001C17A7"/>
    <w:rsid w:val="001C1CEB"/>
    <w:rsid w:val="001C1D7E"/>
    <w:rsid w:val="001C1E4B"/>
    <w:rsid w:val="001C1F08"/>
    <w:rsid w:val="001C1FCF"/>
    <w:rsid w:val="001C2888"/>
    <w:rsid w:val="001C31F0"/>
    <w:rsid w:val="001C3CB8"/>
    <w:rsid w:val="001C3E08"/>
    <w:rsid w:val="001C3FE2"/>
    <w:rsid w:val="001C40E9"/>
    <w:rsid w:val="001C442C"/>
    <w:rsid w:val="001C457E"/>
    <w:rsid w:val="001C4B34"/>
    <w:rsid w:val="001C4C64"/>
    <w:rsid w:val="001C52F9"/>
    <w:rsid w:val="001C6618"/>
    <w:rsid w:val="001C665A"/>
    <w:rsid w:val="001C6A31"/>
    <w:rsid w:val="001C6A8C"/>
    <w:rsid w:val="001C6F93"/>
    <w:rsid w:val="001C718E"/>
    <w:rsid w:val="001C73B2"/>
    <w:rsid w:val="001C75AD"/>
    <w:rsid w:val="001C76E7"/>
    <w:rsid w:val="001C786F"/>
    <w:rsid w:val="001C7E13"/>
    <w:rsid w:val="001D0276"/>
    <w:rsid w:val="001D034A"/>
    <w:rsid w:val="001D08D7"/>
    <w:rsid w:val="001D0B75"/>
    <w:rsid w:val="001D0C75"/>
    <w:rsid w:val="001D0EC2"/>
    <w:rsid w:val="001D0F42"/>
    <w:rsid w:val="001D1142"/>
    <w:rsid w:val="001D18EA"/>
    <w:rsid w:val="001D1D70"/>
    <w:rsid w:val="001D1E2A"/>
    <w:rsid w:val="001D25BD"/>
    <w:rsid w:val="001D29AF"/>
    <w:rsid w:val="001D378E"/>
    <w:rsid w:val="001D3B6C"/>
    <w:rsid w:val="001D3CA4"/>
    <w:rsid w:val="001D41FA"/>
    <w:rsid w:val="001D4303"/>
    <w:rsid w:val="001D4558"/>
    <w:rsid w:val="001D4DF4"/>
    <w:rsid w:val="001D4EB7"/>
    <w:rsid w:val="001D5039"/>
    <w:rsid w:val="001D54DE"/>
    <w:rsid w:val="001D5964"/>
    <w:rsid w:val="001D5B1C"/>
    <w:rsid w:val="001D6175"/>
    <w:rsid w:val="001D63C1"/>
    <w:rsid w:val="001D63E9"/>
    <w:rsid w:val="001D6B50"/>
    <w:rsid w:val="001D6E63"/>
    <w:rsid w:val="001D7992"/>
    <w:rsid w:val="001D7B5E"/>
    <w:rsid w:val="001D7E88"/>
    <w:rsid w:val="001D7F46"/>
    <w:rsid w:val="001E06AD"/>
    <w:rsid w:val="001E137B"/>
    <w:rsid w:val="001E1531"/>
    <w:rsid w:val="001E16B9"/>
    <w:rsid w:val="001E16DE"/>
    <w:rsid w:val="001E1704"/>
    <w:rsid w:val="001E2018"/>
    <w:rsid w:val="001E26FB"/>
    <w:rsid w:val="001E343C"/>
    <w:rsid w:val="001E3457"/>
    <w:rsid w:val="001E3489"/>
    <w:rsid w:val="001E3715"/>
    <w:rsid w:val="001E3AFA"/>
    <w:rsid w:val="001E3D1F"/>
    <w:rsid w:val="001E41FF"/>
    <w:rsid w:val="001E454D"/>
    <w:rsid w:val="001E5192"/>
    <w:rsid w:val="001E53D7"/>
    <w:rsid w:val="001E552A"/>
    <w:rsid w:val="001E66F9"/>
    <w:rsid w:val="001E694F"/>
    <w:rsid w:val="001E6C41"/>
    <w:rsid w:val="001E6E95"/>
    <w:rsid w:val="001E6ECB"/>
    <w:rsid w:val="001E6FF9"/>
    <w:rsid w:val="001E79F5"/>
    <w:rsid w:val="001F03EE"/>
    <w:rsid w:val="001F05C2"/>
    <w:rsid w:val="001F07CA"/>
    <w:rsid w:val="001F0C3C"/>
    <w:rsid w:val="001F150B"/>
    <w:rsid w:val="001F1AD0"/>
    <w:rsid w:val="001F2BBE"/>
    <w:rsid w:val="001F2DF8"/>
    <w:rsid w:val="001F2E7D"/>
    <w:rsid w:val="001F34FC"/>
    <w:rsid w:val="001F354D"/>
    <w:rsid w:val="001F3724"/>
    <w:rsid w:val="001F3B4C"/>
    <w:rsid w:val="001F4B65"/>
    <w:rsid w:val="001F4C32"/>
    <w:rsid w:val="001F51AE"/>
    <w:rsid w:val="001F5275"/>
    <w:rsid w:val="001F55FE"/>
    <w:rsid w:val="001F5671"/>
    <w:rsid w:val="001F582A"/>
    <w:rsid w:val="001F5859"/>
    <w:rsid w:val="001F5AFD"/>
    <w:rsid w:val="001F63F1"/>
    <w:rsid w:val="001F647D"/>
    <w:rsid w:val="001F7BCD"/>
    <w:rsid w:val="0020058E"/>
    <w:rsid w:val="002011E3"/>
    <w:rsid w:val="0020149D"/>
    <w:rsid w:val="00202076"/>
    <w:rsid w:val="0020212C"/>
    <w:rsid w:val="00202135"/>
    <w:rsid w:val="00202530"/>
    <w:rsid w:val="002027F6"/>
    <w:rsid w:val="00202BD2"/>
    <w:rsid w:val="00202DF0"/>
    <w:rsid w:val="00203720"/>
    <w:rsid w:val="00203FA1"/>
    <w:rsid w:val="00204620"/>
    <w:rsid w:val="002049D6"/>
    <w:rsid w:val="00204EE1"/>
    <w:rsid w:val="00204F65"/>
    <w:rsid w:val="002050C6"/>
    <w:rsid w:val="00205BAD"/>
    <w:rsid w:val="00206330"/>
    <w:rsid w:val="00206D10"/>
    <w:rsid w:val="00206EC3"/>
    <w:rsid w:val="0020714F"/>
    <w:rsid w:val="00207891"/>
    <w:rsid w:val="00207C2A"/>
    <w:rsid w:val="002102FD"/>
    <w:rsid w:val="00210870"/>
    <w:rsid w:val="00210873"/>
    <w:rsid w:val="0021192B"/>
    <w:rsid w:val="00211DD5"/>
    <w:rsid w:val="00212261"/>
    <w:rsid w:val="00212FAB"/>
    <w:rsid w:val="0021332C"/>
    <w:rsid w:val="002137B0"/>
    <w:rsid w:val="002139A1"/>
    <w:rsid w:val="00213C2D"/>
    <w:rsid w:val="00213C51"/>
    <w:rsid w:val="002142EE"/>
    <w:rsid w:val="00214382"/>
    <w:rsid w:val="00214579"/>
    <w:rsid w:val="00214BC3"/>
    <w:rsid w:val="00214D13"/>
    <w:rsid w:val="00214F61"/>
    <w:rsid w:val="00214FF8"/>
    <w:rsid w:val="002158FC"/>
    <w:rsid w:val="00215CB4"/>
    <w:rsid w:val="00215D0A"/>
    <w:rsid w:val="00215DB8"/>
    <w:rsid w:val="0021611E"/>
    <w:rsid w:val="0021624B"/>
    <w:rsid w:val="0021678A"/>
    <w:rsid w:val="002170FE"/>
    <w:rsid w:val="00217684"/>
    <w:rsid w:val="002201A9"/>
    <w:rsid w:val="002202B6"/>
    <w:rsid w:val="00220519"/>
    <w:rsid w:val="00220607"/>
    <w:rsid w:val="0022077F"/>
    <w:rsid w:val="00220A18"/>
    <w:rsid w:val="00220AE5"/>
    <w:rsid w:val="00220DCF"/>
    <w:rsid w:val="00221213"/>
    <w:rsid w:val="0022127D"/>
    <w:rsid w:val="0022155E"/>
    <w:rsid w:val="0022195D"/>
    <w:rsid w:val="002219BB"/>
    <w:rsid w:val="00221B9E"/>
    <w:rsid w:val="00221BF1"/>
    <w:rsid w:val="00221CCB"/>
    <w:rsid w:val="00221D06"/>
    <w:rsid w:val="002220FB"/>
    <w:rsid w:val="002224D1"/>
    <w:rsid w:val="00222C11"/>
    <w:rsid w:val="00222C1B"/>
    <w:rsid w:val="00222C4D"/>
    <w:rsid w:val="00222E9A"/>
    <w:rsid w:val="0022318A"/>
    <w:rsid w:val="002236C3"/>
    <w:rsid w:val="00223795"/>
    <w:rsid w:val="00223CC0"/>
    <w:rsid w:val="00223EC4"/>
    <w:rsid w:val="00224338"/>
    <w:rsid w:val="00224365"/>
    <w:rsid w:val="00224389"/>
    <w:rsid w:val="002247D0"/>
    <w:rsid w:val="00224AD5"/>
    <w:rsid w:val="00224D9B"/>
    <w:rsid w:val="002250F1"/>
    <w:rsid w:val="002254BC"/>
    <w:rsid w:val="00225AC7"/>
    <w:rsid w:val="00225BEF"/>
    <w:rsid w:val="00225D40"/>
    <w:rsid w:val="00225DC6"/>
    <w:rsid w:val="00226126"/>
    <w:rsid w:val="0022623C"/>
    <w:rsid w:val="00226494"/>
    <w:rsid w:val="002264DD"/>
    <w:rsid w:val="00226733"/>
    <w:rsid w:val="00226D55"/>
    <w:rsid w:val="00227474"/>
    <w:rsid w:val="002277A1"/>
    <w:rsid w:val="00227F3E"/>
    <w:rsid w:val="002302E4"/>
    <w:rsid w:val="002309D6"/>
    <w:rsid w:val="00230B94"/>
    <w:rsid w:val="00230CF1"/>
    <w:rsid w:val="00231310"/>
    <w:rsid w:val="0023134E"/>
    <w:rsid w:val="0023153F"/>
    <w:rsid w:val="00232FC2"/>
    <w:rsid w:val="0023334B"/>
    <w:rsid w:val="0023355B"/>
    <w:rsid w:val="002335CB"/>
    <w:rsid w:val="0023365C"/>
    <w:rsid w:val="00233A06"/>
    <w:rsid w:val="00233CA7"/>
    <w:rsid w:val="00234259"/>
    <w:rsid w:val="002342D7"/>
    <w:rsid w:val="002342E7"/>
    <w:rsid w:val="002342ED"/>
    <w:rsid w:val="002343A6"/>
    <w:rsid w:val="002343F4"/>
    <w:rsid w:val="0023445C"/>
    <w:rsid w:val="00234593"/>
    <w:rsid w:val="002349BE"/>
    <w:rsid w:val="00234E14"/>
    <w:rsid w:val="0023501F"/>
    <w:rsid w:val="002358B9"/>
    <w:rsid w:val="00235AAD"/>
    <w:rsid w:val="0023623F"/>
    <w:rsid w:val="0023659F"/>
    <w:rsid w:val="002365BE"/>
    <w:rsid w:val="0023685C"/>
    <w:rsid w:val="0023686E"/>
    <w:rsid w:val="00236A31"/>
    <w:rsid w:val="00236D57"/>
    <w:rsid w:val="00237197"/>
    <w:rsid w:val="002376AF"/>
    <w:rsid w:val="0024018C"/>
    <w:rsid w:val="002401B2"/>
    <w:rsid w:val="002406ED"/>
    <w:rsid w:val="00240826"/>
    <w:rsid w:val="002408E8"/>
    <w:rsid w:val="0024102A"/>
    <w:rsid w:val="002414EE"/>
    <w:rsid w:val="0024150F"/>
    <w:rsid w:val="00241BCE"/>
    <w:rsid w:val="00242627"/>
    <w:rsid w:val="00242F08"/>
    <w:rsid w:val="00243906"/>
    <w:rsid w:val="00243AB1"/>
    <w:rsid w:val="00243BF5"/>
    <w:rsid w:val="0024403B"/>
    <w:rsid w:val="00244061"/>
    <w:rsid w:val="00244345"/>
    <w:rsid w:val="00244A7A"/>
    <w:rsid w:val="00244C3A"/>
    <w:rsid w:val="00244F2D"/>
    <w:rsid w:val="00245495"/>
    <w:rsid w:val="002454B2"/>
    <w:rsid w:val="002454BE"/>
    <w:rsid w:val="00245858"/>
    <w:rsid w:val="00245FC9"/>
    <w:rsid w:val="00246189"/>
    <w:rsid w:val="0024675B"/>
    <w:rsid w:val="002469A6"/>
    <w:rsid w:val="00246E73"/>
    <w:rsid w:val="002471C6"/>
    <w:rsid w:val="0024791E"/>
    <w:rsid w:val="00247B15"/>
    <w:rsid w:val="0025044E"/>
    <w:rsid w:val="002505CC"/>
    <w:rsid w:val="00250653"/>
    <w:rsid w:val="00250A89"/>
    <w:rsid w:val="00250E0C"/>
    <w:rsid w:val="002512F6"/>
    <w:rsid w:val="0025151C"/>
    <w:rsid w:val="002515A5"/>
    <w:rsid w:val="002517AD"/>
    <w:rsid w:val="002518C5"/>
    <w:rsid w:val="002518CE"/>
    <w:rsid w:val="00251A0B"/>
    <w:rsid w:val="00251F1D"/>
    <w:rsid w:val="00252621"/>
    <w:rsid w:val="00252696"/>
    <w:rsid w:val="0025272B"/>
    <w:rsid w:val="00252746"/>
    <w:rsid w:val="00252E85"/>
    <w:rsid w:val="00252F5E"/>
    <w:rsid w:val="00253373"/>
    <w:rsid w:val="00253518"/>
    <w:rsid w:val="00253CA1"/>
    <w:rsid w:val="00254A32"/>
    <w:rsid w:val="00255722"/>
    <w:rsid w:val="00255A10"/>
    <w:rsid w:val="00255AA7"/>
    <w:rsid w:val="00255BE8"/>
    <w:rsid w:val="00255C46"/>
    <w:rsid w:val="00255DC8"/>
    <w:rsid w:val="00256079"/>
    <w:rsid w:val="002565E8"/>
    <w:rsid w:val="00256BB3"/>
    <w:rsid w:val="00257E4C"/>
    <w:rsid w:val="00257F94"/>
    <w:rsid w:val="002600B7"/>
    <w:rsid w:val="0026026F"/>
    <w:rsid w:val="00260E66"/>
    <w:rsid w:val="00261277"/>
    <w:rsid w:val="00261406"/>
    <w:rsid w:val="0026174D"/>
    <w:rsid w:val="00261AF2"/>
    <w:rsid w:val="00261C08"/>
    <w:rsid w:val="0026245D"/>
    <w:rsid w:val="0026290A"/>
    <w:rsid w:val="00262B9A"/>
    <w:rsid w:val="00262EC7"/>
    <w:rsid w:val="00263472"/>
    <w:rsid w:val="00263501"/>
    <w:rsid w:val="002639F2"/>
    <w:rsid w:val="00263C1A"/>
    <w:rsid w:val="00263EF7"/>
    <w:rsid w:val="00264B51"/>
    <w:rsid w:val="00264C3B"/>
    <w:rsid w:val="0026519F"/>
    <w:rsid w:val="00265240"/>
    <w:rsid w:val="00265577"/>
    <w:rsid w:val="0026562E"/>
    <w:rsid w:val="0026567A"/>
    <w:rsid w:val="0026595B"/>
    <w:rsid w:val="00265E33"/>
    <w:rsid w:val="00265EB7"/>
    <w:rsid w:val="00266251"/>
    <w:rsid w:val="00266415"/>
    <w:rsid w:val="00266524"/>
    <w:rsid w:val="00266852"/>
    <w:rsid w:val="0026739C"/>
    <w:rsid w:val="002679D7"/>
    <w:rsid w:val="00267B12"/>
    <w:rsid w:val="00267B18"/>
    <w:rsid w:val="00267E39"/>
    <w:rsid w:val="00267E55"/>
    <w:rsid w:val="00267FFA"/>
    <w:rsid w:val="0027028A"/>
    <w:rsid w:val="002703BC"/>
    <w:rsid w:val="002703D7"/>
    <w:rsid w:val="00270A96"/>
    <w:rsid w:val="00271998"/>
    <w:rsid w:val="00271BF8"/>
    <w:rsid w:val="00271C50"/>
    <w:rsid w:val="00272101"/>
    <w:rsid w:val="00272B40"/>
    <w:rsid w:val="00272B4B"/>
    <w:rsid w:val="00272BD4"/>
    <w:rsid w:val="002732DB"/>
    <w:rsid w:val="002737AB"/>
    <w:rsid w:val="002739D2"/>
    <w:rsid w:val="002740AC"/>
    <w:rsid w:val="002742FA"/>
    <w:rsid w:val="0027440C"/>
    <w:rsid w:val="00274660"/>
    <w:rsid w:val="002752B7"/>
    <w:rsid w:val="00275960"/>
    <w:rsid w:val="00275C4A"/>
    <w:rsid w:val="0027672F"/>
    <w:rsid w:val="00276964"/>
    <w:rsid w:val="00276D46"/>
    <w:rsid w:val="002774F4"/>
    <w:rsid w:val="00277721"/>
    <w:rsid w:val="0027788D"/>
    <w:rsid w:val="00277A5D"/>
    <w:rsid w:val="00277F24"/>
    <w:rsid w:val="0028004F"/>
    <w:rsid w:val="0028195E"/>
    <w:rsid w:val="00281DA5"/>
    <w:rsid w:val="00282210"/>
    <w:rsid w:val="002823FF"/>
    <w:rsid w:val="0028253F"/>
    <w:rsid w:val="0028276F"/>
    <w:rsid w:val="00282DB6"/>
    <w:rsid w:val="00283049"/>
    <w:rsid w:val="00283115"/>
    <w:rsid w:val="002831AD"/>
    <w:rsid w:val="0028483B"/>
    <w:rsid w:val="0028487A"/>
    <w:rsid w:val="00284CD2"/>
    <w:rsid w:val="00284CD7"/>
    <w:rsid w:val="00285442"/>
    <w:rsid w:val="0028560E"/>
    <w:rsid w:val="002856BB"/>
    <w:rsid w:val="00285760"/>
    <w:rsid w:val="0028576D"/>
    <w:rsid w:val="002861B3"/>
    <w:rsid w:val="00286349"/>
    <w:rsid w:val="00286436"/>
    <w:rsid w:val="00286667"/>
    <w:rsid w:val="00286C13"/>
    <w:rsid w:val="00286EA7"/>
    <w:rsid w:val="0028719B"/>
    <w:rsid w:val="0028795C"/>
    <w:rsid w:val="00287AC1"/>
    <w:rsid w:val="00290378"/>
    <w:rsid w:val="00290590"/>
    <w:rsid w:val="00290DA0"/>
    <w:rsid w:val="00290E60"/>
    <w:rsid w:val="00291B47"/>
    <w:rsid w:val="00291C10"/>
    <w:rsid w:val="00291C91"/>
    <w:rsid w:val="00291F41"/>
    <w:rsid w:val="00291F7B"/>
    <w:rsid w:val="00292620"/>
    <w:rsid w:val="00292971"/>
    <w:rsid w:val="00292F00"/>
    <w:rsid w:val="002933FC"/>
    <w:rsid w:val="002934C3"/>
    <w:rsid w:val="00293FB4"/>
    <w:rsid w:val="00294039"/>
    <w:rsid w:val="002944F2"/>
    <w:rsid w:val="002947E5"/>
    <w:rsid w:val="002948A0"/>
    <w:rsid w:val="00294CBD"/>
    <w:rsid w:val="00294EB3"/>
    <w:rsid w:val="0029502A"/>
    <w:rsid w:val="0029518E"/>
    <w:rsid w:val="002951D2"/>
    <w:rsid w:val="00296157"/>
    <w:rsid w:val="00296945"/>
    <w:rsid w:val="00296CEA"/>
    <w:rsid w:val="00296FEB"/>
    <w:rsid w:val="00297128"/>
    <w:rsid w:val="002A007C"/>
    <w:rsid w:val="002A06D0"/>
    <w:rsid w:val="002A0AFF"/>
    <w:rsid w:val="002A0B8B"/>
    <w:rsid w:val="002A1003"/>
    <w:rsid w:val="002A1E94"/>
    <w:rsid w:val="002A2633"/>
    <w:rsid w:val="002A26E5"/>
    <w:rsid w:val="002A2758"/>
    <w:rsid w:val="002A29A0"/>
    <w:rsid w:val="002A2EBB"/>
    <w:rsid w:val="002A2F65"/>
    <w:rsid w:val="002A3674"/>
    <w:rsid w:val="002A3EBC"/>
    <w:rsid w:val="002A3F0B"/>
    <w:rsid w:val="002A411F"/>
    <w:rsid w:val="002A420F"/>
    <w:rsid w:val="002A437C"/>
    <w:rsid w:val="002A4E7B"/>
    <w:rsid w:val="002A52F9"/>
    <w:rsid w:val="002A5A7C"/>
    <w:rsid w:val="002A6180"/>
    <w:rsid w:val="002A6293"/>
    <w:rsid w:val="002A6294"/>
    <w:rsid w:val="002A63BD"/>
    <w:rsid w:val="002A788F"/>
    <w:rsid w:val="002A7C2C"/>
    <w:rsid w:val="002B009D"/>
    <w:rsid w:val="002B00F9"/>
    <w:rsid w:val="002B038B"/>
    <w:rsid w:val="002B0864"/>
    <w:rsid w:val="002B09C6"/>
    <w:rsid w:val="002B0BC1"/>
    <w:rsid w:val="002B0ED8"/>
    <w:rsid w:val="002B142E"/>
    <w:rsid w:val="002B1472"/>
    <w:rsid w:val="002B1C9E"/>
    <w:rsid w:val="002B1CE8"/>
    <w:rsid w:val="002B1F58"/>
    <w:rsid w:val="002B1FED"/>
    <w:rsid w:val="002B240A"/>
    <w:rsid w:val="002B245D"/>
    <w:rsid w:val="002B275A"/>
    <w:rsid w:val="002B3114"/>
    <w:rsid w:val="002B37FC"/>
    <w:rsid w:val="002B419E"/>
    <w:rsid w:val="002B4634"/>
    <w:rsid w:val="002B4D83"/>
    <w:rsid w:val="002B51CE"/>
    <w:rsid w:val="002B5540"/>
    <w:rsid w:val="002B5D12"/>
    <w:rsid w:val="002B6050"/>
    <w:rsid w:val="002B6150"/>
    <w:rsid w:val="002B7446"/>
    <w:rsid w:val="002B75FF"/>
    <w:rsid w:val="002B7620"/>
    <w:rsid w:val="002B7809"/>
    <w:rsid w:val="002B7D28"/>
    <w:rsid w:val="002B7E12"/>
    <w:rsid w:val="002C021D"/>
    <w:rsid w:val="002C04D1"/>
    <w:rsid w:val="002C04F1"/>
    <w:rsid w:val="002C0BAD"/>
    <w:rsid w:val="002C1174"/>
    <w:rsid w:val="002C157C"/>
    <w:rsid w:val="002C1783"/>
    <w:rsid w:val="002C190D"/>
    <w:rsid w:val="002C19B8"/>
    <w:rsid w:val="002C204A"/>
    <w:rsid w:val="002C24A6"/>
    <w:rsid w:val="002C265E"/>
    <w:rsid w:val="002C26AA"/>
    <w:rsid w:val="002C277D"/>
    <w:rsid w:val="002C2A86"/>
    <w:rsid w:val="002C2BF3"/>
    <w:rsid w:val="002C2D1D"/>
    <w:rsid w:val="002C2F4A"/>
    <w:rsid w:val="002C3000"/>
    <w:rsid w:val="002C4128"/>
    <w:rsid w:val="002C4592"/>
    <w:rsid w:val="002C4D28"/>
    <w:rsid w:val="002C5064"/>
    <w:rsid w:val="002C52DF"/>
    <w:rsid w:val="002C540C"/>
    <w:rsid w:val="002C554D"/>
    <w:rsid w:val="002C5707"/>
    <w:rsid w:val="002C5D1B"/>
    <w:rsid w:val="002C6B8C"/>
    <w:rsid w:val="002C714B"/>
    <w:rsid w:val="002C74C3"/>
    <w:rsid w:val="002C75AB"/>
    <w:rsid w:val="002C77AC"/>
    <w:rsid w:val="002C7A87"/>
    <w:rsid w:val="002C7BFA"/>
    <w:rsid w:val="002C7BFB"/>
    <w:rsid w:val="002D0066"/>
    <w:rsid w:val="002D030E"/>
    <w:rsid w:val="002D04BD"/>
    <w:rsid w:val="002D04D4"/>
    <w:rsid w:val="002D0573"/>
    <w:rsid w:val="002D0706"/>
    <w:rsid w:val="002D0A06"/>
    <w:rsid w:val="002D1042"/>
    <w:rsid w:val="002D158B"/>
    <w:rsid w:val="002D1AE1"/>
    <w:rsid w:val="002D1E62"/>
    <w:rsid w:val="002D1ED9"/>
    <w:rsid w:val="002D2034"/>
    <w:rsid w:val="002D2804"/>
    <w:rsid w:val="002D2CB3"/>
    <w:rsid w:val="002D2F5C"/>
    <w:rsid w:val="002D3433"/>
    <w:rsid w:val="002D385B"/>
    <w:rsid w:val="002D3CB2"/>
    <w:rsid w:val="002D4293"/>
    <w:rsid w:val="002D44AA"/>
    <w:rsid w:val="002D45B8"/>
    <w:rsid w:val="002D4745"/>
    <w:rsid w:val="002D482B"/>
    <w:rsid w:val="002D4A14"/>
    <w:rsid w:val="002D4B03"/>
    <w:rsid w:val="002D4D43"/>
    <w:rsid w:val="002D4E79"/>
    <w:rsid w:val="002D5F06"/>
    <w:rsid w:val="002D606D"/>
    <w:rsid w:val="002D64FC"/>
    <w:rsid w:val="002D6DE2"/>
    <w:rsid w:val="002D722B"/>
    <w:rsid w:val="002D7969"/>
    <w:rsid w:val="002D7CE7"/>
    <w:rsid w:val="002E03B5"/>
    <w:rsid w:val="002E0BE3"/>
    <w:rsid w:val="002E13CE"/>
    <w:rsid w:val="002E190D"/>
    <w:rsid w:val="002E2133"/>
    <w:rsid w:val="002E225F"/>
    <w:rsid w:val="002E288C"/>
    <w:rsid w:val="002E29F7"/>
    <w:rsid w:val="002E2F54"/>
    <w:rsid w:val="002E3019"/>
    <w:rsid w:val="002E306D"/>
    <w:rsid w:val="002E3663"/>
    <w:rsid w:val="002E36CC"/>
    <w:rsid w:val="002E36F9"/>
    <w:rsid w:val="002E4049"/>
    <w:rsid w:val="002E4450"/>
    <w:rsid w:val="002E4486"/>
    <w:rsid w:val="002E48CC"/>
    <w:rsid w:val="002E4B9F"/>
    <w:rsid w:val="002E4BCD"/>
    <w:rsid w:val="002E5817"/>
    <w:rsid w:val="002E5AE4"/>
    <w:rsid w:val="002E5C1D"/>
    <w:rsid w:val="002E5E9A"/>
    <w:rsid w:val="002E603B"/>
    <w:rsid w:val="002E61AC"/>
    <w:rsid w:val="002E6448"/>
    <w:rsid w:val="002E7168"/>
    <w:rsid w:val="002E737F"/>
    <w:rsid w:val="002E73DF"/>
    <w:rsid w:val="002F0508"/>
    <w:rsid w:val="002F056B"/>
    <w:rsid w:val="002F05FC"/>
    <w:rsid w:val="002F0683"/>
    <w:rsid w:val="002F0741"/>
    <w:rsid w:val="002F0D20"/>
    <w:rsid w:val="002F0E0B"/>
    <w:rsid w:val="002F158F"/>
    <w:rsid w:val="002F1A70"/>
    <w:rsid w:val="002F1C3A"/>
    <w:rsid w:val="002F22D8"/>
    <w:rsid w:val="002F2410"/>
    <w:rsid w:val="002F2C2A"/>
    <w:rsid w:val="002F353F"/>
    <w:rsid w:val="002F38F8"/>
    <w:rsid w:val="002F3901"/>
    <w:rsid w:val="002F3A1D"/>
    <w:rsid w:val="002F4479"/>
    <w:rsid w:val="002F46B0"/>
    <w:rsid w:val="002F47DE"/>
    <w:rsid w:val="002F4ED5"/>
    <w:rsid w:val="002F51C8"/>
    <w:rsid w:val="002F59F0"/>
    <w:rsid w:val="002F5A32"/>
    <w:rsid w:val="002F6076"/>
    <w:rsid w:val="002F608D"/>
    <w:rsid w:val="002F62BB"/>
    <w:rsid w:val="002F695F"/>
    <w:rsid w:val="002F6A93"/>
    <w:rsid w:val="002F6BAB"/>
    <w:rsid w:val="002F6E2B"/>
    <w:rsid w:val="002F70FE"/>
    <w:rsid w:val="002F7399"/>
    <w:rsid w:val="002F75CC"/>
    <w:rsid w:val="00300088"/>
    <w:rsid w:val="00300770"/>
    <w:rsid w:val="003009E8"/>
    <w:rsid w:val="00300B4D"/>
    <w:rsid w:val="00300C29"/>
    <w:rsid w:val="00300E53"/>
    <w:rsid w:val="003014D7"/>
    <w:rsid w:val="0030184B"/>
    <w:rsid w:val="0030196E"/>
    <w:rsid w:val="00301BB0"/>
    <w:rsid w:val="00301C04"/>
    <w:rsid w:val="003021EB"/>
    <w:rsid w:val="00302A8E"/>
    <w:rsid w:val="00302B60"/>
    <w:rsid w:val="00302DD2"/>
    <w:rsid w:val="00302E67"/>
    <w:rsid w:val="00302FBF"/>
    <w:rsid w:val="003034BD"/>
    <w:rsid w:val="003035E7"/>
    <w:rsid w:val="0030375E"/>
    <w:rsid w:val="0030388A"/>
    <w:rsid w:val="00303FEA"/>
    <w:rsid w:val="003041D7"/>
    <w:rsid w:val="0030444C"/>
    <w:rsid w:val="00304791"/>
    <w:rsid w:val="00304B2C"/>
    <w:rsid w:val="00304C81"/>
    <w:rsid w:val="00304CD2"/>
    <w:rsid w:val="00304CE6"/>
    <w:rsid w:val="00304CF6"/>
    <w:rsid w:val="00304E03"/>
    <w:rsid w:val="00305076"/>
    <w:rsid w:val="00305C14"/>
    <w:rsid w:val="003061F1"/>
    <w:rsid w:val="00306860"/>
    <w:rsid w:val="0030687D"/>
    <w:rsid w:val="003070BC"/>
    <w:rsid w:val="00307647"/>
    <w:rsid w:val="003078CA"/>
    <w:rsid w:val="00307E19"/>
    <w:rsid w:val="00310017"/>
    <w:rsid w:val="00310BA8"/>
    <w:rsid w:val="00310D10"/>
    <w:rsid w:val="00311468"/>
    <w:rsid w:val="003117ED"/>
    <w:rsid w:val="0031211A"/>
    <w:rsid w:val="003126DC"/>
    <w:rsid w:val="00312932"/>
    <w:rsid w:val="00312B5E"/>
    <w:rsid w:val="00312E4B"/>
    <w:rsid w:val="003140C8"/>
    <w:rsid w:val="00314327"/>
    <w:rsid w:val="00314431"/>
    <w:rsid w:val="00314C56"/>
    <w:rsid w:val="00314D54"/>
    <w:rsid w:val="0031515B"/>
    <w:rsid w:val="0031517C"/>
    <w:rsid w:val="00315468"/>
    <w:rsid w:val="003155B4"/>
    <w:rsid w:val="00315A7D"/>
    <w:rsid w:val="00316758"/>
    <w:rsid w:val="00316D1E"/>
    <w:rsid w:val="00316E18"/>
    <w:rsid w:val="0031703C"/>
    <w:rsid w:val="003173A0"/>
    <w:rsid w:val="0031744B"/>
    <w:rsid w:val="00317770"/>
    <w:rsid w:val="003202D3"/>
    <w:rsid w:val="003208E3"/>
    <w:rsid w:val="00320D92"/>
    <w:rsid w:val="00320DF2"/>
    <w:rsid w:val="00320EEC"/>
    <w:rsid w:val="00321043"/>
    <w:rsid w:val="0032133C"/>
    <w:rsid w:val="003213BB"/>
    <w:rsid w:val="003213E4"/>
    <w:rsid w:val="003213EF"/>
    <w:rsid w:val="00321B09"/>
    <w:rsid w:val="00321B34"/>
    <w:rsid w:val="00321B97"/>
    <w:rsid w:val="00321DF4"/>
    <w:rsid w:val="00321F8C"/>
    <w:rsid w:val="00322571"/>
    <w:rsid w:val="00322967"/>
    <w:rsid w:val="00322A18"/>
    <w:rsid w:val="003231C8"/>
    <w:rsid w:val="003231CA"/>
    <w:rsid w:val="00323381"/>
    <w:rsid w:val="0032357F"/>
    <w:rsid w:val="00323A40"/>
    <w:rsid w:val="00323A75"/>
    <w:rsid w:val="00323E94"/>
    <w:rsid w:val="00324110"/>
    <w:rsid w:val="00324D7E"/>
    <w:rsid w:val="0032560F"/>
    <w:rsid w:val="00325C0A"/>
    <w:rsid w:val="00325F23"/>
    <w:rsid w:val="00326BA7"/>
    <w:rsid w:val="00327105"/>
    <w:rsid w:val="00327162"/>
    <w:rsid w:val="00327383"/>
    <w:rsid w:val="00327943"/>
    <w:rsid w:val="003279BC"/>
    <w:rsid w:val="00327F90"/>
    <w:rsid w:val="00330047"/>
    <w:rsid w:val="00330B50"/>
    <w:rsid w:val="00330F51"/>
    <w:rsid w:val="003310BE"/>
    <w:rsid w:val="00331511"/>
    <w:rsid w:val="003317BF"/>
    <w:rsid w:val="003318D4"/>
    <w:rsid w:val="00331D9D"/>
    <w:rsid w:val="003321AB"/>
    <w:rsid w:val="00332385"/>
    <w:rsid w:val="003327EE"/>
    <w:rsid w:val="00332B29"/>
    <w:rsid w:val="00332C41"/>
    <w:rsid w:val="00332DDE"/>
    <w:rsid w:val="00333B81"/>
    <w:rsid w:val="00333DF4"/>
    <w:rsid w:val="003343AF"/>
    <w:rsid w:val="00334651"/>
    <w:rsid w:val="0033472C"/>
    <w:rsid w:val="00334CE8"/>
    <w:rsid w:val="00334D99"/>
    <w:rsid w:val="0033500B"/>
    <w:rsid w:val="003351B6"/>
    <w:rsid w:val="0033564A"/>
    <w:rsid w:val="00335941"/>
    <w:rsid w:val="00335A82"/>
    <w:rsid w:val="00335FD4"/>
    <w:rsid w:val="003361EA"/>
    <w:rsid w:val="00336407"/>
    <w:rsid w:val="003368E2"/>
    <w:rsid w:val="00336A83"/>
    <w:rsid w:val="00336CAF"/>
    <w:rsid w:val="00336DEE"/>
    <w:rsid w:val="00337317"/>
    <w:rsid w:val="00337A14"/>
    <w:rsid w:val="00337D13"/>
    <w:rsid w:val="00337DE9"/>
    <w:rsid w:val="00340009"/>
    <w:rsid w:val="0034012B"/>
    <w:rsid w:val="0034082D"/>
    <w:rsid w:val="00340CEB"/>
    <w:rsid w:val="003414EB"/>
    <w:rsid w:val="00341D2A"/>
    <w:rsid w:val="0034200F"/>
    <w:rsid w:val="00342232"/>
    <w:rsid w:val="0034287B"/>
    <w:rsid w:val="003430EC"/>
    <w:rsid w:val="0034356C"/>
    <w:rsid w:val="00343BF8"/>
    <w:rsid w:val="00343CED"/>
    <w:rsid w:val="00343D35"/>
    <w:rsid w:val="00343EEB"/>
    <w:rsid w:val="00345E48"/>
    <w:rsid w:val="003461D5"/>
    <w:rsid w:val="003466F3"/>
    <w:rsid w:val="00346A85"/>
    <w:rsid w:val="0034708C"/>
    <w:rsid w:val="00347664"/>
    <w:rsid w:val="00347A32"/>
    <w:rsid w:val="003502D0"/>
    <w:rsid w:val="0035031D"/>
    <w:rsid w:val="00350525"/>
    <w:rsid w:val="0035059C"/>
    <w:rsid w:val="00350A58"/>
    <w:rsid w:val="00351007"/>
    <w:rsid w:val="0035119D"/>
    <w:rsid w:val="00351497"/>
    <w:rsid w:val="0035165B"/>
    <w:rsid w:val="003516DB"/>
    <w:rsid w:val="003519F0"/>
    <w:rsid w:val="00351CA5"/>
    <w:rsid w:val="00351CF0"/>
    <w:rsid w:val="00352278"/>
    <w:rsid w:val="003523D1"/>
    <w:rsid w:val="0035265F"/>
    <w:rsid w:val="003527A6"/>
    <w:rsid w:val="00352BE4"/>
    <w:rsid w:val="00353042"/>
    <w:rsid w:val="003532CF"/>
    <w:rsid w:val="00353B33"/>
    <w:rsid w:val="00354392"/>
    <w:rsid w:val="00354722"/>
    <w:rsid w:val="0035483E"/>
    <w:rsid w:val="00354894"/>
    <w:rsid w:val="00354B06"/>
    <w:rsid w:val="00354CC5"/>
    <w:rsid w:val="00354D6C"/>
    <w:rsid w:val="003552BB"/>
    <w:rsid w:val="00355C88"/>
    <w:rsid w:val="0035607C"/>
    <w:rsid w:val="003565C8"/>
    <w:rsid w:val="00356804"/>
    <w:rsid w:val="00356836"/>
    <w:rsid w:val="00356E0C"/>
    <w:rsid w:val="00356E98"/>
    <w:rsid w:val="003571E3"/>
    <w:rsid w:val="003575FE"/>
    <w:rsid w:val="00357692"/>
    <w:rsid w:val="0035770A"/>
    <w:rsid w:val="00357A6C"/>
    <w:rsid w:val="00357CD9"/>
    <w:rsid w:val="003610A7"/>
    <w:rsid w:val="00362624"/>
    <w:rsid w:val="0036279B"/>
    <w:rsid w:val="00362FD2"/>
    <w:rsid w:val="00363508"/>
    <w:rsid w:val="00364BF8"/>
    <w:rsid w:val="00365110"/>
    <w:rsid w:val="003654BC"/>
    <w:rsid w:val="00365BAB"/>
    <w:rsid w:val="00365CD8"/>
    <w:rsid w:val="00366505"/>
    <w:rsid w:val="003667E4"/>
    <w:rsid w:val="003668FD"/>
    <w:rsid w:val="00366B21"/>
    <w:rsid w:val="00366C5C"/>
    <w:rsid w:val="00366C6A"/>
    <w:rsid w:val="00366C77"/>
    <w:rsid w:val="0036767A"/>
    <w:rsid w:val="00367C4E"/>
    <w:rsid w:val="00370006"/>
    <w:rsid w:val="003701E6"/>
    <w:rsid w:val="00371014"/>
    <w:rsid w:val="003710A3"/>
    <w:rsid w:val="00371328"/>
    <w:rsid w:val="00371BA5"/>
    <w:rsid w:val="00371ED2"/>
    <w:rsid w:val="00372A26"/>
    <w:rsid w:val="00372A77"/>
    <w:rsid w:val="00372B58"/>
    <w:rsid w:val="0037340A"/>
    <w:rsid w:val="00373567"/>
    <w:rsid w:val="003737F7"/>
    <w:rsid w:val="00373DB1"/>
    <w:rsid w:val="00374008"/>
    <w:rsid w:val="0037411F"/>
    <w:rsid w:val="00374255"/>
    <w:rsid w:val="00374F44"/>
    <w:rsid w:val="00375070"/>
    <w:rsid w:val="003750F6"/>
    <w:rsid w:val="00375195"/>
    <w:rsid w:val="003754A8"/>
    <w:rsid w:val="00375825"/>
    <w:rsid w:val="00375A46"/>
    <w:rsid w:val="0037609B"/>
    <w:rsid w:val="00376548"/>
    <w:rsid w:val="0037681E"/>
    <w:rsid w:val="0037683B"/>
    <w:rsid w:val="00376AAF"/>
    <w:rsid w:val="00376C35"/>
    <w:rsid w:val="00376D23"/>
    <w:rsid w:val="00376EBE"/>
    <w:rsid w:val="0037732F"/>
    <w:rsid w:val="00380228"/>
    <w:rsid w:val="00380807"/>
    <w:rsid w:val="00380846"/>
    <w:rsid w:val="00380F19"/>
    <w:rsid w:val="0038126F"/>
    <w:rsid w:val="00381542"/>
    <w:rsid w:val="003815AA"/>
    <w:rsid w:val="003818E5"/>
    <w:rsid w:val="00381BD2"/>
    <w:rsid w:val="00381F73"/>
    <w:rsid w:val="00382261"/>
    <w:rsid w:val="0038255C"/>
    <w:rsid w:val="00382B5F"/>
    <w:rsid w:val="00382C85"/>
    <w:rsid w:val="003830D5"/>
    <w:rsid w:val="00383568"/>
    <w:rsid w:val="00383D84"/>
    <w:rsid w:val="00384613"/>
    <w:rsid w:val="003857F8"/>
    <w:rsid w:val="00385BAC"/>
    <w:rsid w:val="00385E70"/>
    <w:rsid w:val="003868D2"/>
    <w:rsid w:val="00386CCC"/>
    <w:rsid w:val="00386F31"/>
    <w:rsid w:val="00386F42"/>
    <w:rsid w:val="00387063"/>
    <w:rsid w:val="0038775C"/>
    <w:rsid w:val="00387E4E"/>
    <w:rsid w:val="00387E60"/>
    <w:rsid w:val="003900F3"/>
    <w:rsid w:val="00390489"/>
    <w:rsid w:val="00390494"/>
    <w:rsid w:val="00390732"/>
    <w:rsid w:val="003907AD"/>
    <w:rsid w:val="003909E9"/>
    <w:rsid w:val="00391271"/>
    <w:rsid w:val="00391971"/>
    <w:rsid w:val="0039197B"/>
    <w:rsid w:val="00391C31"/>
    <w:rsid w:val="00391CFC"/>
    <w:rsid w:val="0039204C"/>
    <w:rsid w:val="00392110"/>
    <w:rsid w:val="003923EE"/>
    <w:rsid w:val="003927BE"/>
    <w:rsid w:val="003928F1"/>
    <w:rsid w:val="00392C4E"/>
    <w:rsid w:val="00392D9C"/>
    <w:rsid w:val="00392E4B"/>
    <w:rsid w:val="003930B1"/>
    <w:rsid w:val="00393355"/>
    <w:rsid w:val="003933A8"/>
    <w:rsid w:val="00393AB9"/>
    <w:rsid w:val="00393F9E"/>
    <w:rsid w:val="00394255"/>
    <w:rsid w:val="0039466F"/>
    <w:rsid w:val="0039476F"/>
    <w:rsid w:val="00395400"/>
    <w:rsid w:val="00395A30"/>
    <w:rsid w:val="00395B18"/>
    <w:rsid w:val="00395CD1"/>
    <w:rsid w:val="00395E1F"/>
    <w:rsid w:val="00395E33"/>
    <w:rsid w:val="00395FED"/>
    <w:rsid w:val="00396408"/>
    <w:rsid w:val="0039645C"/>
    <w:rsid w:val="00396900"/>
    <w:rsid w:val="00396935"/>
    <w:rsid w:val="00396E96"/>
    <w:rsid w:val="003976EA"/>
    <w:rsid w:val="003977A0"/>
    <w:rsid w:val="00397BC3"/>
    <w:rsid w:val="003A024E"/>
    <w:rsid w:val="003A06AF"/>
    <w:rsid w:val="003A0EF8"/>
    <w:rsid w:val="003A1D49"/>
    <w:rsid w:val="003A1D54"/>
    <w:rsid w:val="003A1DBE"/>
    <w:rsid w:val="003A1E56"/>
    <w:rsid w:val="003A26EB"/>
    <w:rsid w:val="003A2908"/>
    <w:rsid w:val="003A2A7E"/>
    <w:rsid w:val="003A2AD0"/>
    <w:rsid w:val="003A2E8B"/>
    <w:rsid w:val="003A3286"/>
    <w:rsid w:val="003A357B"/>
    <w:rsid w:val="003A35E2"/>
    <w:rsid w:val="003A379F"/>
    <w:rsid w:val="003A3943"/>
    <w:rsid w:val="003A3DA3"/>
    <w:rsid w:val="003A4717"/>
    <w:rsid w:val="003A4A65"/>
    <w:rsid w:val="003A4A83"/>
    <w:rsid w:val="003A4B63"/>
    <w:rsid w:val="003A4B9E"/>
    <w:rsid w:val="003A4DDE"/>
    <w:rsid w:val="003A4EEA"/>
    <w:rsid w:val="003A54DC"/>
    <w:rsid w:val="003A556B"/>
    <w:rsid w:val="003A5B0E"/>
    <w:rsid w:val="003A5BC4"/>
    <w:rsid w:val="003A616C"/>
    <w:rsid w:val="003A65B2"/>
    <w:rsid w:val="003A6948"/>
    <w:rsid w:val="003A69D2"/>
    <w:rsid w:val="003A69E8"/>
    <w:rsid w:val="003A7019"/>
    <w:rsid w:val="003A716A"/>
    <w:rsid w:val="003A723C"/>
    <w:rsid w:val="003A7693"/>
    <w:rsid w:val="003A7CDB"/>
    <w:rsid w:val="003B08D0"/>
    <w:rsid w:val="003B0B1E"/>
    <w:rsid w:val="003B1592"/>
    <w:rsid w:val="003B20B1"/>
    <w:rsid w:val="003B232A"/>
    <w:rsid w:val="003B286B"/>
    <w:rsid w:val="003B2ADF"/>
    <w:rsid w:val="003B2C22"/>
    <w:rsid w:val="003B2F4D"/>
    <w:rsid w:val="003B4099"/>
    <w:rsid w:val="003B41AE"/>
    <w:rsid w:val="003B468C"/>
    <w:rsid w:val="003B4864"/>
    <w:rsid w:val="003B4DB5"/>
    <w:rsid w:val="003B4F4C"/>
    <w:rsid w:val="003B4F91"/>
    <w:rsid w:val="003B5114"/>
    <w:rsid w:val="003B516F"/>
    <w:rsid w:val="003B5A99"/>
    <w:rsid w:val="003B62BA"/>
    <w:rsid w:val="003B65D5"/>
    <w:rsid w:val="003B65E5"/>
    <w:rsid w:val="003B6698"/>
    <w:rsid w:val="003B69DD"/>
    <w:rsid w:val="003B6B23"/>
    <w:rsid w:val="003B6E41"/>
    <w:rsid w:val="003B6F53"/>
    <w:rsid w:val="003B73A5"/>
    <w:rsid w:val="003B7BEC"/>
    <w:rsid w:val="003C098C"/>
    <w:rsid w:val="003C1725"/>
    <w:rsid w:val="003C17B1"/>
    <w:rsid w:val="003C2486"/>
    <w:rsid w:val="003C2CE0"/>
    <w:rsid w:val="003C304E"/>
    <w:rsid w:val="003C3CE6"/>
    <w:rsid w:val="003C420B"/>
    <w:rsid w:val="003C4E86"/>
    <w:rsid w:val="003C5172"/>
    <w:rsid w:val="003C525D"/>
    <w:rsid w:val="003C5551"/>
    <w:rsid w:val="003C5683"/>
    <w:rsid w:val="003C5708"/>
    <w:rsid w:val="003C5735"/>
    <w:rsid w:val="003C57CE"/>
    <w:rsid w:val="003C5936"/>
    <w:rsid w:val="003C5EA9"/>
    <w:rsid w:val="003C6050"/>
    <w:rsid w:val="003C6F97"/>
    <w:rsid w:val="003C6FFD"/>
    <w:rsid w:val="003C7ABC"/>
    <w:rsid w:val="003D0093"/>
    <w:rsid w:val="003D06EC"/>
    <w:rsid w:val="003D070A"/>
    <w:rsid w:val="003D0798"/>
    <w:rsid w:val="003D0B73"/>
    <w:rsid w:val="003D1320"/>
    <w:rsid w:val="003D13ED"/>
    <w:rsid w:val="003D1851"/>
    <w:rsid w:val="003D1F56"/>
    <w:rsid w:val="003D2670"/>
    <w:rsid w:val="003D27EA"/>
    <w:rsid w:val="003D2AE8"/>
    <w:rsid w:val="003D2CDD"/>
    <w:rsid w:val="003D2E5A"/>
    <w:rsid w:val="003D2F59"/>
    <w:rsid w:val="003D3179"/>
    <w:rsid w:val="003D31CE"/>
    <w:rsid w:val="003D3625"/>
    <w:rsid w:val="003D372E"/>
    <w:rsid w:val="003D37BE"/>
    <w:rsid w:val="003D40EB"/>
    <w:rsid w:val="003D487C"/>
    <w:rsid w:val="003D4FF7"/>
    <w:rsid w:val="003D55A7"/>
    <w:rsid w:val="003D5F5E"/>
    <w:rsid w:val="003D604C"/>
    <w:rsid w:val="003D6360"/>
    <w:rsid w:val="003D6732"/>
    <w:rsid w:val="003D6931"/>
    <w:rsid w:val="003D6A91"/>
    <w:rsid w:val="003D7011"/>
    <w:rsid w:val="003D7B6C"/>
    <w:rsid w:val="003D7BB0"/>
    <w:rsid w:val="003D7EBD"/>
    <w:rsid w:val="003E0049"/>
    <w:rsid w:val="003E0328"/>
    <w:rsid w:val="003E077D"/>
    <w:rsid w:val="003E0A52"/>
    <w:rsid w:val="003E1291"/>
    <w:rsid w:val="003E1949"/>
    <w:rsid w:val="003E210A"/>
    <w:rsid w:val="003E2A4D"/>
    <w:rsid w:val="003E2C15"/>
    <w:rsid w:val="003E2D9A"/>
    <w:rsid w:val="003E3191"/>
    <w:rsid w:val="003E3442"/>
    <w:rsid w:val="003E3525"/>
    <w:rsid w:val="003E385B"/>
    <w:rsid w:val="003E3963"/>
    <w:rsid w:val="003E4124"/>
    <w:rsid w:val="003E4476"/>
    <w:rsid w:val="003E4BAB"/>
    <w:rsid w:val="003E5165"/>
    <w:rsid w:val="003E585D"/>
    <w:rsid w:val="003E5FDA"/>
    <w:rsid w:val="003E66CF"/>
    <w:rsid w:val="003E6A5C"/>
    <w:rsid w:val="003E6A8D"/>
    <w:rsid w:val="003E71CB"/>
    <w:rsid w:val="003E758D"/>
    <w:rsid w:val="003F005A"/>
    <w:rsid w:val="003F0240"/>
    <w:rsid w:val="003F092B"/>
    <w:rsid w:val="003F0D1D"/>
    <w:rsid w:val="003F0E7F"/>
    <w:rsid w:val="003F1031"/>
    <w:rsid w:val="003F14BE"/>
    <w:rsid w:val="003F1E46"/>
    <w:rsid w:val="003F2193"/>
    <w:rsid w:val="003F25D2"/>
    <w:rsid w:val="003F26E4"/>
    <w:rsid w:val="003F2758"/>
    <w:rsid w:val="003F28C9"/>
    <w:rsid w:val="003F2B56"/>
    <w:rsid w:val="003F31F8"/>
    <w:rsid w:val="003F345A"/>
    <w:rsid w:val="003F34E9"/>
    <w:rsid w:val="003F35CD"/>
    <w:rsid w:val="003F3748"/>
    <w:rsid w:val="003F3F46"/>
    <w:rsid w:val="003F3F63"/>
    <w:rsid w:val="003F40FE"/>
    <w:rsid w:val="003F462A"/>
    <w:rsid w:val="003F53EB"/>
    <w:rsid w:val="003F5949"/>
    <w:rsid w:val="003F5B3F"/>
    <w:rsid w:val="003F6388"/>
    <w:rsid w:val="003F69F7"/>
    <w:rsid w:val="003F7188"/>
    <w:rsid w:val="003F7393"/>
    <w:rsid w:val="003F73CB"/>
    <w:rsid w:val="003F743A"/>
    <w:rsid w:val="003F75CE"/>
    <w:rsid w:val="003F775E"/>
    <w:rsid w:val="003F792B"/>
    <w:rsid w:val="003F7CC1"/>
    <w:rsid w:val="004005F8"/>
    <w:rsid w:val="004006B6"/>
    <w:rsid w:val="0040079E"/>
    <w:rsid w:val="00400F5E"/>
    <w:rsid w:val="0040152C"/>
    <w:rsid w:val="00401982"/>
    <w:rsid w:val="00401A1A"/>
    <w:rsid w:val="00401B20"/>
    <w:rsid w:val="00401F6D"/>
    <w:rsid w:val="00402315"/>
    <w:rsid w:val="0040288D"/>
    <w:rsid w:val="00402FDB"/>
    <w:rsid w:val="0040325A"/>
    <w:rsid w:val="0040360B"/>
    <w:rsid w:val="0040375B"/>
    <w:rsid w:val="00403ABF"/>
    <w:rsid w:val="004043C5"/>
    <w:rsid w:val="0040451F"/>
    <w:rsid w:val="00404B8B"/>
    <w:rsid w:val="00404FEB"/>
    <w:rsid w:val="0040555E"/>
    <w:rsid w:val="00405B89"/>
    <w:rsid w:val="00405BF8"/>
    <w:rsid w:val="00405C20"/>
    <w:rsid w:val="00405DE0"/>
    <w:rsid w:val="00406A4D"/>
    <w:rsid w:val="00406FE2"/>
    <w:rsid w:val="004071BD"/>
    <w:rsid w:val="0040745E"/>
    <w:rsid w:val="00407D11"/>
    <w:rsid w:val="00407EC4"/>
    <w:rsid w:val="004101D0"/>
    <w:rsid w:val="004102E2"/>
    <w:rsid w:val="0041078F"/>
    <w:rsid w:val="00410792"/>
    <w:rsid w:val="00410AFC"/>
    <w:rsid w:val="00410C29"/>
    <w:rsid w:val="00410C85"/>
    <w:rsid w:val="004111B2"/>
    <w:rsid w:val="00411BF3"/>
    <w:rsid w:val="00412D48"/>
    <w:rsid w:val="00413843"/>
    <w:rsid w:val="0041425B"/>
    <w:rsid w:val="00414A1C"/>
    <w:rsid w:val="00414C93"/>
    <w:rsid w:val="00414EA4"/>
    <w:rsid w:val="0041543E"/>
    <w:rsid w:val="00415C8A"/>
    <w:rsid w:val="0041608A"/>
    <w:rsid w:val="004164F8"/>
    <w:rsid w:val="00416886"/>
    <w:rsid w:val="00416ACF"/>
    <w:rsid w:val="00416F8C"/>
    <w:rsid w:val="0041711D"/>
    <w:rsid w:val="004173A6"/>
    <w:rsid w:val="00417438"/>
    <w:rsid w:val="004175AD"/>
    <w:rsid w:val="0041766A"/>
    <w:rsid w:val="004177F3"/>
    <w:rsid w:val="00420241"/>
    <w:rsid w:val="00420630"/>
    <w:rsid w:val="00420AE8"/>
    <w:rsid w:val="00420E7C"/>
    <w:rsid w:val="00420E83"/>
    <w:rsid w:val="00420F62"/>
    <w:rsid w:val="00421BB6"/>
    <w:rsid w:val="00421CF0"/>
    <w:rsid w:val="00421D8C"/>
    <w:rsid w:val="00421E82"/>
    <w:rsid w:val="00422432"/>
    <w:rsid w:val="004225E4"/>
    <w:rsid w:val="004226F4"/>
    <w:rsid w:val="0042281C"/>
    <w:rsid w:val="00422975"/>
    <w:rsid w:val="0042299A"/>
    <w:rsid w:val="00423556"/>
    <w:rsid w:val="0042367F"/>
    <w:rsid w:val="00423AA6"/>
    <w:rsid w:val="00423D5B"/>
    <w:rsid w:val="00423FA2"/>
    <w:rsid w:val="00424128"/>
    <w:rsid w:val="00424430"/>
    <w:rsid w:val="0042497B"/>
    <w:rsid w:val="004257DD"/>
    <w:rsid w:val="004257EA"/>
    <w:rsid w:val="00425A58"/>
    <w:rsid w:val="00425CCD"/>
    <w:rsid w:val="00426065"/>
    <w:rsid w:val="00426214"/>
    <w:rsid w:val="004265A0"/>
    <w:rsid w:val="00426B0E"/>
    <w:rsid w:val="00426FED"/>
    <w:rsid w:val="00427342"/>
    <w:rsid w:val="00427BC7"/>
    <w:rsid w:val="00427DC4"/>
    <w:rsid w:val="0043028F"/>
    <w:rsid w:val="00430527"/>
    <w:rsid w:val="0043080D"/>
    <w:rsid w:val="00430B29"/>
    <w:rsid w:val="00430D6E"/>
    <w:rsid w:val="00430DC4"/>
    <w:rsid w:val="00431175"/>
    <w:rsid w:val="00431D49"/>
    <w:rsid w:val="00432339"/>
    <w:rsid w:val="00432543"/>
    <w:rsid w:val="00432635"/>
    <w:rsid w:val="00432EE4"/>
    <w:rsid w:val="00432FB4"/>
    <w:rsid w:val="00433574"/>
    <w:rsid w:val="0043365A"/>
    <w:rsid w:val="00433F48"/>
    <w:rsid w:val="00434593"/>
    <w:rsid w:val="00434758"/>
    <w:rsid w:val="00434B90"/>
    <w:rsid w:val="00434C1C"/>
    <w:rsid w:val="00434D68"/>
    <w:rsid w:val="004352B0"/>
    <w:rsid w:val="0043577E"/>
    <w:rsid w:val="0043587D"/>
    <w:rsid w:val="004358F2"/>
    <w:rsid w:val="004364DA"/>
    <w:rsid w:val="004365B3"/>
    <w:rsid w:val="00436761"/>
    <w:rsid w:val="0043676D"/>
    <w:rsid w:val="00436796"/>
    <w:rsid w:val="004372C9"/>
    <w:rsid w:val="0043784D"/>
    <w:rsid w:val="00437D73"/>
    <w:rsid w:val="00437FC3"/>
    <w:rsid w:val="004401FE"/>
    <w:rsid w:val="004414A3"/>
    <w:rsid w:val="0044152E"/>
    <w:rsid w:val="004418C3"/>
    <w:rsid w:val="00441A59"/>
    <w:rsid w:val="00441C3F"/>
    <w:rsid w:val="00441DDB"/>
    <w:rsid w:val="00442408"/>
    <w:rsid w:val="00442A86"/>
    <w:rsid w:val="00442C7C"/>
    <w:rsid w:val="0044302D"/>
    <w:rsid w:val="00443045"/>
    <w:rsid w:val="004430D8"/>
    <w:rsid w:val="004434B8"/>
    <w:rsid w:val="00443A3A"/>
    <w:rsid w:val="004445D3"/>
    <w:rsid w:val="004446F7"/>
    <w:rsid w:val="00444844"/>
    <w:rsid w:val="004451E3"/>
    <w:rsid w:val="004455F1"/>
    <w:rsid w:val="004456B9"/>
    <w:rsid w:val="004456EB"/>
    <w:rsid w:val="004457DB"/>
    <w:rsid w:val="00445903"/>
    <w:rsid w:val="00445973"/>
    <w:rsid w:val="004459FC"/>
    <w:rsid w:val="00445F2D"/>
    <w:rsid w:val="00445F4B"/>
    <w:rsid w:val="00446159"/>
    <w:rsid w:val="004462E7"/>
    <w:rsid w:val="0044630C"/>
    <w:rsid w:val="00446759"/>
    <w:rsid w:val="004469F9"/>
    <w:rsid w:val="00446A67"/>
    <w:rsid w:val="00446CE1"/>
    <w:rsid w:val="00446E43"/>
    <w:rsid w:val="00446E4A"/>
    <w:rsid w:val="00446F14"/>
    <w:rsid w:val="0044726E"/>
    <w:rsid w:val="004473EF"/>
    <w:rsid w:val="00447D4A"/>
    <w:rsid w:val="0045034E"/>
    <w:rsid w:val="00450CAD"/>
    <w:rsid w:val="0045193A"/>
    <w:rsid w:val="00452B8D"/>
    <w:rsid w:val="0045343E"/>
    <w:rsid w:val="00453B63"/>
    <w:rsid w:val="00453CE7"/>
    <w:rsid w:val="0045465E"/>
    <w:rsid w:val="004552E8"/>
    <w:rsid w:val="00455441"/>
    <w:rsid w:val="00455A6F"/>
    <w:rsid w:val="00455EA4"/>
    <w:rsid w:val="004560A8"/>
    <w:rsid w:val="004562B5"/>
    <w:rsid w:val="004566C0"/>
    <w:rsid w:val="00456DF9"/>
    <w:rsid w:val="00456EE2"/>
    <w:rsid w:val="00457270"/>
    <w:rsid w:val="0045739E"/>
    <w:rsid w:val="004575A7"/>
    <w:rsid w:val="0045762B"/>
    <w:rsid w:val="00457634"/>
    <w:rsid w:val="0045764C"/>
    <w:rsid w:val="004578D6"/>
    <w:rsid w:val="00457D48"/>
    <w:rsid w:val="00460197"/>
    <w:rsid w:val="0046033E"/>
    <w:rsid w:val="004606EF"/>
    <w:rsid w:val="00460885"/>
    <w:rsid w:val="004608E5"/>
    <w:rsid w:val="00460F29"/>
    <w:rsid w:val="00461142"/>
    <w:rsid w:val="004614AE"/>
    <w:rsid w:val="00461773"/>
    <w:rsid w:val="00462127"/>
    <w:rsid w:val="00462ECF"/>
    <w:rsid w:val="0046301F"/>
    <w:rsid w:val="00463061"/>
    <w:rsid w:val="0046321A"/>
    <w:rsid w:val="004639B6"/>
    <w:rsid w:val="00463F2F"/>
    <w:rsid w:val="00464F43"/>
    <w:rsid w:val="00465008"/>
    <w:rsid w:val="0046504E"/>
    <w:rsid w:val="004652F4"/>
    <w:rsid w:val="00465314"/>
    <w:rsid w:val="00465317"/>
    <w:rsid w:val="00465C31"/>
    <w:rsid w:val="00465F68"/>
    <w:rsid w:val="00466190"/>
    <w:rsid w:val="00466894"/>
    <w:rsid w:val="00466B65"/>
    <w:rsid w:val="00466CF0"/>
    <w:rsid w:val="00467238"/>
    <w:rsid w:val="004675D1"/>
    <w:rsid w:val="00467692"/>
    <w:rsid w:val="004678E2"/>
    <w:rsid w:val="00467B10"/>
    <w:rsid w:val="004702F7"/>
    <w:rsid w:val="00470899"/>
    <w:rsid w:val="00470915"/>
    <w:rsid w:val="004709A1"/>
    <w:rsid w:val="00470E8F"/>
    <w:rsid w:val="00471267"/>
    <w:rsid w:val="004712CD"/>
    <w:rsid w:val="004713BA"/>
    <w:rsid w:val="0047179A"/>
    <w:rsid w:val="00471BF9"/>
    <w:rsid w:val="00472CD5"/>
    <w:rsid w:val="00472DAE"/>
    <w:rsid w:val="00472EAA"/>
    <w:rsid w:val="0047334C"/>
    <w:rsid w:val="00473619"/>
    <w:rsid w:val="0047378D"/>
    <w:rsid w:val="004737DF"/>
    <w:rsid w:val="00473A7B"/>
    <w:rsid w:val="00473CE2"/>
    <w:rsid w:val="0047487C"/>
    <w:rsid w:val="004749A3"/>
    <w:rsid w:val="00474A1A"/>
    <w:rsid w:val="00474EE7"/>
    <w:rsid w:val="00474F2B"/>
    <w:rsid w:val="00475246"/>
    <w:rsid w:val="0047557B"/>
    <w:rsid w:val="00475C61"/>
    <w:rsid w:val="00476489"/>
    <w:rsid w:val="004766F5"/>
    <w:rsid w:val="00476FE3"/>
    <w:rsid w:val="00477124"/>
    <w:rsid w:val="004771C4"/>
    <w:rsid w:val="004777F9"/>
    <w:rsid w:val="00477E14"/>
    <w:rsid w:val="004801C9"/>
    <w:rsid w:val="0048068C"/>
    <w:rsid w:val="004806AD"/>
    <w:rsid w:val="00480941"/>
    <w:rsid w:val="00480949"/>
    <w:rsid w:val="0048102D"/>
    <w:rsid w:val="004810E8"/>
    <w:rsid w:val="00481303"/>
    <w:rsid w:val="00481A62"/>
    <w:rsid w:val="00482288"/>
    <w:rsid w:val="0048230A"/>
    <w:rsid w:val="0048244A"/>
    <w:rsid w:val="00482A85"/>
    <w:rsid w:val="00482CCC"/>
    <w:rsid w:val="004830E8"/>
    <w:rsid w:val="00483524"/>
    <w:rsid w:val="00483FF2"/>
    <w:rsid w:val="00484393"/>
    <w:rsid w:val="0048447C"/>
    <w:rsid w:val="00484CE7"/>
    <w:rsid w:val="00484F81"/>
    <w:rsid w:val="0048573C"/>
    <w:rsid w:val="00485B0A"/>
    <w:rsid w:val="00485D30"/>
    <w:rsid w:val="00485D96"/>
    <w:rsid w:val="00486036"/>
    <w:rsid w:val="00486678"/>
    <w:rsid w:val="0048672C"/>
    <w:rsid w:val="00486820"/>
    <w:rsid w:val="0048692F"/>
    <w:rsid w:val="00486DDA"/>
    <w:rsid w:val="00486EFE"/>
    <w:rsid w:val="004871A7"/>
    <w:rsid w:val="004871AC"/>
    <w:rsid w:val="00487A61"/>
    <w:rsid w:val="00487B6A"/>
    <w:rsid w:val="00487E83"/>
    <w:rsid w:val="00490085"/>
    <w:rsid w:val="004901D2"/>
    <w:rsid w:val="00490517"/>
    <w:rsid w:val="00490F32"/>
    <w:rsid w:val="00490FE1"/>
    <w:rsid w:val="00491616"/>
    <w:rsid w:val="00491765"/>
    <w:rsid w:val="00491B3D"/>
    <w:rsid w:val="00491CBD"/>
    <w:rsid w:val="00491F81"/>
    <w:rsid w:val="00492686"/>
    <w:rsid w:val="004926E2"/>
    <w:rsid w:val="00492C4E"/>
    <w:rsid w:val="004931D7"/>
    <w:rsid w:val="00493285"/>
    <w:rsid w:val="00493D47"/>
    <w:rsid w:val="00493D95"/>
    <w:rsid w:val="00493E49"/>
    <w:rsid w:val="00493FC9"/>
    <w:rsid w:val="0049403A"/>
    <w:rsid w:val="0049421B"/>
    <w:rsid w:val="004942A7"/>
    <w:rsid w:val="00494317"/>
    <w:rsid w:val="00494725"/>
    <w:rsid w:val="00495EF8"/>
    <w:rsid w:val="0049614B"/>
    <w:rsid w:val="00496651"/>
    <w:rsid w:val="00496777"/>
    <w:rsid w:val="004969B6"/>
    <w:rsid w:val="00496B9A"/>
    <w:rsid w:val="00497E20"/>
    <w:rsid w:val="004A0253"/>
    <w:rsid w:val="004A03EA"/>
    <w:rsid w:val="004A05A5"/>
    <w:rsid w:val="004A05E6"/>
    <w:rsid w:val="004A1B6B"/>
    <w:rsid w:val="004A1BB3"/>
    <w:rsid w:val="004A2175"/>
    <w:rsid w:val="004A232A"/>
    <w:rsid w:val="004A2F12"/>
    <w:rsid w:val="004A30D7"/>
    <w:rsid w:val="004A362C"/>
    <w:rsid w:val="004A3766"/>
    <w:rsid w:val="004A3F6D"/>
    <w:rsid w:val="004A42AD"/>
    <w:rsid w:val="004A45A1"/>
    <w:rsid w:val="004A4E5F"/>
    <w:rsid w:val="004A4FC1"/>
    <w:rsid w:val="004A53FC"/>
    <w:rsid w:val="004A5458"/>
    <w:rsid w:val="004A54EE"/>
    <w:rsid w:val="004A5576"/>
    <w:rsid w:val="004A58FE"/>
    <w:rsid w:val="004A5A36"/>
    <w:rsid w:val="004A5C25"/>
    <w:rsid w:val="004A5C3F"/>
    <w:rsid w:val="004A5CBB"/>
    <w:rsid w:val="004A5F08"/>
    <w:rsid w:val="004A60E2"/>
    <w:rsid w:val="004A631F"/>
    <w:rsid w:val="004A6592"/>
    <w:rsid w:val="004A65F5"/>
    <w:rsid w:val="004A77CB"/>
    <w:rsid w:val="004A7891"/>
    <w:rsid w:val="004B0260"/>
    <w:rsid w:val="004B0398"/>
    <w:rsid w:val="004B08F5"/>
    <w:rsid w:val="004B0FEE"/>
    <w:rsid w:val="004B10D2"/>
    <w:rsid w:val="004B10FC"/>
    <w:rsid w:val="004B1356"/>
    <w:rsid w:val="004B1640"/>
    <w:rsid w:val="004B16E8"/>
    <w:rsid w:val="004B236E"/>
    <w:rsid w:val="004B26DF"/>
    <w:rsid w:val="004B3012"/>
    <w:rsid w:val="004B3067"/>
    <w:rsid w:val="004B3D21"/>
    <w:rsid w:val="004B3DD0"/>
    <w:rsid w:val="004B4843"/>
    <w:rsid w:val="004B4DFC"/>
    <w:rsid w:val="004B4F51"/>
    <w:rsid w:val="004B524B"/>
    <w:rsid w:val="004B5416"/>
    <w:rsid w:val="004B55E8"/>
    <w:rsid w:val="004B5B07"/>
    <w:rsid w:val="004B5B39"/>
    <w:rsid w:val="004B5BA4"/>
    <w:rsid w:val="004B6BF2"/>
    <w:rsid w:val="004B6DE0"/>
    <w:rsid w:val="004B7120"/>
    <w:rsid w:val="004B725A"/>
    <w:rsid w:val="004B7297"/>
    <w:rsid w:val="004B72C7"/>
    <w:rsid w:val="004B730F"/>
    <w:rsid w:val="004B75B9"/>
    <w:rsid w:val="004B7629"/>
    <w:rsid w:val="004B7B29"/>
    <w:rsid w:val="004B7C75"/>
    <w:rsid w:val="004C0109"/>
    <w:rsid w:val="004C05D6"/>
    <w:rsid w:val="004C0B50"/>
    <w:rsid w:val="004C15C3"/>
    <w:rsid w:val="004C1CF9"/>
    <w:rsid w:val="004C2253"/>
    <w:rsid w:val="004C228A"/>
    <w:rsid w:val="004C2312"/>
    <w:rsid w:val="004C2436"/>
    <w:rsid w:val="004C25AF"/>
    <w:rsid w:val="004C2B8A"/>
    <w:rsid w:val="004C3166"/>
    <w:rsid w:val="004C36C7"/>
    <w:rsid w:val="004C423D"/>
    <w:rsid w:val="004C451B"/>
    <w:rsid w:val="004C4F46"/>
    <w:rsid w:val="004C515F"/>
    <w:rsid w:val="004C51DF"/>
    <w:rsid w:val="004C521C"/>
    <w:rsid w:val="004C554E"/>
    <w:rsid w:val="004C56FF"/>
    <w:rsid w:val="004C5C8D"/>
    <w:rsid w:val="004C60CE"/>
    <w:rsid w:val="004C671A"/>
    <w:rsid w:val="004C6F49"/>
    <w:rsid w:val="004C7B09"/>
    <w:rsid w:val="004C7FAD"/>
    <w:rsid w:val="004D0357"/>
    <w:rsid w:val="004D0898"/>
    <w:rsid w:val="004D0B18"/>
    <w:rsid w:val="004D13BE"/>
    <w:rsid w:val="004D1DAB"/>
    <w:rsid w:val="004D1F08"/>
    <w:rsid w:val="004D2E86"/>
    <w:rsid w:val="004D3488"/>
    <w:rsid w:val="004D3AC8"/>
    <w:rsid w:val="004D3D96"/>
    <w:rsid w:val="004D4BD6"/>
    <w:rsid w:val="004D55B8"/>
    <w:rsid w:val="004D57DF"/>
    <w:rsid w:val="004D5803"/>
    <w:rsid w:val="004D5CAB"/>
    <w:rsid w:val="004D6361"/>
    <w:rsid w:val="004D64A2"/>
    <w:rsid w:val="004D7285"/>
    <w:rsid w:val="004D73BD"/>
    <w:rsid w:val="004D741D"/>
    <w:rsid w:val="004D7428"/>
    <w:rsid w:val="004D7A94"/>
    <w:rsid w:val="004D7D7D"/>
    <w:rsid w:val="004D7DDF"/>
    <w:rsid w:val="004D7E7D"/>
    <w:rsid w:val="004E00DA"/>
    <w:rsid w:val="004E04A9"/>
    <w:rsid w:val="004E094A"/>
    <w:rsid w:val="004E0961"/>
    <w:rsid w:val="004E0B34"/>
    <w:rsid w:val="004E1778"/>
    <w:rsid w:val="004E184E"/>
    <w:rsid w:val="004E185A"/>
    <w:rsid w:val="004E1999"/>
    <w:rsid w:val="004E19C2"/>
    <w:rsid w:val="004E258D"/>
    <w:rsid w:val="004E2DA9"/>
    <w:rsid w:val="004E2E0C"/>
    <w:rsid w:val="004E3070"/>
    <w:rsid w:val="004E307A"/>
    <w:rsid w:val="004E31E6"/>
    <w:rsid w:val="004E3518"/>
    <w:rsid w:val="004E3579"/>
    <w:rsid w:val="004E3635"/>
    <w:rsid w:val="004E3669"/>
    <w:rsid w:val="004E3994"/>
    <w:rsid w:val="004E3D19"/>
    <w:rsid w:val="004E3E78"/>
    <w:rsid w:val="004E40AB"/>
    <w:rsid w:val="004E4148"/>
    <w:rsid w:val="004E435E"/>
    <w:rsid w:val="004E4CF4"/>
    <w:rsid w:val="004E537B"/>
    <w:rsid w:val="004E5F83"/>
    <w:rsid w:val="004E62EE"/>
    <w:rsid w:val="004E63B5"/>
    <w:rsid w:val="004E65AC"/>
    <w:rsid w:val="004E7577"/>
    <w:rsid w:val="004E7609"/>
    <w:rsid w:val="004E79AE"/>
    <w:rsid w:val="004E7ABF"/>
    <w:rsid w:val="004F039B"/>
    <w:rsid w:val="004F072D"/>
    <w:rsid w:val="004F0B74"/>
    <w:rsid w:val="004F0CCD"/>
    <w:rsid w:val="004F0CD8"/>
    <w:rsid w:val="004F0E3B"/>
    <w:rsid w:val="004F14E9"/>
    <w:rsid w:val="004F1844"/>
    <w:rsid w:val="004F1A49"/>
    <w:rsid w:val="004F1C16"/>
    <w:rsid w:val="004F281C"/>
    <w:rsid w:val="004F2835"/>
    <w:rsid w:val="004F2A79"/>
    <w:rsid w:val="004F2F3C"/>
    <w:rsid w:val="004F3741"/>
    <w:rsid w:val="004F3905"/>
    <w:rsid w:val="004F3CE5"/>
    <w:rsid w:val="004F4456"/>
    <w:rsid w:val="004F4D7F"/>
    <w:rsid w:val="004F4DD1"/>
    <w:rsid w:val="004F4E62"/>
    <w:rsid w:val="004F5369"/>
    <w:rsid w:val="004F5DC3"/>
    <w:rsid w:val="004F6B82"/>
    <w:rsid w:val="004F6CEE"/>
    <w:rsid w:val="004F7699"/>
    <w:rsid w:val="004F77FC"/>
    <w:rsid w:val="004F7851"/>
    <w:rsid w:val="004F7A77"/>
    <w:rsid w:val="004F7B33"/>
    <w:rsid w:val="004F7EBC"/>
    <w:rsid w:val="00500263"/>
    <w:rsid w:val="005003CD"/>
    <w:rsid w:val="0050047F"/>
    <w:rsid w:val="005005DB"/>
    <w:rsid w:val="00500743"/>
    <w:rsid w:val="00500A29"/>
    <w:rsid w:val="00500B41"/>
    <w:rsid w:val="00500C4E"/>
    <w:rsid w:val="005019DA"/>
    <w:rsid w:val="005023BF"/>
    <w:rsid w:val="00502724"/>
    <w:rsid w:val="00502976"/>
    <w:rsid w:val="00502F8E"/>
    <w:rsid w:val="005039F0"/>
    <w:rsid w:val="00503CA5"/>
    <w:rsid w:val="00503EC3"/>
    <w:rsid w:val="0050458C"/>
    <w:rsid w:val="00504EA8"/>
    <w:rsid w:val="005051C0"/>
    <w:rsid w:val="00505790"/>
    <w:rsid w:val="00505B24"/>
    <w:rsid w:val="00505D9A"/>
    <w:rsid w:val="0050606C"/>
    <w:rsid w:val="00506179"/>
    <w:rsid w:val="0050617C"/>
    <w:rsid w:val="005061E8"/>
    <w:rsid w:val="005068D2"/>
    <w:rsid w:val="00506B67"/>
    <w:rsid w:val="00506F57"/>
    <w:rsid w:val="005075A2"/>
    <w:rsid w:val="00507B39"/>
    <w:rsid w:val="00507D82"/>
    <w:rsid w:val="005100DE"/>
    <w:rsid w:val="00510552"/>
    <w:rsid w:val="005105F8"/>
    <w:rsid w:val="00510D1F"/>
    <w:rsid w:val="00510DA4"/>
    <w:rsid w:val="00510F66"/>
    <w:rsid w:val="00511E90"/>
    <w:rsid w:val="00512381"/>
    <w:rsid w:val="005123F7"/>
    <w:rsid w:val="00512AFE"/>
    <w:rsid w:val="00512C94"/>
    <w:rsid w:val="00513142"/>
    <w:rsid w:val="005133AD"/>
    <w:rsid w:val="005135F2"/>
    <w:rsid w:val="005136DA"/>
    <w:rsid w:val="005137E6"/>
    <w:rsid w:val="00513A62"/>
    <w:rsid w:val="00513B9F"/>
    <w:rsid w:val="00513D49"/>
    <w:rsid w:val="00513E5A"/>
    <w:rsid w:val="00513FBF"/>
    <w:rsid w:val="005140BD"/>
    <w:rsid w:val="005141D4"/>
    <w:rsid w:val="0051469A"/>
    <w:rsid w:val="005146F9"/>
    <w:rsid w:val="00514912"/>
    <w:rsid w:val="005152D8"/>
    <w:rsid w:val="0051542B"/>
    <w:rsid w:val="0051551E"/>
    <w:rsid w:val="00515706"/>
    <w:rsid w:val="00515965"/>
    <w:rsid w:val="005159EA"/>
    <w:rsid w:val="00515CFA"/>
    <w:rsid w:val="00515DBC"/>
    <w:rsid w:val="00516C19"/>
    <w:rsid w:val="00516F4D"/>
    <w:rsid w:val="00516F77"/>
    <w:rsid w:val="00517690"/>
    <w:rsid w:val="005176AE"/>
    <w:rsid w:val="005177C9"/>
    <w:rsid w:val="00517B3E"/>
    <w:rsid w:val="005200A8"/>
    <w:rsid w:val="005202BB"/>
    <w:rsid w:val="005208D9"/>
    <w:rsid w:val="00520C64"/>
    <w:rsid w:val="00521A5F"/>
    <w:rsid w:val="00521D6C"/>
    <w:rsid w:val="00522C90"/>
    <w:rsid w:val="005237EB"/>
    <w:rsid w:val="00523D70"/>
    <w:rsid w:val="005247F2"/>
    <w:rsid w:val="00524C06"/>
    <w:rsid w:val="00524DA7"/>
    <w:rsid w:val="00524FA4"/>
    <w:rsid w:val="00525374"/>
    <w:rsid w:val="00525403"/>
    <w:rsid w:val="0052569D"/>
    <w:rsid w:val="00525874"/>
    <w:rsid w:val="00525C40"/>
    <w:rsid w:val="005264D9"/>
    <w:rsid w:val="0052657C"/>
    <w:rsid w:val="00526691"/>
    <w:rsid w:val="005267F6"/>
    <w:rsid w:val="0052685E"/>
    <w:rsid w:val="00526A76"/>
    <w:rsid w:val="00526A95"/>
    <w:rsid w:val="00526BF0"/>
    <w:rsid w:val="0052719D"/>
    <w:rsid w:val="005274BB"/>
    <w:rsid w:val="005303E5"/>
    <w:rsid w:val="00530491"/>
    <w:rsid w:val="00530A20"/>
    <w:rsid w:val="00530FAE"/>
    <w:rsid w:val="00531240"/>
    <w:rsid w:val="00531BC4"/>
    <w:rsid w:val="0053215F"/>
    <w:rsid w:val="00532332"/>
    <w:rsid w:val="00532F5E"/>
    <w:rsid w:val="00532F81"/>
    <w:rsid w:val="005331E6"/>
    <w:rsid w:val="00533361"/>
    <w:rsid w:val="00533B5B"/>
    <w:rsid w:val="00533DA2"/>
    <w:rsid w:val="00534A5F"/>
    <w:rsid w:val="00534D89"/>
    <w:rsid w:val="00534EF1"/>
    <w:rsid w:val="00535311"/>
    <w:rsid w:val="0053548F"/>
    <w:rsid w:val="00535676"/>
    <w:rsid w:val="00535A14"/>
    <w:rsid w:val="00535B81"/>
    <w:rsid w:val="00536408"/>
    <w:rsid w:val="0053646A"/>
    <w:rsid w:val="005365F6"/>
    <w:rsid w:val="00536618"/>
    <w:rsid w:val="00536C4E"/>
    <w:rsid w:val="00536D04"/>
    <w:rsid w:val="00536E35"/>
    <w:rsid w:val="005371DD"/>
    <w:rsid w:val="00537E2A"/>
    <w:rsid w:val="0054080C"/>
    <w:rsid w:val="00540C2B"/>
    <w:rsid w:val="0054103A"/>
    <w:rsid w:val="005411BB"/>
    <w:rsid w:val="005411EE"/>
    <w:rsid w:val="005412D0"/>
    <w:rsid w:val="0054138D"/>
    <w:rsid w:val="0054182D"/>
    <w:rsid w:val="00541EEC"/>
    <w:rsid w:val="00541F42"/>
    <w:rsid w:val="00541FD1"/>
    <w:rsid w:val="005420CD"/>
    <w:rsid w:val="00542141"/>
    <w:rsid w:val="0054226D"/>
    <w:rsid w:val="005422DC"/>
    <w:rsid w:val="00542C98"/>
    <w:rsid w:val="00542DA3"/>
    <w:rsid w:val="00543486"/>
    <w:rsid w:val="00543969"/>
    <w:rsid w:val="00543A19"/>
    <w:rsid w:val="00543B96"/>
    <w:rsid w:val="00543E45"/>
    <w:rsid w:val="00544A9B"/>
    <w:rsid w:val="005457E6"/>
    <w:rsid w:val="00545B82"/>
    <w:rsid w:val="00545D3B"/>
    <w:rsid w:val="00546C8B"/>
    <w:rsid w:val="0054738B"/>
    <w:rsid w:val="00547398"/>
    <w:rsid w:val="00547A7B"/>
    <w:rsid w:val="00547ABB"/>
    <w:rsid w:val="00547CA2"/>
    <w:rsid w:val="00547E20"/>
    <w:rsid w:val="005506A6"/>
    <w:rsid w:val="00550B7C"/>
    <w:rsid w:val="00550C5C"/>
    <w:rsid w:val="005510CB"/>
    <w:rsid w:val="0055163D"/>
    <w:rsid w:val="00551D10"/>
    <w:rsid w:val="00552347"/>
    <w:rsid w:val="00552370"/>
    <w:rsid w:val="0055239F"/>
    <w:rsid w:val="005525F4"/>
    <w:rsid w:val="00552C3B"/>
    <w:rsid w:val="0055300C"/>
    <w:rsid w:val="00553239"/>
    <w:rsid w:val="005534EA"/>
    <w:rsid w:val="00553928"/>
    <w:rsid w:val="00553FEB"/>
    <w:rsid w:val="00554729"/>
    <w:rsid w:val="00554D53"/>
    <w:rsid w:val="00554E08"/>
    <w:rsid w:val="005557CB"/>
    <w:rsid w:val="00555EC0"/>
    <w:rsid w:val="00556303"/>
    <w:rsid w:val="00556441"/>
    <w:rsid w:val="00556767"/>
    <w:rsid w:val="0055724C"/>
    <w:rsid w:val="00557291"/>
    <w:rsid w:val="00557416"/>
    <w:rsid w:val="00557E5C"/>
    <w:rsid w:val="00560202"/>
    <w:rsid w:val="00560E96"/>
    <w:rsid w:val="00560F31"/>
    <w:rsid w:val="00561787"/>
    <w:rsid w:val="00561C8D"/>
    <w:rsid w:val="00561CCB"/>
    <w:rsid w:val="00561E1A"/>
    <w:rsid w:val="00562016"/>
    <w:rsid w:val="00562221"/>
    <w:rsid w:val="0056234A"/>
    <w:rsid w:val="00562394"/>
    <w:rsid w:val="00562F06"/>
    <w:rsid w:val="0056446E"/>
    <w:rsid w:val="00564B5A"/>
    <w:rsid w:val="00564BF1"/>
    <w:rsid w:val="0056541B"/>
    <w:rsid w:val="0056661E"/>
    <w:rsid w:val="00566A89"/>
    <w:rsid w:val="00566BC3"/>
    <w:rsid w:val="00567085"/>
    <w:rsid w:val="00567784"/>
    <w:rsid w:val="0057063B"/>
    <w:rsid w:val="00570761"/>
    <w:rsid w:val="00570B0D"/>
    <w:rsid w:val="00570BE8"/>
    <w:rsid w:val="00572379"/>
    <w:rsid w:val="00572524"/>
    <w:rsid w:val="00572883"/>
    <w:rsid w:val="00572F9D"/>
    <w:rsid w:val="0057452D"/>
    <w:rsid w:val="005745C4"/>
    <w:rsid w:val="005747B4"/>
    <w:rsid w:val="00574B75"/>
    <w:rsid w:val="0057598B"/>
    <w:rsid w:val="005759DE"/>
    <w:rsid w:val="00575B86"/>
    <w:rsid w:val="00575CF3"/>
    <w:rsid w:val="00576377"/>
    <w:rsid w:val="00577854"/>
    <w:rsid w:val="005779BA"/>
    <w:rsid w:val="00577D4E"/>
    <w:rsid w:val="00577E67"/>
    <w:rsid w:val="00577EAC"/>
    <w:rsid w:val="0058012E"/>
    <w:rsid w:val="0058066C"/>
    <w:rsid w:val="00580877"/>
    <w:rsid w:val="005808FB"/>
    <w:rsid w:val="00581068"/>
    <w:rsid w:val="00581384"/>
    <w:rsid w:val="005816B6"/>
    <w:rsid w:val="00581792"/>
    <w:rsid w:val="00581A79"/>
    <w:rsid w:val="00581D77"/>
    <w:rsid w:val="00582136"/>
    <w:rsid w:val="0058291E"/>
    <w:rsid w:val="00582969"/>
    <w:rsid w:val="00582C07"/>
    <w:rsid w:val="00582C88"/>
    <w:rsid w:val="00583144"/>
    <w:rsid w:val="005833C3"/>
    <w:rsid w:val="0058369E"/>
    <w:rsid w:val="00583CB6"/>
    <w:rsid w:val="00584FAE"/>
    <w:rsid w:val="0058507A"/>
    <w:rsid w:val="0058513C"/>
    <w:rsid w:val="0058513F"/>
    <w:rsid w:val="00585606"/>
    <w:rsid w:val="00585AD4"/>
    <w:rsid w:val="00586117"/>
    <w:rsid w:val="005864DF"/>
    <w:rsid w:val="005866C7"/>
    <w:rsid w:val="00586B08"/>
    <w:rsid w:val="00586DD1"/>
    <w:rsid w:val="00586F16"/>
    <w:rsid w:val="005871D2"/>
    <w:rsid w:val="00587872"/>
    <w:rsid w:val="00587983"/>
    <w:rsid w:val="00587C01"/>
    <w:rsid w:val="00587D73"/>
    <w:rsid w:val="00587F72"/>
    <w:rsid w:val="00590C14"/>
    <w:rsid w:val="00590E94"/>
    <w:rsid w:val="005912A0"/>
    <w:rsid w:val="00591754"/>
    <w:rsid w:val="0059199B"/>
    <w:rsid w:val="00592020"/>
    <w:rsid w:val="00592145"/>
    <w:rsid w:val="005923A4"/>
    <w:rsid w:val="005925CD"/>
    <w:rsid w:val="00592758"/>
    <w:rsid w:val="005927D8"/>
    <w:rsid w:val="0059294F"/>
    <w:rsid w:val="00592A5D"/>
    <w:rsid w:val="00593185"/>
    <w:rsid w:val="0059325C"/>
    <w:rsid w:val="005933D6"/>
    <w:rsid w:val="005934AD"/>
    <w:rsid w:val="00593F52"/>
    <w:rsid w:val="00594423"/>
    <w:rsid w:val="00594748"/>
    <w:rsid w:val="00594D7C"/>
    <w:rsid w:val="00595241"/>
    <w:rsid w:val="00595465"/>
    <w:rsid w:val="005958A8"/>
    <w:rsid w:val="00595D33"/>
    <w:rsid w:val="00595F9D"/>
    <w:rsid w:val="005963A5"/>
    <w:rsid w:val="005963E0"/>
    <w:rsid w:val="005963EE"/>
    <w:rsid w:val="00596D3E"/>
    <w:rsid w:val="00596DE4"/>
    <w:rsid w:val="00597324"/>
    <w:rsid w:val="00597DFD"/>
    <w:rsid w:val="005A053D"/>
    <w:rsid w:val="005A061A"/>
    <w:rsid w:val="005A089C"/>
    <w:rsid w:val="005A0A3F"/>
    <w:rsid w:val="005A0BED"/>
    <w:rsid w:val="005A0D87"/>
    <w:rsid w:val="005A1031"/>
    <w:rsid w:val="005A1400"/>
    <w:rsid w:val="005A1A09"/>
    <w:rsid w:val="005A1C6C"/>
    <w:rsid w:val="005A20A1"/>
    <w:rsid w:val="005A25AD"/>
    <w:rsid w:val="005A26A9"/>
    <w:rsid w:val="005A3283"/>
    <w:rsid w:val="005A343E"/>
    <w:rsid w:val="005A34B3"/>
    <w:rsid w:val="005A3869"/>
    <w:rsid w:val="005A39F7"/>
    <w:rsid w:val="005A3CB7"/>
    <w:rsid w:val="005A3E34"/>
    <w:rsid w:val="005A4243"/>
    <w:rsid w:val="005A476E"/>
    <w:rsid w:val="005A487F"/>
    <w:rsid w:val="005A527D"/>
    <w:rsid w:val="005A5587"/>
    <w:rsid w:val="005A5603"/>
    <w:rsid w:val="005A5BBA"/>
    <w:rsid w:val="005A5C1C"/>
    <w:rsid w:val="005A5E5F"/>
    <w:rsid w:val="005A631C"/>
    <w:rsid w:val="005A6702"/>
    <w:rsid w:val="005A76FD"/>
    <w:rsid w:val="005A7866"/>
    <w:rsid w:val="005A7A89"/>
    <w:rsid w:val="005A7C78"/>
    <w:rsid w:val="005A7F6B"/>
    <w:rsid w:val="005B0086"/>
    <w:rsid w:val="005B00F1"/>
    <w:rsid w:val="005B0AA5"/>
    <w:rsid w:val="005B0C61"/>
    <w:rsid w:val="005B0FB0"/>
    <w:rsid w:val="005B16B3"/>
    <w:rsid w:val="005B1A91"/>
    <w:rsid w:val="005B1CF5"/>
    <w:rsid w:val="005B2346"/>
    <w:rsid w:val="005B24ED"/>
    <w:rsid w:val="005B2527"/>
    <w:rsid w:val="005B295D"/>
    <w:rsid w:val="005B29EF"/>
    <w:rsid w:val="005B2E89"/>
    <w:rsid w:val="005B324B"/>
    <w:rsid w:val="005B34B7"/>
    <w:rsid w:val="005B357E"/>
    <w:rsid w:val="005B35C2"/>
    <w:rsid w:val="005B369F"/>
    <w:rsid w:val="005B3887"/>
    <w:rsid w:val="005B3FDD"/>
    <w:rsid w:val="005B43AF"/>
    <w:rsid w:val="005B45DB"/>
    <w:rsid w:val="005B47A0"/>
    <w:rsid w:val="005B4AC1"/>
    <w:rsid w:val="005B4DA8"/>
    <w:rsid w:val="005B4FD0"/>
    <w:rsid w:val="005B50A3"/>
    <w:rsid w:val="005B530A"/>
    <w:rsid w:val="005B537C"/>
    <w:rsid w:val="005B5496"/>
    <w:rsid w:val="005B57B0"/>
    <w:rsid w:val="005B5943"/>
    <w:rsid w:val="005B5B4F"/>
    <w:rsid w:val="005B5C26"/>
    <w:rsid w:val="005B5DE8"/>
    <w:rsid w:val="005B5FE3"/>
    <w:rsid w:val="005B6015"/>
    <w:rsid w:val="005B61AC"/>
    <w:rsid w:val="005B6879"/>
    <w:rsid w:val="005B6A80"/>
    <w:rsid w:val="005B6A84"/>
    <w:rsid w:val="005B780E"/>
    <w:rsid w:val="005B7A6F"/>
    <w:rsid w:val="005B7B31"/>
    <w:rsid w:val="005B7CCE"/>
    <w:rsid w:val="005B7EE0"/>
    <w:rsid w:val="005C0070"/>
    <w:rsid w:val="005C0073"/>
    <w:rsid w:val="005C0801"/>
    <w:rsid w:val="005C0940"/>
    <w:rsid w:val="005C0BF1"/>
    <w:rsid w:val="005C0C2F"/>
    <w:rsid w:val="005C172C"/>
    <w:rsid w:val="005C1BEB"/>
    <w:rsid w:val="005C1F66"/>
    <w:rsid w:val="005C208F"/>
    <w:rsid w:val="005C227D"/>
    <w:rsid w:val="005C2283"/>
    <w:rsid w:val="005C2BF9"/>
    <w:rsid w:val="005C3242"/>
    <w:rsid w:val="005C3337"/>
    <w:rsid w:val="005C339F"/>
    <w:rsid w:val="005C37B4"/>
    <w:rsid w:val="005C3EE5"/>
    <w:rsid w:val="005C430C"/>
    <w:rsid w:val="005C5588"/>
    <w:rsid w:val="005C6555"/>
    <w:rsid w:val="005C661F"/>
    <w:rsid w:val="005C672C"/>
    <w:rsid w:val="005C67F0"/>
    <w:rsid w:val="005C6878"/>
    <w:rsid w:val="005C69A8"/>
    <w:rsid w:val="005C6FD9"/>
    <w:rsid w:val="005C72B4"/>
    <w:rsid w:val="005C76CE"/>
    <w:rsid w:val="005C7ED0"/>
    <w:rsid w:val="005D07FD"/>
    <w:rsid w:val="005D104B"/>
    <w:rsid w:val="005D13DA"/>
    <w:rsid w:val="005D15FA"/>
    <w:rsid w:val="005D1A23"/>
    <w:rsid w:val="005D23F5"/>
    <w:rsid w:val="005D25BF"/>
    <w:rsid w:val="005D3033"/>
    <w:rsid w:val="005D31F7"/>
    <w:rsid w:val="005D37D3"/>
    <w:rsid w:val="005D39BB"/>
    <w:rsid w:val="005D3E7C"/>
    <w:rsid w:val="005D3FFF"/>
    <w:rsid w:val="005D40D3"/>
    <w:rsid w:val="005D4650"/>
    <w:rsid w:val="005D4A64"/>
    <w:rsid w:val="005D4DAF"/>
    <w:rsid w:val="005D5363"/>
    <w:rsid w:val="005D58AB"/>
    <w:rsid w:val="005D5E10"/>
    <w:rsid w:val="005D6445"/>
    <w:rsid w:val="005D6B13"/>
    <w:rsid w:val="005D73DF"/>
    <w:rsid w:val="005D7C59"/>
    <w:rsid w:val="005E0045"/>
    <w:rsid w:val="005E056C"/>
    <w:rsid w:val="005E0759"/>
    <w:rsid w:val="005E09D7"/>
    <w:rsid w:val="005E0CA0"/>
    <w:rsid w:val="005E0F92"/>
    <w:rsid w:val="005E1170"/>
    <w:rsid w:val="005E123F"/>
    <w:rsid w:val="005E1909"/>
    <w:rsid w:val="005E2277"/>
    <w:rsid w:val="005E22F1"/>
    <w:rsid w:val="005E27EB"/>
    <w:rsid w:val="005E28EE"/>
    <w:rsid w:val="005E2A6D"/>
    <w:rsid w:val="005E2B8E"/>
    <w:rsid w:val="005E2BB6"/>
    <w:rsid w:val="005E32C8"/>
    <w:rsid w:val="005E3601"/>
    <w:rsid w:val="005E3ABC"/>
    <w:rsid w:val="005E3ECC"/>
    <w:rsid w:val="005E42D9"/>
    <w:rsid w:val="005E5A6B"/>
    <w:rsid w:val="005E5B4B"/>
    <w:rsid w:val="005E6202"/>
    <w:rsid w:val="005E6C1F"/>
    <w:rsid w:val="005E7055"/>
    <w:rsid w:val="005E7468"/>
    <w:rsid w:val="005E7B38"/>
    <w:rsid w:val="005E7F4A"/>
    <w:rsid w:val="005F044F"/>
    <w:rsid w:val="005F068B"/>
    <w:rsid w:val="005F0DE0"/>
    <w:rsid w:val="005F0E4F"/>
    <w:rsid w:val="005F0E60"/>
    <w:rsid w:val="005F0F2D"/>
    <w:rsid w:val="005F0F72"/>
    <w:rsid w:val="005F19BF"/>
    <w:rsid w:val="005F1B67"/>
    <w:rsid w:val="005F2214"/>
    <w:rsid w:val="005F24F5"/>
    <w:rsid w:val="005F2CF7"/>
    <w:rsid w:val="005F2F4A"/>
    <w:rsid w:val="005F39D5"/>
    <w:rsid w:val="005F3B3A"/>
    <w:rsid w:val="005F3CF6"/>
    <w:rsid w:val="005F3D80"/>
    <w:rsid w:val="005F44C3"/>
    <w:rsid w:val="005F46FC"/>
    <w:rsid w:val="005F52BA"/>
    <w:rsid w:val="005F5959"/>
    <w:rsid w:val="005F6753"/>
    <w:rsid w:val="005F68EC"/>
    <w:rsid w:val="005F6BAF"/>
    <w:rsid w:val="005F6EFB"/>
    <w:rsid w:val="005F6FEC"/>
    <w:rsid w:val="005F7432"/>
    <w:rsid w:val="005F78F8"/>
    <w:rsid w:val="005F7A78"/>
    <w:rsid w:val="005F7B3E"/>
    <w:rsid w:val="005F7D53"/>
    <w:rsid w:val="005F7E8B"/>
    <w:rsid w:val="005F7E9B"/>
    <w:rsid w:val="005F7F4A"/>
    <w:rsid w:val="005F7F8A"/>
    <w:rsid w:val="0060036F"/>
    <w:rsid w:val="00600803"/>
    <w:rsid w:val="00600E9D"/>
    <w:rsid w:val="00601104"/>
    <w:rsid w:val="00601169"/>
    <w:rsid w:val="00601638"/>
    <w:rsid w:val="006016FE"/>
    <w:rsid w:val="00601720"/>
    <w:rsid w:val="006017B4"/>
    <w:rsid w:val="00601B92"/>
    <w:rsid w:val="00601F99"/>
    <w:rsid w:val="00602680"/>
    <w:rsid w:val="00602817"/>
    <w:rsid w:val="00602E0F"/>
    <w:rsid w:val="006037DB"/>
    <w:rsid w:val="00603FD6"/>
    <w:rsid w:val="00604084"/>
    <w:rsid w:val="00604321"/>
    <w:rsid w:val="0060442E"/>
    <w:rsid w:val="00604C89"/>
    <w:rsid w:val="00604FB7"/>
    <w:rsid w:val="006050A0"/>
    <w:rsid w:val="00605239"/>
    <w:rsid w:val="00605DA8"/>
    <w:rsid w:val="00605DCF"/>
    <w:rsid w:val="0060631D"/>
    <w:rsid w:val="006063CE"/>
    <w:rsid w:val="00606C53"/>
    <w:rsid w:val="00606FF8"/>
    <w:rsid w:val="0060761A"/>
    <w:rsid w:val="0060772D"/>
    <w:rsid w:val="006078E6"/>
    <w:rsid w:val="0061103B"/>
    <w:rsid w:val="00611AE0"/>
    <w:rsid w:val="006125B0"/>
    <w:rsid w:val="006129A6"/>
    <w:rsid w:val="00613109"/>
    <w:rsid w:val="0061330B"/>
    <w:rsid w:val="0061353B"/>
    <w:rsid w:val="006138B2"/>
    <w:rsid w:val="006142DA"/>
    <w:rsid w:val="006147FC"/>
    <w:rsid w:val="00614CA5"/>
    <w:rsid w:val="00615257"/>
    <w:rsid w:val="0061572F"/>
    <w:rsid w:val="00615764"/>
    <w:rsid w:val="00615840"/>
    <w:rsid w:val="0061594E"/>
    <w:rsid w:val="00615AC0"/>
    <w:rsid w:val="00616087"/>
    <w:rsid w:val="0061612F"/>
    <w:rsid w:val="006164F6"/>
    <w:rsid w:val="0061691E"/>
    <w:rsid w:val="006174BA"/>
    <w:rsid w:val="00620594"/>
    <w:rsid w:val="006207F1"/>
    <w:rsid w:val="006209BA"/>
    <w:rsid w:val="00620D1C"/>
    <w:rsid w:val="00621BD3"/>
    <w:rsid w:val="00621D69"/>
    <w:rsid w:val="00621F57"/>
    <w:rsid w:val="00622AC2"/>
    <w:rsid w:val="00622C11"/>
    <w:rsid w:val="00622CB6"/>
    <w:rsid w:val="00622D75"/>
    <w:rsid w:val="00622F95"/>
    <w:rsid w:val="006231D8"/>
    <w:rsid w:val="006238C8"/>
    <w:rsid w:val="006238D5"/>
    <w:rsid w:val="00623BD5"/>
    <w:rsid w:val="00623E44"/>
    <w:rsid w:val="006241FF"/>
    <w:rsid w:val="006242CA"/>
    <w:rsid w:val="006243D6"/>
    <w:rsid w:val="00624584"/>
    <w:rsid w:val="006249F5"/>
    <w:rsid w:val="00624E6A"/>
    <w:rsid w:val="00625B39"/>
    <w:rsid w:val="00625FC9"/>
    <w:rsid w:val="006260A6"/>
    <w:rsid w:val="006261DD"/>
    <w:rsid w:val="00626251"/>
    <w:rsid w:val="00626687"/>
    <w:rsid w:val="0062685E"/>
    <w:rsid w:val="00626E52"/>
    <w:rsid w:val="00627C45"/>
    <w:rsid w:val="0063011B"/>
    <w:rsid w:val="00630880"/>
    <w:rsid w:val="00630AC3"/>
    <w:rsid w:val="00630D3E"/>
    <w:rsid w:val="006315BE"/>
    <w:rsid w:val="00631825"/>
    <w:rsid w:val="0063245D"/>
    <w:rsid w:val="00632E65"/>
    <w:rsid w:val="00633199"/>
    <w:rsid w:val="00633898"/>
    <w:rsid w:val="00633D5F"/>
    <w:rsid w:val="0063401F"/>
    <w:rsid w:val="006347A2"/>
    <w:rsid w:val="00634851"/>
    <w:rsid w:val="0063497C"/>
    <w:rsid w:val="00634EA8"/>
    <w:rsid w:val="00635123"/>
    <w:rsid w:val="00635239"/>
    <w:rsid w:val="0063566D"/>
    <w:rsid w:val="00635699"/>
    <w:rsid w:val="00636090"/>
    <w:rsid w:val="00636234"/>
    <w:rsid w:val="00636485"/>
    <w:rsid w:val="006369B6"/>
    <w:rsid w:val="00636A07"/>
    <w:rsid w:val="00636B3B"/>
    <w:rsid w:val="00636FF3"/>
    <w:rsid w:val="0063718F"/>
    <w:rsid w:val="006377ED"/>
    <w:rsid w:val="00637924"/>
    <w:rsid w:val="00637A67"/>
    <w:rsid w:val="00637CF9"/>
    <w:rsid w:val="00637E13"/>
    <w:rsid w:val="00637F41"/>
    <w:rsid w:val="00637F84"/>
    <w:rsid w:val="00640497"/>
    <w:rsid w:val="006409F1"/>
    <w:rsid w:val="00640D9A"/>
    <w:rsid w:val="00640FC3"/>
    <w:rsid w:val="00641013"/>
    <w:rsid w:val="00641351"/>
    <w:rsid w:val="00641416"/>
    <w:rsid w:val="006419DD"/>
    <w:rsid w:val="0064222C"/>
    <w:rsid w:val="00642B92"/>
    <w:rsid w:val="00642F85"/>
    <w:rsid w:val="0064307A"/>
    <w:rsid w:val="006435FA"/>
    <w:rsid w:val="006438FA"/>
    <w:rsid w:val="00643B6F"/>
    <w:rsid w:val="0064452E"/>
    <w:rsid w:val="00645176"/>
    <w:rsid w:val="00645909"/>
    <w:rsid w:val="00645954"/>
    <w:rsid w:val="00645A81"/>
    <w:rsid w:val="00645AC5"/>
    <w:rsid w:val="006465C7"/>
    <w:rsid w:val="006466BF"/>
    <w:rsid w:val="00646A61"/>
    <w:rsid w:val="00646B79"/>
    <w:rsid w:val="00646E0C"/>
    <w:rsid w:val="00646FC8"/>
    <w:rsid w:val="0064712E"/>
    <w:rsid w:val="00647319"/>
    <w:rsid w:val="00647C54"/>
    <w:rsid w:val="00647F30"/>
    <w:rsid w:val="0065034C"/>
    <w:rsid w:val="00650A2B"/>
    <w:rsid w:val="00650D52"/>
    <w:rsid w:val="0065102C"/>
    <w:rsid w:val="006511D3"/>
    <w:rsid w:val="0065120F"/>
    <w:rsid w:val="006518F9"/>
    <w:rsid w:val="00651E18"/>
    <w:rsid w:val="006521AB"/>
    <w:rsid w:val="006523C1"/>
    <w:rsid w:val="006526EE"/>
    <w:rsid w:val="00652A13"/>
    <w:rsid w:val="00652FDC"/>
    <w:rsid w:val="006536C7"/>
    <w:rsid w:val="00653C44"/>
    <w:rsid w:val="00653E1B"/>
    <w:rsid w:val="00653E79"/>
    <w:rsid w:val="006540A1"/>
    <w:rsid w:val="006543E5"/>
    <w:rsid w:val="0065442F"/>
    <w:rsid w:val="00654CBC"/>
    <w:rsid w:val="00654E00"/>
    <w:rsid w:val="0065511B"/>
    <w:rsid w:val="00655439"/>
    <w:rsid w:val="006556A2"/>
    <w:rsid w:val="00655EC0"/>
    <w:rsid w:val="006566F3"/>
    <w:rsid w:val="00656886"/>
    <w:rsid w:val="00656B85"/>
    <w:rsid w:val="00656BD7"/>
    <w:rsid w:val="00657670"/>
    <w:rsid w:val="006576D9"/>
    <w:rsid w:val="006578D5"/>
    <w:rsid w:val="00657D3B"/>
    <w:rsid w:val="00657F2A"/>
    <w:rsid w:val="00657F91"/>
    <w:rsid w:val="00660571"/>
    <w:rsid w:val="006607B9"/>
    <w:rsid w:val="00660926"/>
    <w:rsid w:val="00660A49"/>
    <w:rsid w:val="00660E2B"/>
    <w:rsid w:val="006610AC"/>
    <w:rsid w:val="006610F2"/>
    <w:rsid w:val="00661B8E"/>
    <w:rsid w:val="00661C04"/>
    <w:rsid w:val="006621BE"/>
    <w:rsid w:val="00662271"/>
    <w:rsid w:val="00662391"/>
    <w:rsid w:val="0066253D"/>
    <w:rsid w:val="006627A9"/>
    <w:rsid w:val="00663175"/>
    <w:rsid w:val="00663377"/>
    <w:rsid w:val="006635A6"/>
    <w:rsid w:val="006635E4"/>
    <w:rsid w:val="006637D1"/>
    <w:rsid w:val="00663B84"/>
    <w:rsid w:val="00663C20"/>
    <w:rsid w:val="00663CE7"/>
    <w:rsid w:val="00663D22"/>
    <w:rsid w:val="00663EC5"/>
    <w:rsid w:val="00664534"/>
    <w:rsid w:val="00664752"/>
    <w:rsid w:val="0066498C"/>
    <w:rsid w:val="00664BC8"/>
    <w:rsid w:val="00664CF2"/>
    <w:rsid w:val="00664F3D"/>
    <w:rsid w:val="006652AE"/>
    <w:rsid w:val="0066578F"/>
    <w:rsid w:val="00665A7E"/>
    <w:rsid w:val="00665D73"/>
    <w:rsid w:val="00665DF4"/>
    <w:rsid w:val="00665F84"/>
    <w:rsid w:val="006660A9"/>
    <w:rsid w:val="00666764"/>
    <w:rsid w:val="006669A7"/>
    <w:rsid w:val="00666A84"/>
    <w:rsid w:val="006677CC"/>
    <w:rsid w:val="00670260"/>
    <w:rsid w:val="006703C0"/>
    <w:rsid w:val="00670466"/>
    <w:rsid w:val="0067054E"/>
    <w:rsid w:val="00670730"/>
    <w:rsid w:val="006708D0"/>
    <w:rsid w:val="00670A1A"/>
    <w:rsid w:val="00670AF7"/>
    <w:rsid w:val="00670B35"/>
    <w:rsid w:val="0067121B"/>
    <w:rsid w:val="00671594"/>
    <w:rsid w:val="0067285F"/>
    <w:rsid w:val="00672C68"/>
    <w:rsid w:val="0067337A"/>
    <w:rsid w:val="00673669"/>
    <w:rsid w:val="00673817"/>
    <w:rsid w:val="00673935"/>
    <w:rsid w:val="00673A60"/>
    <w:rsid w:val="00673BF6"/>
    <w:rsid w:val="00673C79"/>
    <w:rsid w:val="00674019"/>
    <w:rsid w:val="00674153"/>
    <w:rsid w:val="0067453B"/>
    <w:rsid w:val="00674941"/>
    <w:rsid w:val="0067531B"/>
    <w:rsid w:val="00675859"/>
    <w:rsid w:val="00676353"/>
    <w:rsid w:val="00676674"/>
    <w:rsid w:val="00676CA0"/>
    <w:rsid w:val="00676DDA"/>
    <w:rsid w:val="006771DC"/>
    <w:rsid w:val="00677473"/>
    <w:rsid w:val="006777A8"/>
    <w:rsid w:val="00677B21"/>
    <w:rsid w:val="00677CCA"/>
    <w:rsid w:val="00677D0A"/>
    <w:rsid w:val="0068087B"/>
    <w:rsid w:val="00680D08"/>
    <w:rsid w:val="006813C3"/>
    <w:rsid w:val="00681678"/>
    <w:rsid w:val="00681D9D"/>
    <w:rsid w:val="00681DCF"/>
    <w:rsid w:val="00681EF0"/>
    <w:rsid w:val="00682854"/>
    <w:rsid w:val="00682FB3"/>
    <w:rsid w:val="006838A5"/>
    <w:rsid w:val="00683BA7"/>
    <w:rsid w:val="00683E8A"/>
    <w:rsid w:val="00684074"/>
    <w:rsid w:val="00684414"/>
    <w:rsid w:val="006845AB"/>
    <w:rsid w:val="00684774"/>
    <w:rsid w:val="00684C49"/>
    <w:rsid w:val="00684F88"/>
    <w:rsid w:val="00686068"/>
    <w:rsid w:val="00686B93"/>
    <w:rsid w:val="00686C4F"/>
    <w:rsid w:val="00686EF0"/>
    <w:rsid w:val="00687448"/>
    <w:rsid w:val="00687BB0"/>
    <w:rsid w:val="006906D5"/>
    <w:rsid w:val="00691E43"/>
    <w:rsid w:val="0069284D"/>
    <w:rsid w:val="006928D4"/>
    <w:rsid w:val="00692B1C"/>
    <w:rsid w:val="0069317E"/>
    <w:rsid w:val="00693828"/>
    <w:rsid w:val="00693B2E"/>
    <w:rsid w:val="00693F00"/>
    <w:rsid w:val="00694092"/>
    <w:rsid w:val="00694095"/>
    <w:rsid w:val="0069443B"/>
    <w:rsid w:val="0069495D"/>
    <w:rsid w:val="00695239"/>
    <w:rsid w:val="0069537F"/>
    <w:rsid w:val="0069547E"/>
    <w:rsid w:val="0069569D"/>
    <w:rsid w:val="006959C9"/>
    <w:rsid w:val="00695C98"/>
    <w:rsid w:val="00696164"/>
    <w:rsid w:val="0069646F"/>
    <w:rsid w:val="006964EC"/>
    <w:rsid w:val="00696509"/>
    <w:rsid w:val="00696696"/>
    <w:rsid w:val="00696C8A"/>
    <w:rsid w:val="00696E38"/>
    <w:rsid w:val="006978D0"/>
    <w:rsid w:val="006A03B3"/>
    <w:rsid w:val="006A0406"/>
    <w:rsid w:val="006A18A9"/>
    <w:rsid w:val="006A1FD5"/>
    <w:rsid w:val="006A1FF5"/>
    <w:rsid w:val="006A2886"/>
    <w:rsid w:val="006A2C09"/>
    <w:rsid w:val="006A2D6C"/>
    <w:rsid w:val="006A2F4F"/>
    <w:rsid w:val="006A35FE"/>
    <w:rsid w:val="006A3884"/>
    <w:rsid w:val="006A3943"/>
    <w:rsid w:val="006A3B78"/>
    <w:rsid w:val="006A3FAC"/>
    <w:rsid w:val="006A417B"/>
    <w:rsid w:val="006A43AF"/>
    <w:rsid w:val="006A44AA"/>
    <w:rsid w:val="006A44EB"/>
    <w:rsid w:val="006A478F"/>
    <w:rsid w:val="006A561B"/>
    <w:rsid w:val="006A5A67"/>
    <w:rsid w:val="006A5A77"/>
    <w:rsid w:val="006A5DFB"/>
    <w:rsid w:val="006A5F3B"/>
    <w:rsid w:val="006A5F4F"/>
    <w:rsid w:val="006A636B"/>
    <w:rsid w:val="006A6551"/>
    <w:rsid w:val="006A6651"/>
    <w:rsid w:val="006A6B59"/>
    <w:rsid w:val="006A6F95"/>
    <w:rsid w:val="006A764F"/>
    <w:rsid w:val="006B0514"/>
    <w:rsid w:val="006B0558"/>
    <w:rsid w:val="006B06ED"/>
    <w:rsid w:val="006B0A17"/>
    <w:rsid w:val="006B0AAB"/>
    <w:rsid w:val="006B197A"/>
    <w:rsid w:val="006B24C7"/>
    <w:rsid w:val="006B252C"/>
    <w:rsid w:val="006B25EF"/>
    <w:rsid w:val="006B2B18"/>
    <w:rsid w:val="006B31CA"/>
    <w:rsid w:val="006B35BA"/>
    <w:rsid w:val="006B3780"/>
    <w:rsid w:val="006B387F"/>
    <w:rsid w:val="006B3A62"/>
    <w:rsid w:val="006B40AD"/>
    <w:rsid w:val="006B42D6"/>
    <w:rsid w:val="006B4331"/>
    <w:rsid w:val="006B45B2"/>
    <w:rsid w:val="006B46F0"/>
    <w:rsid w:val="006B5045"/>
    <w:rsid w:val="006B5278"/>
    <w:rsid w:val="006B558A"/>
    <w:rsid w:val="006B5A15"/>
    <w:rsid w:val="006B625D"/>
    <w:rsid w:val="006B6826"/>
    <w:rsid w:val="006B6839"/>
    <w:rsid w:val="006B6F1D"/>
    <w:rsid w:val="006B7589"/>
    <w:rsid w:val="006B7EB4"/>
    <w:rsid w:val="006C022C"/>
    <w:rsid w:val="006C04B4"/>
    <w:rsid w:val="006C07F8"/>
    <w:rsid w:val="006C0AF1"/>
    <w:rsid w:val="006C0D94"/>
    <w:rsid w:val="006C1165"/>
    <w:rsid w:val="006C128D"/>
    <w:rsid w:val="006C17D6"/>
    <w:rsid w:val="006C185C"/>
    <w:rsid w:val="006C1934"/>
    <w:rsid w:val="006C1D0C"/>
    <w:rsid w:val="006C1FE2"/>
    <w:rsid w:val="006C23E5"/>
    <w:rsid w:val="006C2604"/>
    <w:rsid w:val="006C2838"/>
    <w:rsid w:val="006C2B40"/>
    <w:rsid w:val="006C2CB5"/>
    <w:rsid w:val="006C2CD9"/>
    <w:rsid w:val="006C3308"/>
    <w:rsid w:val="006C3517"/>
    <w:rsid w:val="006C3B3B"/>
    <w:rsid w:val="006C3F5F"/>
    <w:rsid w:val="006C40EC"/>
    <w:rsid w:val="006C4676"/>
    <w:rsid w:val="006C4A0F"/>
    <w:rsid w:val="006C53AD"/>
    <w:rsid w:val="006C57BF"/>
    <w:rsid w:val="006C57DE"/>
    <w:rsid w:val="006C5B8B"/>
    <w:rsid w:val="006C5C44"/>
    <w:rsid w:val="006C5EB3"/>
    <w:rsid w:val="006C6100"/>
    <w:rsid w:val="006C65DA"/>
    <w:rsid w:val="006C6BC3"/>
    <w:rsid w:val="006C6C4B"/>
    <w:rsid w:val="006C6D64"/>
    <w:rsid w:val="006C705F"/>
    <w:rsid w:val="006C77ED"/>
    <w:rsid w:val="006C7810"/>
    <w:rsid w:val="006C7DD1"/>
    <w:rsid w:val="006D011E"/>
    <w:rsid w:val="006D046E"/>
    <w:rsid w:val="006D0833"/>
    <w:rsid w:val="006D08BA"/>
    <w:rsid w:val="006D0D20"/>
    <w:rsid w:val="006D0D77"/>
    <w:rsid w:val="006D1368"/>
    <w:rsid w:val="006D1464"/>
    <w:rsid w:val="006D186A"/>
    <w:rsid w:val="006D1A7F"/>
    <w:rsid w:val="006D1CB8"/>
    <w:rsid w:val="006D1E17"/>
    <w:rsid w:val="006D2493"/>
    <w:rsid w:val="006D2751"/>
    <w:rsid w:val="006D2759"/>
    <w:rsid w:val="006D29CC"/>
    <w:rsid w:val="006D3D51"/>
    <w:rsid w:val="006D3EBE"/>
    <w:rsid w:val="006D4073"/>
    <w:rsid w:val="006D4090"/>
    <w:rsid w:val="006D4123"/>
    <w:rsid w:val="006D4342"/>
    <w:rsid w:val="006D442D"/>
    <w:rsid w:val="006D48EF"/>
    <w:rsid w:val="006D4A9F"/>
    <w:rsid w:val="006D4C1E"/>
    <w:rsid w:val="006D4C2A"/>
    <w:rsid w:val="006D4DF7"/>
    <w:rsid w:val="006D50D9"/>
    <w:rsid w:val="006D556B"/>
    <w:rsid w:val="006D58FA"/>
    <w:rsid w:val="006D61A1"/>
    <w:rsid w:val="006D6212"/>
    <w:rsid w:val="006D6C10"/>
    <w:rsid w:val="006D6CE9"/>
    <w:rsid w:val="006D767E"/>
    <w:rsid w:val="006D7B6B"/>
    <w:rsid w:val="006D7D31"/>
    <w:rsid w:val="006D7F21"/>
    <w:rsid w:val="006E0138"/>
    <w:rsid w:val="006E03CB"/>
    <w:rsid w:val="006E0B71"/>
    <w:rsid w:val="006E0CCB"/>
    <w:rsid w:val="006E148C"/>
    <w:rsid w:val="006E1A9C"/>
    <w:rsid w:val="006E1C0A"/>
    <w:rsid w:val="006E1F7D"/>
    <w:rsid w:val="006E20BF"/>
    <w:rsid w:val="006E26A9"/>
    <w:rsid w:val="006E2F7D"/>
    <w:rsid w:val="006E3043"/>
    <w:rsid w:val="006E39D9"/>
    <w:rsid w:val="006E48B3"/>
    <w:rsid w:val="006E496C"/>
    <w:rsid w:val="006E4A6D"/>
    <w:rsid w:val="006E4AE7"/>
    <w:rsid w:val="006E5648"/>
    <w:rsid w:val="006E56E2"/>
    <w:rsid w:val="006E5A5C"/>
    <w:rsid w:val="006E6942"/>
    <w:rsid w:val="006E6974"/>
    <w:rsid w:val="006E6B41"/>
    <w:rsid w:val="006F0280"/>
    <w:rsid w:val="006F0308"/>
    <w:rsid w:val="006F033F"/>
    <w:rsid w:val="006F04EB"/>
    <w:rsid w:val="006F0F6B"/>
    <w:rsid w:val="006F10FA"/>
    <w:rsid w:val="006F1589"/>
    <w:rsid w:val="006F182D"/>
    <w:rsid w:val="006F2642"/>
    <w:rsid w:val="006F266A"/>
    <w:rsid w:val="006F2750"/>
    <w:rsid w:val="006F27AA"/>
    <w:rsid w:val="006F2BE0"/>
    <w:rsid w:val="006F2C3C"/>
    <w:rsid w:val="006F2FFD"/>
    <w:rsid w:val="006F31C1"/>
    <w:rsid w:val="006F360D"/>
    <w:rsid w:val="006F378F"/>
    <w:rsid w:val="006F4072"/>
    <w:rsid w:val="006F42CB"/>
    <w:rsid w:val="006F44B5"/>
    <w:rsid w:val="006F4965"/>
    <w:rsid w:val="006F49FD"/>
    <w:rsid w:val="006F4DE0"/>
    <w:rsid w:val="006F4DF5"/>
    <w:rsid w:val="006F520B"/>
    <w:rsid w:val="006F554E"/>
    <w:rsid w:val="006F564D"/>
    <w:rsid w:val="006F57A2"/>
    <w:rsid w:val="006F57D3"/>
    <w:rsid w:val="006F5877"/>
    <w:rsid w:val="006F68E3"/>
    <w:rsid w:val="006F6CF2"/>
    <w:rsid w:val="006F706D"/>
    <w:rsid w:val="006F754C"/>
    <w:rsid w:val="006F7854"/>
    <w:rsid w:val="006F793D"/>
    <w:rsid w:val="006F79FA"/>
    <w:rsid w:val="006F7A98"/>
    <w:rsid w:val="006F7E7C"/>
    <w:rsid w:val="006F7F11"/>
    <w:rsid w:val="0070025E"/>
    <w:rsid w:val="007008DC"/>
    <w:rsid w:val="00700ECF"/>
    <w:rsid w:val="00701038"/>
    <w:rsid w:val="00701299"/>
    <w:rsid w:val="00701607"/>
    <w:rsid w:val="00701CD1"/>
    <w:rsid w:val="00702452"/>
    <w:rsid w:val="00702813"/>
    <w:rsid w:val="00702927"/>
    <w:rsid w:val="00702A4D"/>
    <w:rsid w:val="00702FF5"/>
    <w:rsid w:val="007033F8"/>
    <w:rsid w:val="00703741"/>
    <w:rsid w:val="00703C0C"/>
    <w:rsid w:val="0070413D"/>
    <w:rsid w:val="0070433F"/>
    <w:rsid w:val="00704B4B"/>
    <w:rsid w:val="00704FBB"/>
    <w:rsid w:val="00705269"/>
    <w:rsid w:val="00705A06"/>
    <w:rsid w:val="007060A8"/>
    <w:rsid w:val="00706619"/>
    <w:rsid w:val="00706A43"/>
    <w:rsid w:val="00706AB4"/>
    <w:rsid w:val="00706BFA"/>
    <w:rsid w:val="00707286"/>
    <w:rsid w:val="00707909"/>
    <w:rsid w:val="00707917"/>
    <w:rsid w:val="00707B02"/>
    <w:rsid w:val="00707B8A"/>
    <w:rsid w:val="00710F7A"/>
    <w:rsid w:val="00711325"/>
    <w:rsid w:val="00711617"/>
    <w:rsid w:val="00711685"/>
    <w:rsid w:val="0071171B"/>
    <w:rsid w:val="00711DB9"/>
    <w:rsid w:val="0071256A"/>
    <w:rsid w:val="0071258A"/>
    <w:rsid w:val="00712B62"/>
    <w:rsid w:val="00712D2D"/>
    <w:rsid w:val="00712DCE"/>
    <w:rsid w:val="007134AB"/>
    <w:rsid w:val="007139EC"/>
    <w:rsid w:val="00713F2C"/>
    <w:rsid w:val="00713F7C"/>
    <w:rsid w:val="007141E9"/>
    <w:rsid w:val="007148C0"/>
    <w:rsid w:val="00714FD4"/>
    <w:rsid w:val="00715805"/>
    <w:rsid w:val="00716034"/>
    <w:rsid w:val="0071626B"/>
    <w:rsid w:val="0071632E"/>
    <w:rsid w:val="007164D0"/>
    <w:rsid w:val="007179FF"/>
    <w:rsid w:val="00717DCD"/>
    <w:rsid w:val="007202DA"/>
    <w:rsid w:val="00720702"/>
    <w:rsid w:val="00720905"/>
    <w:rsid w:val="00720F81"/>
    <w:rsid w:val="0072100F"/>
    <w:rsid w:val="00721289"/>
    <w:rsid w:val="007220AB"/>
    <w:rsid w:val="007225D9"/>
    <w:rsid w:val="00722B24"/>
    <w:rsid w:val="00722BED"/>
    <w:rsid w:val="00723141"/>
    <w:rsid w:val="00723260"/>
    <w:rsid w:val="00723642"/>
    <w:rsid w:val="00723AAC"/>
    <w:rsid w:val="00723B60"/>
    <w:rsid w:val="00723C1E"/>
    <w:rsid w:val="00723F83"/>
    <w:rsid w:val="00724543"/>
    <w:rsid w:val="00724845"/>
    <w:rsid w:val="00724AB4"/>
    <w:rsid w:val="00724B95"/>
    <w:rsid w:val="00724C98"/>
    <w:rsid w:val="00725728"/>
    <w:rsid w:val="00725929"/>
    <w:rsid w:val="00725EAC"/>
    <w:rsid w:val="00725F65"/>
    <w:rsid w:val="0072609E"/>
    <w:rsid w:val="0072623C"/>
    <w:rsid w:val="0072625B"/>
    <w:rsid w:val="00726986"/>
    <w:rsid w:val="00726D25"/>
    <w:rsid w:val="00726D42"/>
    <w:rsid w:val="00726E70"/>
    <w:rsid w:val="0072738B"/>
    <w:rsid w:val="00727ED3"/>
    <w:rsid w:val="0073037B"/>
    <w:rsid w:val="0073053F"/>
    <w:rsid w:val="007305E2"/>
    <w:rsid w:val="00730E3F"/>
    <w:rsid w:val="00730F45"/>
    <w:rsid w:val="00732426"/>
    <w:rsid w:val="00732903"/>
    <w:rsid w:val="00733593"/>
    <w:rsid w:val="00733C8F"/>
    <w:rsid w:val="00734380"/>
    <w:rsid w:val="0073471D"/>
    <w:rsid w:val="0073486D"/>
    <w:rsid w:val="007349A6"/>
    <w:rsid w:val="00734AD6"/>
    <w:rsid w:val="007350AB"/>
    <w:rsid w:val="007354D1"/>
    <w:rsid w:val="00735778"/>
    <w:rsid w:val="00736406"/>
    <w:rsid w:val="00736E26"/>
    <w:rsid w:val="0073701E"/>
    <w:rsid w:val="0073707B"/>
    <w:rsid w:val="0073712D"/>
    <w:rsid w:val="0073716A"/>
    <w:rsid w:val="00737212"/>
    <w:rsid w:val="00737A43"/>
    <w:rsid w:val="00737AF8"/>
    <w:rsid w:val="00737F85"/>
    <w:rsid w:val="00737FAB"/>
    <w:rsid w:val="007400FF"/>
    <w:rsid w:val="007402FA"/>
    <w:rsid w:val="00740EF6"/>
    <w:rsid w:val="00740F4D"/>
    <w:rsid w:val="007410F2"/>
    <w:rsid w:val="007412BF"/>
    <w:rsid w:val="0074167C"/>
    <w:rsid w:val="0074186A"/>
    <w:rsid w:val="0074228B"/>
    <w:rsid w:val="00743BE1"/>
    <w:rsid w:val="00744219"/>
    <w:rsid w:val="00744BB7"/>
    <w:rsid w:val="00745D5D"/>
    <w:rsid w:val="00745FC6"/>
    <w:rsid w:val="00746022"/>
    <w:rsid w:val="00746075"/>
    <w:rsid w:val="0074634D"/>
    <w:rsid w:val="007468BE"/>
    <w:rsid w:val="0074693F"/>
    <w:rsid w:val="00746D03"/>
    <w:rsid w:val="00746F7F"/>
    <w:rsid w:val="00747299"/>
    <w:rsid w:val="00747341"/>
    <w:rsid w:val="007479F5"/>
    <w:rsid w:val="00747AE4"/>
    <w:rsid w:val="00750172"/>
    <w:rsid w:val="007501B6"/>
    <w:rsid w:val="00750619"/>
    <w:rsid w:val="00750D19"/>
    <w:rsid w:val="00751004"/>
    <w:rsid w:val="00751049"/>
    <w:rsid w:val="0075156A"/>
    <w:rsid w:val="00751CC8"/>
    <w:rsid w:val="007526BF"/>
    <w:rsid w:val="00752949"/>
    <w:rsid w:val="00752A2F"/>
    <w:rsid w:val="00752D4A"/>
    <w:rsid w:val="00752E2E"/>
    <w:rsid w:val="00753085"/>
    <w:rsid w:val="0075310F"/>
    <w:rsid w:val="0075335C"/>
    <w:rsid w:val="00753561"/>
    <w:rsid w:val="00753F19"/>
    <w:rsid w:val="007542F3"/>
    <w:rsid w:val="007543AD"/>
    <w:rsid w:val="007548E6"/>
    <w:rsid w:val="0075559D"/>
    <w:rsid w:val="0075641D"/>
    <w:rsid w:val="00756BEF"/>
    <w:rsid w:val="00757228"/>
    <w:rsid w:val="00757261"/>
    <w:rsid w:val="0075748D"/>
    <w:rsid w:val="007577AD"/>
    <w:rsid w:val="00757F10"/>
    <w:rsid w:val="00760630"/>
    <w:rsid w:val="0076073D"/>
    <w:rsid w:val="00760AF2"/>
    <w:rsid w:val="00760D0C"/>
    <w:rsid w:val="00761031"/>
    <w:rsid w:val="00761451"/>
    <w:rsid w:val="0076148B"/>
    <w:rsid w:val="00761E77"/>
    <w:rsid w:val="007621F6"/>
    <w:rsid w:val="00762201"/>
    <w:rsid w:val="007626D1"/>
    <w:rsid w:val="007627CA"/>
    <w:rsid w:val="00762DC1"/>
    <w:rsid w:val="00762F1B"/>
    <w:rsid w:val="00763167"/>
    <w:rsid w:val="0076327B"/>
    <w:rsid w:val="0076333F"/>
    <w:rsid w:val="0076338C"/>
    <w:rsid w:val="007634E4"/>
    <w:rsid w:val="00763FE3"/>
    <w:rsid w:val="00764067"/>
    <w:rsid w:val="00764751"/>
    <w:rsid w:val="00764E1F"/>
    <w:rsid w:val="007650B9"/>
    <w:rsid w:val="00765176"/>
    <w:rsid w:val="0076611B"/>
    <w:rsid w:val="007665C8"/>
    <w:rsid w:val="00766794"/>
    <w:rsid w:val="00766E07"/>
    <w:rsid w:val="00766FF5"/>
    <w:rsid w:val="00770081"/>
    <w:rsid w:val="00770173"/>
    <w:rsid w:val="007713EE"/>
    <w:rsid w:val="00771650"/>
    <w:rsid w:val="007718B9"/>
    <w:rsid w:val="00772136"/>
    <w:rsid w:val="0077213A"/>
    <w:rsid w:val="007721C9"/>
    <w:rsid w:val="007721E4"/>
    <w:rsid w:val="00772237"/>
    <w:rsid w:val="00772C09"/>
    <w:rsid w:val="00772DE8"/>
    <w:rsid w:val="00773007"/>
    <w:rsid w:val="0077310B"/>
    <w:rsid w:val="007731D4"/>
    <w:rsid w:val="00773264"/>
    <w:rsid w:val="007737C5"/>
    <w:rsid w:val="00773BBE"/>
    <w:rsid w:val="00773C3F"/>
    <w:rsid w:val="007742D0"/>
    <w:rsid w:val="00774512"/>
    <w:rsid w:val="00774B13"/>
    <w:rsid w:val="00774E60"/>
    <w:rsid w:val="0077516F"/>
    <w:rsid w:val="00775D6E"/>
    <w:rsid w:val="0077625A"/>
    <w:rsid w:val="00776D23"/>
    <w:rsid w:val="007771B1"/>
    <w:rsid w:val="0077725F"/>
    <w:rsid w:val="00777300"/>
    <w:rsid w:val="007773A1"/>
    <w:rsid w:val="0077787A"/>
    <w:rsid w:val="0078010C"/>
    <w:rsid w:val="00780B62"/>
    <w:rsid w:val="00780BF7"/>
    <w:rsid w:val="0078101D"/>
    <w:rsid w:val="00781738"/>
    <w:rsid w:val="007817F1"/>
    <w:rsid w:val="00781887"/>
    <w:rsid w:val="00781E3A"/>
    <w:rsid w:val="00781EF0"/>
    <w:rsid w:val="00782091"/>
    <w:rsid w:val="007825E5"/>
    <w:rsid w:val="00782967"/>
    <w:rsid w:val="00782AC1"/>
    <w:rsid w:val="00782D33"/>
    <w:rsid w:val="007830AD"/>
    <w:rsid w:val="0078366B"/>
    <w:rsid w:val="00784B9D"/>
    <w:rsid w:val="0078508A"/>
    <w:rsid w:val="0078516D"/>
    <w:rsid w:val="00785217"/>
    <w:rsid w:val="00785349"/>
    <w:rsid w:val="007854AC"/>
    <w:rsid w:val="00785CA3"/>
    <w:rsid w:val="00786118"/>
    <w:rsid w:val="0078626B"/>
    <w:rsid w:val="007863A8"/>
    <w:rsid w:val="00786572"/>
    <w:rsid w:val="0078673D"/>
    <w:rsid w:val="00786B6E"/>
    <w:rsid w:val="00786C21"/>
    <w:rsid w:val="00786F05"/>
    <w:rsid w:val="00790295"/>
    <w:rsid w:val="00790513"/>
    <w:rsid w:val="00791187"/>
    <w:rsid w:val="00791CB6"/>
    <w:rsid w:val="00791D77"/>
    <w:rsid w:val="007920E2"/>
    <w:rsid w:val="007922AC"/>
    <w:rsid w:val="007923E7"/>
    <w:rsid w:val="0079288F"/>
    <w:rsid w:val="007929F1"/>
    <w:rsid w:val="00793553"/>
    <w:rsid w:val="00793A7F"/>
    <w:rsid w:val="00793AA3"/>
    <w:rsid w:val="00793C7C"/>
    <w:rsid w:val="00793E30"/>
    <w:rsid w:val="0079408D"/>
    <w:rsid w:val="007941DC"/>
    <w:rsid w:val="0079471E"/>
    <w:rsid w:val="007949D0"/>
    <w:rsid w:val="00794B0B"/>
    <w:rsid w:val="00795047"/>
    <w:rsid w:val="00795E0F"/>
    <w:rsid w:val="0079676A"/>
    <w:rsid w:val="00796EAA"/>
    <w:rsid w:val="00797010"/>
    <w:rsid w:val="007975F3"/>
    <w:rsid w:val="007979CA"/>
    <w:rsid w:val="00797DD2"/>
    <w:rsid w:val="007A06CA"/>
    <w:rsid w:val="007A0E51"/>
    <w:rsid w:val="007A1768"/>
    <w:rsid w:val="007A2CEF"/>
    <w:rsid w:val="007A30A4"/>
    <w:rsid w:val="007A31B0"/>
    <w:rsid w:val="007A3577"/>
    <w:rsid w:val="007A396C"/>
    <w:rsid w:val="007A44EB"/>
    <w:rsid w:val="007A4C01"/>
    <w:rsid w:val="007A518C"/>
    <w:rsid w:val="007A53B4"/>
    <w:rsid w:val="007A541E"/>
    <w:rsid w:val="007A5E7B"/>
    <w:rsid w:val="007A6461"/>
    <w:rsid w:val="007A6C7C"/>
    <w:rsid w:val="007A7318"/>
    <w:rsid w:val="007A74B0"/>
    <w:rsid w:val="007A76C5"/>
    <w:rsid w:val="007A783E"/>
    <w:rsid w:val="007A7BB7"/>
    <w:rsid w:val="007B061B"/>
    <w:rsid w:val="007B0852"/>
    <w:rsid w:val="007B0911"/>
    <w:rsid w:val="007B0AC3"/>
    <w:rsid w:val="007B1B15"/>
    <w:rsid w:val="007B1CFB"/>
    <w:rsid w:val="007B1EFD"/>
    <w:rsid w:val="007B28A9"/>
    <w:rsid w:val="007B2BE7"/>
    <w:rsid w:val="007B3782"/>
    <w:rsid w:val="007B3BAD"/>
    <w:rsid w:val="007B3C87"/>
    <w:rsid w:val="007B3FAA"/>
    <w:rsid w:val="007B417C"/>
    <w:rsid w:val="007B41A8"/>
    <w:rsid w:val="007B472A"/>
    <w:rsid w:val="007B47DA"/>
    <w:rsid w:val="007B47EC"/>
    <w:rsid w:val="007B4DB1"/>
    <w:rsid w:val="007B4F08"/>
    <w:rsid w:val="007B5619"/>
    <w:rsid w:val="007B572A"/>
    <w:rsid w:val="007B5840"/>
    <w:rsid w:val="007B68E2"/>
    <w:rsid w:val="007B691B"/>
    <w:rsid w:val="007B6CCE"/>
    <w:rsid w:val="007B6FB3"/>
    <w:rsid w:val="007B7119"/>
    <w:rsid w:val="007B7925"/>
    <w:rsid w:val="007B7D19"/>
    <w:rsid w:val="007C06EF"/>
    <w:rsid w:val="007C0866"/>
    <w:rsid w:val="007C08EF"/>
    <w:rsid w:val="007C13BD"/>
    <w:rsid w:val="007C15BC"/>
    <w:rsid w:val="007C174A"/>
    <w:rsid w:val="007C1A4F"/>
    <w:rsid w:val="007C1EA8"/>
    <w:rsid w:val="007C24A6"/>
    <w:rsid w:val="007C2CF8"/>
    <w:rsid w:val="007C344F"/>
    <w:rsid w:val="007C3B1B"/>
    <w:rsid w:val="007C40F3"/>
    <w:rsid w:val="007C4243"/>
    <w:rsid w:val="007C45AA"/>
    <w:rsid w:val="007C4D80"/>
    <w:rsid w:val="007C4DCD"/>
    <w:rsid w:val="007C4F97"/>
    <w:rsid w:val="007C55CA"/>
    <w:rsid w:val="007C5936"/>
    <w:rsid w:val="007C5C2F"/>
    <w:rsid w:val="007C5EB3"/>
    <w:rsid w:val="007C6145"/>
    <w:rsid w:val="007C6A8C"/>
    <w:rsid w:val="007C6B90"/>
    <w:rsid w:val="007C6CA0"/>
    <w:rsid w:val="007C7172"/>
    <w:rsid w:val="007C7594"/>
    <w:rsid w:val="007C7FAA"/>
    <w:rsid w:val="007D085B"/>
    <w:rsid w:val="007D088A"/>
    <w:rsid w:val="007D0A84"/>
    <w:rsid w:val="007D0D7C"/>
    <w:rsid w:val="007D1940"/>
    <w:rsid w:val="007D1A43"/>
    <w:rsid w:val="007D2139"/>
    <w:rsid w:val="007D28EA"/>
    <w:rsid w:val="007D2D2B"/>
    <w:rsid w:val="007D307B"/>
    <w:rsid w:val="007D32F6"/>
    <w:rsid w:val="007D3A9B"/>
    <w:rsid w:val="007D3D57"/>
    <w:rsid w:val="007D3DC3"/>
    <w:rsid w:val="007D43B7"/>
    <w:rsid w:val="007D4581"/>
    <w:rsid w:val="007D46F6"/>
    <w:rsid w:val="007D47FB"/>
    <w:rsid w:val="007D494E"/>
    <w:rsid w:val="007D4E80"/>
    <w:rsid w:val="007D53E2"/>
    <w:rsid w:val="007D53F0"/>
    <w:rsid w:val="007D549C"/>
    <w:rsid w:val="007D5BB0"/>
    <w:rsid w:val="007D5ED8"/>
    <w:rsid w:val="007D60EE"/>
    <w:rsid w:val="007D694E"/>
    <w:rsid w:val="007D6C5B"/>
    <w:rsid w:val="007D7744"/>
    <w:rsid w:val="007E1031"/>
    <w:rsid w:val="007E10D1"/>
    <w:rsid w:val="007E1617"/>
    <w:rsid w:val="007E1D43"/>
    <w:rsid w:val="007E23BF"/>
    <w:rsid w:val="007E24A3"/>
    <w:rsid w:val="007E2667"/>
    <w:rsid w:val="007E2C38"/>
    <w:rsid w:val="007E2E3D"/>
    <w:rsid w:val="007E32D4"/>
    <w:rsid w:val="007E3627"/>
    <w:rsid w:val="007E37A4"/>
    <w:rsid w:val="007E3C47"/>
    <w:rsid w:val="007E3F93"/>
    <w:rsid w:val="007E413B"/>
    <w:rsid w:val="007E44CD"/>
    <w:rsid w:val="007E46CA"/>
    <w:rsid w:val="007E4AED"/>
    <w:rsid w:val="007E4B3C"/>
    <w:rsid w:val="007E500F"/>
    <w:rsid w:val="007E5BD1"/>
    <w:rsid w:val="007E6189"/>
    <w:rsid w:val="007E6D48"/>
    <w:rsid w:val="007E6DD3"/>
    <w:rsid w:val="007E701E"/>
    <w:rsid w:val="007E73A5"/>
    <w:rsid w:val="007E73B7"/>
    <w:rsid w:val="007E7735"/>
    <w:rsid w:val="007E7DB8"/>
    <w:rsid w:val="007E7EFB"/>
    <w:rsid w:val="007E7F15"/>
    <w:rsid w:val="007F002D"/>
    <w:rsid w:val="007F0641"/>
    <w:rsid w:val="007F0783"/>
    <w:rsid w:val="007F0836"/>
    <w:rsid w:val="007F18E7"/>
    <w:rsid w:val="007F1E35"/>
    <w:rsid w:val="007F2754"/>
    <w:rsid w:val="007F2CBC"/>
    <w:rsid w:val="007F35E5"/>
    <w:rsid w:val="007F47DC"/>
    <w:rsid w:val="007F48E1"/>
    <w:rsid w:val="007F492F"/>
    <w:rsid w:val="007F4E1E"/>
    <w:rsid w:val="007F6437"/>
    <w:rsid w:val="007F64ED"/>
    <w:rsid w:val="007F65B4"/>
    <w:rsid w:val="007F6637"/>
    <w:rsid w:val="007F6706"/>
    <w:rsid w:val="007F7F2D"/>
    <w:rsid w:val="008003A4"/>
    <w:rsid w:val="008004D9"/>
    <w:rsid w:val="008005E4"/>
    <w:rsid w:val="00800DFA"/>
    <w:rsid w:val="00801560"/>
    <w:rsid w:val="00802009"/>
    <w:rsid w:val="0080233C"/>
    <w:rsid w:val="008029C9"/>
    <w:rsid w:val="00802A11"/>
    <w:rsid w:val="00802ADE"/>
    <w:rsid w:val="008030DB"/>
    <w:rsid w:val="00803B85"/>
    <w:rsid w:val="00804EC5"/>
    <w:rsid w:val="00805569"/>
    <w:rsid w:val="00805579"/>
    <w:rsid w:val="008055A0"/>
    <w:rsid w:val="00805907"/>
    <w:rsid w:val="0080590E"/>
    <w:rsid w:val="008059D9"/>
    <w:rsid w:val="00805AFA"/>
    <w:rsid w:val="00806C37"/>
    <w:rsid w:val="00806DD3"/>
    <w:rsid w:val="00806E3C"/>
    <w:rsid w:val="00806E71"/>
    <w:rsid w:val="0080770A"/>
    <w:rsid w:val="00807BDA"/>
    <w:rsid w:val="008105B4"/>
    <w:rsid w:val="0081097B"/>
    <w:rsid w:val="00810D37"/>
    <w:rsid w:val="0081122A"/>
    <w:rsid w:val="008112F6"/>
    <w:rsid w:val="00811518"/>
    <w:rsid w:val="0081235D"/>
    <w:rsid w:val="00812385"/>
    <w:rsid w:val="008124F3"/>
    <w:rsid w:val="00812814"/>
    <w:rsid w:val="00813634"/>
    <w:rsid w:val="008136E7"/>
    <w:rsid w:val="00813901"/>
    <w:rsid w:val="00813DF1"/>
    <w:rsid w:val="00813F43"/>
    <w:rsid w:val="0081419E"/>
    <w:rsid w:val="0081463A"/>
    <w:rsid w:val="0081492B"/>
    <w:rsid w:val="00814B2C"/>
    <w:rsid w:val="00814FEA"/>
    <w:rsid w:val="00815381"/>
    <w:rsid w:val="00815585"/>
    <w:rsid w:val="00815603"/>
    <w:rsid w:val="00815F27"/>
    <w:rsid w:val="008161C1"/>
    <w:rsid w:val="00816252"/>
    <w:rsid w:val="008169DD"/>
    <w:rsid w:val="00816A31"/>
    <w:rsid w:val="00816BE1"/>
    <w:rsid w:val="0081737C"/>
    <w:rsid w:val="008179AB"/>
    <w:rsid w:val="00817C4C"/>
    <w:rsid w:val="00817C7F"/>
    <w:rsid w:val="0082007E"/>
    <w:rsid w:val="0082045E"/>
    <w:rsid w:val="008209C8"/>
    <w:rsid w:val="00820B28"/>
    <w:rsid w:val="00820ECC"/>
    <w:rsid w:val="00821157"/>
    <w:rsid w:val="008211C5"/>
    <w:rsid w:val="00821306"/>
    <w:rsid w:val="0082135E"/>
    <w:rsid w:val="00821517"/>
    <w:rsid w:val="008215D6"/>
    <w:rsid w:val="0082180C"/>
    <w:rsid w:val="00821988"/>
    <w:rsid w:val="00821AFD"/>
    <w:rsid w:val="008220FF"/>
    <w:rsid w:val="00822310"/>
    <w:rsid w:val="008228C6"/>
    <w:rsid w:val="00823381"/>
    <w:rsid w:val="00823901"/>
    <w:rsid w:val="008240C4"/>
    <w:rsid w:val="00824445"/>
    <w:rsid w:val="00824880"/>
    <w:rsid w:val="00824E82"/>
    <w:rsid w:val="00825901"/>
    <w:rsid w:val="00825955"/>
    <w:rsid w:val="008263F5"/>
    <w:rsid w:val="00826AEC"/>
    <w:rsid w:val="00826CAE"/>
    <w:rsid w:val="00826D65"/>
    <w:rsid w:val="008273E3"/>
    <w:rsid w:val="00827408"/>
    <w:rsid w:val="00827AD3"/>
    <w:rsid w:val="00830125"/>
    <w:rsid w:val="00830908"/>
    <w:rsid w:val="0083140A"/>
    <w:rsid w:val="008315AB"/>
    <w:rsid w:val="0083163C"/>
    <w:rsid w:val="008324AA"/>
    <w:rsid w:val="008325D7"/>
    <w:rsid w:val="00832BB8"/>
    <w:rsid w:val="0083378D"/>
    <w:rsid w:val="00833AFA"/>
    <w:rsid w:val="00833B91"/>
    <w:rsid w:val="008341A0"/>
    <w:rsid w:val="008341E1"/>
    <w:rsid w:val="00834549"/>
    <w:rsid w:val="008349F3"/>
    <w:rsid w:val="00834D27"/>
    <w:rsid w:val="00834D4A"/>
    <w:rsid w:val="00834EF7"/>
    <w:rsid w:val="00835AF9"/>
    <w:rsid w:val="00836692"/>
    <w:rsid w:val="008371E5"/>
    <w:rsid w:val="00837475"/>
    <w:rsid w:val="00837578"/>
    <w:rsid w:val="008377E1"/>
    <w:rsid w:val="00837C3D"/>
    <w:rsid w:val="00840182"/>
    <w:rsid w:val="0084055A"/>
    <w:rsid w:val="00840981"/>
    <w:rsid w:val="00840D1C"/>
    <w:rsid w:val="00840DAF"/>
    <w:rsid w:val="00840F67"/>
    <w:rsid w:val="0084115C"/>
    <w:rsid w:val="008416E3"/>
    <w:rsid w:val="0084181F"/>
    <w:rsid w:val="008418B7"/>
    <w:rsid w:val="00841F6B"/>
    <w:rsid w:val="00842244"/>
    <w:rsid w:val="008422EE"/>
    <w:rsid w:val="008426BC"/>
    <w:rsid w:val="008428B6"/>
    <w:rsid w:val="008429FA"/>
    <w:rsid w:val="00843290"/>
    <w:rsid w:val="00844162"/>
    <w:rsid w:val="008447C6"/>
    <w:rsid w:val="00844AA4"/>
    <w:rsid w:val="00844ADE"/>
    <w:rsid w:val="00844BBA"/>
    <w:rsid w:val="008451E1"/>
    <w:rsid w:val="00845426"/>
    <w:rsid w:val="008457C8"/>
    <w:rsid w:val="00845C19"/>
    <w:rsid w:val="00845C72"/>
    <w:rsid w:val="00845FF6"/>
    <w:rsid w:val="008461AF"/>
    <w:rsid w:val="0084621B"/>
    <w:rsid w:val="00846B66"/>
    <w:rsid w:val="00846C5A"/>
    <w:rsid w:val="00846C99"/>
    <w:rsid w:val="00846E00"/>
    <w:rsid w:val="0084750F"/>
    <w:rsid w:val="00847A5D"/>
    <w:rsid w:val="00847EBA"/>
    <w:rsid w:val="00850146"/>
    <w:rsid w:val="0085014D"/>
    <w:rsid w:val="00850258"/>
    <w:rsid w:val="00850A60"/>
    <w:rsid w:val="00850E51"/>
    <w:rsid w:val="008522A9"/>
    <w:rsid w:val="008523D5"/>
    <w:rsid w:val="00852AE4"/>
    <w:rsid w:val="00852D50"/>
    <w:rsid w:val="00852F07"/>
    <w:rsid w:val="008537F6"/>
    <w:rsid w:val="00853FD0"/>
    <w:rsid w:val="008540DB"/>
    <w:rsid w:val="00854368"/>
    <w:rsid w:val="00854677"/>
    <w:rsid w:val="00854A2C"/>
    <w:rsid w:val="00854EBA"/>
    <w:rsid w:val="008554DA"/>
    <w:rsid w:val="00855C30"/>
    <w:rsid w:val="00856142"/>
    <w:rsid w:val="0085621E"/>
    <w:rsid w:val="008568C5"/>
    <w:rsid w:val="00856C11"/>
    <w:rsid w:val="00857333"/>
    <w:rsid w:val="00857568"/>
    <w:rsid w:val="008579D1"/>
    <w:rsid w:val="00857B89"/>
    <w:rsid w:val="00860A50"/>
    <w:rsid w:val="0086142B"/>
    <w:rsid w:val="00861969"/>
    <w:rsid w:val="00861C46"/>
    <w:rsid w:val="0086201B"/>
    <w:rsid w:val="00862380"/>
    <w:rsid w:val="0086269E"/>
    <w:rsid w:val="008627D0"/>
    <w:rsid w:val="00862BC1"/>
    <w:rsid w:val="00862D13"/>
    <w:rsid w:val="008631C1"/>
    <w:rsid w:val="008637D3"/>
    <w:rsid w:val="00863A1B"/>
    <w:rsid w:val="00863EEB"/>
    <w:rsid w:val="0086448B"/>
    <w:rsid w:val="00864ADE"/>
    <w:rsid w:val="00864B43"/>
    <w:rsid w:val="00864C3F"/>
    <w:rsid w:val="008651E6"/>
    <w:rsid w:val="008652E9"/>
    <w:rsid w:val="00865A25"/>
    <w:rsid w:val="00865F54"/>
    <w:rsid w:val="0086622F"/>
    <w:rsid w:val="00866E1B"/>
    <w:rsid w:val="008670A4"/>
    <w:rsid w:val="008671E4"/>
    <w:rsid w:val="008701D6"/>
    <w:rsid w:val="008709EE"/>
    <w:rsid w:val="00870DC7"/>
    <w:rsid w:val="00870FE4"/>
    <w:rsid w:val="008715B5"/>
    <w:rsid w:val="00871C85"/>
    <w:rsid w:val="00872E85"/>
    <w:rsid w:val="00872EF2"/>
    <w:rsid w:val="00872F33"/>
    <w:rsid w:val="00873305"/>
    <w:rsid w:val="00873309"/>
    <w:rsid w:val="0087354C"/>
    <w:rsid w:val="00874351"/>
    <w:rsid w:val="008744E3"/>
    <w:rsid w:val="0087483F"/>
    <w:rsid w:val="00874A0E"/>
    <w:rsid w:val="00874BB5"/>
    <w:rsid w:val="008750B7"/>
    <w:rsid w:val="0087529E"/>
    <w:rsid w:val="0087589E"/>
    <w:rsid w:val="00875DA0"/>
    <w:rsid w:val="00876092"/>
    <w:rsid w:val="008765B2"/>
    <w:rsid w:val="00876BCB"/>
    <w:rsid w:val="00876DE9"/>
    <w:rsid w:val="00877049"/>
    <w:rsid w:val="00877842"/>
    <w:rsid w:val="008801CD"/>
    <w:rsid w:val="008807EC"/>
    <w:rsid w:val="00880923"/>
    <w:rsid w:val="00880AC5"/>
    <w:rsid w:val="00882A88"/>
    <w:rsid w:val="00882BD6"/>
    <w:rsid w:val="00882F04"/>
    <w:rsid w:val="00882FF8"/>
    <w:rsid w:val="0088346B"/>
    <w:rsid w:val="00883604"/>
    <w:rsid w:val="0088394E"/>
    <w:rsid w:val="00883F89"/>
    <w:rsid w:val="00883FB1"/>
    <w:rsid w:val="0088400A"/>
    <w:rsid w:val="00884101"/>
    <w:rsid w:val="0088424C"/>
    <w:rsid w:val="008843EF"/>
    <w:rsid w:val="00884495"/>
    <w:rsid w:val="00884D07"/>
    <w:rsid w:val="00884F4E"/>
    <w:rsid w:val="00885211"/>
    <w:rsid w:val="00885933"/>
    <w:rsid w:val="00885987"/>
    <w:rsid w:val="00885F4E"/>
    <w:rsid w:val="0088683A"/>
    <w:rsid w:val="0088748A"/>
    <w:rsid w:val="008874CF"/>
    <w:rsid w:val="008876AB"/>
    <w:rsid w:val="008876FA"/>
    <w:rsid w:val="00887B52"/>
    <w:rsid w:val="008907C2"/>
    <w:rsid w:val="00890915"/>
    <w:rsid w:val="00890B8D"/>
    <w:rsid w:val="00890BA9"/>
    <w:rsid w:val="00890C75"/>
    <w:rsid w:val="0089155D"/>
    <w:rsid w:val="00891752"/>
    <w:rsid w:val="0089175E"/>
    <w:rsid w:val="008926C8"/>
    <w:rsid w:val="008927AA"/>
    <w:rsid w:val="00892CED"/>
    <w:rsid w:val="008934E6"/>
    <w:rsid w:val="0089366B"/>
    <w:rsid w:val="008937CF"/>
    <w:rsid w:val="008937E7"/>
    <w:rsid w:val="00893CF9"/>
    <w:rsid w:val="00894135"/>
    <w:rsid w:val="008941ED"/>
    <w:rsid w:val="008947C0"/>
    <w:rsid w:val="00894876"/>
    <w:rsid w:val="00894B4B"/>
    <w:rsid w:val="00894BEE"/>
    <w:rsid w:val="00894ECA"/>
    <w:rsid w:val="0089590E"/>
    <w:rsid w:val="00897AE4"/>
    <w:rsid w:val="00897E00"/>
    <w:rsid w:val="00897E9D"/>
    <w:rsid w:val="008A0130"/>
    <w:rsid w:val="008A0582"/>
    <w:rsid w:val="008A0ADB"/>
    <w:rsid w:val="008A0BD0"/>
    <w:rsid w:val="008A0E42"/>
    <w:rsid w:val="008A1B6E"/>
    <w:rsid w:val="008A2277"/>
    <w:rsid w:val="008A25AC"/>
    <w:rsid w:val="008A2BE9"/>
    <w:rsid w:val="008A2F66"/>
    <w:rsid w:val="008A3392"/>
    <w:rsid w:val="008A3451"/>
    <w:rsid w:val="008A3625"/>
    <w:rsid w:val="008A374A"/>
    <w:rsid w:val="008A37E0"/>
    <w:rsid w:val="008A3A2B"/>
    <w:rsid w:val="008A3BAE"/>
    <w:rsid w:val="008A3C57"/>
    <w:rsid w:val="008A3D41"/>
    <w:rsid w:val="008A41FC"/>
    <w:rsid w:val="008A48DB"/>
    <w:rsid w:val="008A4A22"/>
    <w:rsid w:val="008A5DFE"/>
    <w:rsid w:val="008A69E7"/>
    <w:rsid w:val="008A6EC6"/>
    <w:rsid w:val="008A74A4"/>
    <w:rsid w:val="008A7581"/>
    <w:rsid w:val="008A7661"/>
    <w:rsid w:val="008A7AB1"/>
    <w:rsid w:val="008A7E0B"/>
    <w:rsid w:val="008B0028"/>
    <w:rsid w:val="008B0BFE"/>
    <w:rsid w:val="008B0FF2"/>
    <w:rsid w:val="008B1168"/>
    <w:rsid w:val="008B13D8"/>
    <w:rsid w:val="008B152B"/>
    <w:rsid w:val="008B1962"/>
    <w:rsid w:val="008B20C6"/>
    <w:rsid w:val="008B3351"/>
    <w:rsid w:val="008B3580"/>
    <w:rsid w:val="008B37CE"/>
    <w:rsid w:val="008B3932"/>
    <w:rsid w:val="008B3A10"/>
    <w:rsid w:val="008B40F8"/>
    <w:rsid w:val="008B427A"/>
    <w:rsid w:val="008B483F"/>
    <w:rsid w:val="008B56C5"/>
    <w:rsid w:val="008B57DD"/>
    <w:rsid w:val="008B57E3"/>
    <w:rsid w:val="008B6168"/>
    <w:rsid w:val="008B68A2"/>
    <w:rsid w:val="008B68DB"/>
    <w:rsid w:val="008B6993"/>
    <w:rsid w:val="008B6AB3"/>
    <w:rsid w:val="008B6B02"/>
    <w:rsid w:val="008B6B24"/>
    <w:rsid w:val="008B710A"/>
    <w:rsid w:val="008B7315"/>
    <w:rsid w:val="008B7811"/>
    <w:rsid w:val="008C015A"/>
    <w:rsid w:val="008C0526"/>
    <w:rsid w:val="008C063B"/>
    <w:rsid w:val="008C0D68"/>
    <w:rsid w:val="008C106D"/>
    <w:rsid w:val="008C12AF"/>
    <w:rsid w:val="008C17D9"/>
    <w:rsid w:val="008C1A12"/>
    <w:rsid w:val="008C2173"/>
    <w:rsid w:val="008C22E9"/>
    <w:rsid w:val="008C2661"/>
    <w:rsid w:val="008C268E"/>
    <w:rsid w:val="008C272E"/>
    <w:rsid w:val="008C2AED"/>
    <w:rsid w:val="008C2B83"/>
    <w:rsid w:val="008C2D7A"/>
    <w:rsid w:val="008C34B0"/>
    <w:rsid w:val="008C3BE4"/>
    <w:rsid w:val="008C3C1C"/>
    <w:rsid w:val="008C3DC6"/>
    <w:rsid w:val="008C405C"/>
    <w:rsid w:val="008C4736"/>
    <w:rsid w:val="008C47B3"/>
    <w:rsid w:val="008C4BC7"/>
    <w:rsid w:val="008C4BCF"/>
    <w:rsid w:val="008C4DAB"/>
    <w:rsid w:val="008C4EA5"/>
    <w:rsid w:val="008C5188"/>
    <w:rsid w:val="008C54C0"/>
    <w:rsid w:val="008C54DF"/>
    <w:rsid w:val="008C55D9"/>
    <w:rsid w:val="008C5802"/>
    <w:rsid w:val="008C5929"/>
    <w:rsid w:val="008C641A"/>
    <w:rsid w:val="008C6A0F"/>
    <w:rsid w:val="008C6B23"/>
    <w:rsid w:val="008C6D55"/>
    <w:rsid w:val="008C78CE"/>
    <w:rsid w:val="008C7B56"/>
    <w:rsid w:val="008D02A8"/>
    <w:rsid w:val="008D080F"/>
    <w:rsid w:val="008D081A"/>
    <w:rsid w:val="008D0F65"/>
    <w:rsid w:val="008D12B0"/>
    <w:rsid w:val="008D17DA"/>
    <w:rsid w:val="008D1C1A"/>
    <w:rsid w:val="008D1CBF"/>
    <w:rsid w:val="008D1E1A"/>
    <w:rsid w:val="008D2829"/>
    <w:rsid w:val="008D2B62"/>
    <w:rsid w:val="008D2BDB"/>
    <w:rsid w:val="008D32B4"/>
    <w:rsid w:val="008D3527"/>
    <w:rsid w:val="008D3B36"/>
    <w:rsid w:val="008D4275"/>
    <w:rsid w:val="008D43BA"/>
    <w:rsid w:val="008D53BC"/>
    <w:rsid w:val="008D5930"/>
    <w:rsid w:val="008D5B17"/>
    <w:rsid w:val="008D5FDF"/>
    <w:rsid w:val="008D6669"/>
    <w:rsid w:val="008D66E6"/>
    <w:rsid w:val="008D6FF9"/>
    <w:rsid w:val="008D7418"/>
    <w:rsid w:val="008D752B"/>
    <w:rsid w:val="008D77D5"/>
    <w:rsid w:val="008D77D6"/>
    <w:rsid w:val="008D7A76"/>
    <w:rsid w:val="008D7B21"/>
    <w:rsid w:val="008E0081"/>
    <w:rsid w:val="008E0285"/>
    <w:rsid w:val="008E07AC"/>
    <w:rsid w:val="008E09FC"/>
    <w:rsid w:val="008E0ACC"/>
    <w:rsid w:val="008E0E41"/>
    <w:rsid w:val="008E121A"/>
    <w:rsid w:val="008E1230"/>
    <w:rsid w:val="008E17AA"/>
    <w:rsid w:val="008E23E5"/>
    <w:rsid w:val="008E24CE"/>
    <w:rsid w:val="008E259B"/>
    <w:rsid w:val="008E263E"/>
    <w:rsid w:val="008E2753"/>
    <w:rsid w:val="008E291D"/>
    <w:rsid w:val="008E2ABD"/>
    <w:rsid w:val="008E2CDF"/>
    <w:rsid w:val="008E3281"/>
    <w:rsid w:val="008E34E2"/>
    <w:rsid w:val="008E3661"/>
    <w:rsid w:val="008E3767"/>
    <w:rsid w:val="008E380A"/>
    <w:rsid w:val="008E3F9C"/>
    <w:rsid w:val="008E4135"/>
    <w:rsid w:val="008E41F3"/>
    <w:rsid w:val="008E51C9"/>
    <w:rsid w:val="008E53F3"/>
    <w:rsid w:val="008E5874"/>
    <w:rsid w:val="008E5AF2"/>
    <w:rsid w:val="008E601E"/>
    <w:rsid w:val="008E66B0"/>
    <w:rsid w:val="008E689E"/>
    <w:rsid w:val="008E6E5D"/>
    <w:rsid w:val="008E715A"/>
    <w:rsid w:val="008E78A4"/>
    <w:rsid w:val="008E78EC"/>
    <w:rsid w:val="008E79C8"/>
    <w:rsid w:val="008E7A53"/>
    <w:rsid w:val="008F06D4"/>
    <w:rsid w:val="008F0894"/>
    <w:rsid w:val="008F08AB"/>
    <w:rsid w:val="008F0A0C"/>
    <w:rsid w:val="008F0A0E"/>
    <w:rsid w:val="008F0E28"/>
    <w:rsid w:val="008F1334"/>
    <w:rsid w:val="008F159B"/>
    <w:rsid w:val="008F2604"/>
    <w:rsid w:val="008F278F"/>
    <w:rsid w:val="008F28E1"/>
    <w:rsid w:val="008F2A66"/>
    <w:rsid w:val="008F2AA5"/>
    <w:rsid w:val="008F2F5F"/>
    <w:rsid w:val="008F351D"/>
    <w:rsid w:val="008F3A9A"/>
    <w:rsid w:val="008F3EA7"/>
    <w:rsid w:val="008F3EF5"/>
    <w:rsid w:val="008F410F"/>
    <w:rsid w:val="008F4398"/>
    <w:rsid w:val="008F45F7"/>
    <w:rsid w:val="008F4656"/>
    <w:rsid w:val="008F46E4"/>
    <w:rsid w:val="008F4CFC"/>
    <w:rsid w:val="008F52FC"/>
    <w:rsid w:val="008F5445"/>
    <w:rsid w:val="008F55F6"/>
    <w:rsid w:val="008F5676"/>
    <w:rsid w:val="008F5781"/>
    <w:rsid w:val="008F58CD"/>
    <w:rsid w:val="008F6547"/>
    <w:rsid w:val="008F6721"/>
    <w:rsid w:val="008F6D95"/>
    <w:rsid w:val="008F7A80"/>
    <w:rsid w:val="008F7FB2"/>
    <w:rsid w:val="008F7FDB"/>
    <w:rsid w:val="00900195"/>
    <w:rsid w:val="009001FB"/>
    <w:rsid w:val="009003A7"/>
    <w:rsid w:val="00900445"/>
    <w:rsid w:val="00900C81"/>
    <w:rsid w:val="0090114F"/>
    <w:rsid w:val="0090120A"/>
    <w:rsid w:val="00901235"/>
    <w:rsid w:val="0090186F"/>
    <w:rsid w:val="00901C69"/>
    <w:rsid w:val="009020E1"/>
    <w:rsid w:val="009020FB"/>
    <w:rsid w:val="009029D6"/>
    <w:rsid w:val="00902ADC"/>
    <w:rsid w:val="00902E5A"/>
    <w:rsid w:val="009031E9"/>
    <w:rsid w:val="0090342F"/>
    <w:rsid w:val="009034FE"/>
    <w:rsid w:val="00903AEE"/>
    <w:rsid w:val="009040DF"/>
    <w:rsid w:val="00904524"/>
    <w:rsid w:val="0090495E"/>
    <w:rsid w:val="00904B34"/>
    <w:rsid w:val="00904D7E"/>
    <w:rsid w:val="009050E5"/>
    <w:rsid w:val="00905F39"/>
    <w:rsid w:val="00905FC2"/>
    <w:rsid w:val="00906269"/>
    <w:rsid w:val="009063D4"/>
    <w:rsid w:val="00906A93"/>
    <w:rsid w:val="009100F5"/>
    <w:rsid w:val="00910131"/>
    <w:rsid w:val="0091033E"/>
    <w:rsid w:val="00910AE7"/>
    <w:rsid w:val="00910F0E"/>
    <w:rsid w:val="009111B8"/>
    <w:rsid w:val="00911427"/>
    <w:rsid w:val="00911453"/>
    <w:rsid w:val="00911BF2"/>
    <w:rsid w:val="00911C93"/>
    <w:rsid w:val="00912041"/>
    <w:rsid w:val="00912121"/>
    <w:rsid w:val="00912585"/>
    <w:rsid w:val="00912694"/>
    <w:rsid w:val="009139C7"/>
    <w:rsid w:val="009147C6"/>
    <w:rsid w:val="00914C62"/>
    <w:rsid w:val="00914CA7"/>
    <w:rsid w:val="009150E6"/>
    <w:rsid w:val="00915663"/>
    <w:rsid w:val="00915713"/>
    <w:rsid w:val="00915B75"/>
    <w:rsid w:val="00915F52"/>
    <w:rsid w:val="00916457"/>
    <w:rsid w:val="0091681B"/>
    <w:rsid w:val="00917042"/>
    <w:rsid w:val="009173E6"/>
    <w:rsid w:val="0091774C"/>
    <w:rsid w:val="00917DAE"/>
    <w:rsid w:val="00920464"/>
    <w:rsid w:val="00920A46"/>
    <w:rsid w:val="00920BA9"/>
    <w:rsid w:val="00920E7A"/>
    <w:rsid w:val="00920EC6"/>
    <w:rsid w:val="009210D1"/>
    <w:rsid w:val="00921549"/>
    <w:rsid w:val="0092157D"/>
    <w:rsid w:val="00921600"/>
    <w:rsid w:val="00921639"/>
    <w:rsid w:val="009217B7"/>
    <w:rsid w:val="009219CE"/>
    <w:rsid w:val="00921D7B"/>
    <w:rsid w:val="00921D7C"/>
    <w:rsid w:val="009220F7"/>
    <w:rsid w:val="009224B2"/>
    <w:rsid w:val="00922862"/>
    <w:rsid w:val="00922A05"/>
    <w:rsid w:val="00923029"/>
    <w:rsid w:val="0092307D"/>
    <w:rsid w:val="00923318"/>
    <w:rsid w:val="00923A7F"/>
    <w:rsid w:val="00923C3A"/>
    <w:rsid w:val="00923EA0"/>
    <w:rsid w:val="00923F18"/>
    <w:rsid w:val="00924076"/>
    <w:rsid w:val="0092416C"/>
    <w:rsid w:val="009242B0"/>
    <w:rsid w:val="00924DFC"/>
    <w:rsid w:val="00924E27"/>
    <w:rsid w:val="00924E6B"/>
    <w:rsid w:val="00924F2A"/>
    <w:rsid w:val="009256B8"/>
    <w:rsid w:val="009258EB"/>
    <w:rsid w:val="009259FE"/>
    <w:rsid w:val="00925C50"/>
    <w:rsid w:val="00925D97"/>
    <w:rsid w:val="009260C9"/>
    <w:rsid w:val="009264C1"/>
    <w:rsid w:val="00926831"/>
    <w:rsid w:val="00926A04"/>
    <w:rsid w:val="009276D8"/>
    <w:rsid w:val="009279E8"/>
    <w:rsid w:val="009301A9"/>
    <w:rsid w:val="0093052A"/>
    <w:rsid w:val="009306F6"/>
    <w:rsid w:val="00930704"/>
    <w:rsid w:val="0093085C"/>
    <w:rsid w:val="00931142"/>
    <w:rsid w:val="0093154C"/>
    <w:rsid w:val="009319C5"/>
    <w:rsid w:val="00932033"/>
    <w:rsid w:val="009331EE"/>
    <w:rsid w:val="009337C7"/>
    <w:rsid w:val="00933F08"/>
    <w:rsid w:val="00933FE8"/>
    <w:rsid w:val="00934204"/>
    <w:rsid w:val="0093424A"/>
    <w:rsid w:val="00934B13"/>
    <w:rsid w:val="00934BE4"/>
    <w:rsid w:val="00934DF5"/>
    <w:rsid w:val="0093521D"/>
    <w:rsid w:val="0093582D"/>
    <w:rsid w:val="0093584F"/>
    <w:rsid w:val="009359FC"/>
    <w:rsid w:val="0093602A"/>
    <w:rsid w:val="00936251"/>
    <w:rsid w:val="00936BEB"/>
    <w:rsid w:val="00936BF1"/>
    <w:rsid w:val="00936C19"/>
    <w:rsid w:val="00936EF0"/>
    <w:rsid w:val="00937120"/>
    <w:rsid w:val="009371E3"/>
    <w:rsid w:val="0093751F"/>
    <w:rsid w:val="0093794D"/>
    <w:rsid w:val="00937A1C"/>
    <w:rsid w:val="00937E58"/>
    <w:rsid w:val="009403F0"/>
    <w:rsid w:val="00940628"/>
    <w:rsid w:val="009411D4"/>
    <w:rsid w:val="00941694"/>
    <w:rsid w:val="00941BEF"/>
    <w:rsid w:val="009422C9"/>
    <w:rsid w:val="0094237A"/>
    <w:rsid w:val="009423DC"/>
    <w:rsid w:val="00942759"/>
    <w:rsid w:val="00942951"/>
    <w:rsid w:val="00942D27"/>
    <w:rsid w:val="00942D2B"/>
    <w:rsid w:val="00942DC7"/>
    <w:rsid w:val="00943A1C"/>
    <w:rsid w:val="00943D72"/>
    <w:rsid w:val="009443E6"/>
    <w:rsid w:val="00944C33"/>
    <w:rsid w:val="00945288"/>
    <w:rsid w:val="00945A2F"/>
    <w:rsid w:val="00946A46"/>
    <w:rsid w:val="00946F57"/>
    <w:rsid w:val="00947E98"/>
    <w:rsid w:val="00947F52"/>
    <w:rsid w:val="00947F9C"/>
    <w:rsid w:val="0095094E"/>
    <w:rsid w:val="009509D2"/>
    <w:rsid w:val="009510F6"/>
    <w:rsid w:val="00951576"/>
    <w:rsid w:val="00952184"/>
    <w:rsid w:val="00952567"/>
    <w:rsid w:val="00952757"/>
    <w:rsid w:val="009528E0"/>
    <w:rsid w:val="00953AC9"/>
    <w:rsid w:val="00953C43"/>
    <w:rsid w:val="00953DB3"/>
    <w:rsid w:val="009540C2"/>
    <w:rsid w:val="0095508C"/>
    <w:rsid w:val="00955B45"/>
    <w:rsid w:val="00955C14"/>
    <w:rsid w:val="00955E86"/>
    <w:rsid w:val="00955EF2"/>
    <w:rsid w:val="009564BD"/>
    <w:rsid w:val="009566EC"/>
    <w:rsid w:val="00956D6B"/>
    <w:rsid w:val="00957C55"/>
    <w:rsid w:val="00960682"/>
    <w:rsid w:val="00960F0F"/>
    <w:rsid w:val="009611D5"/>
    <w:rsid w:val="0096184E"/>
    <w:rsid w:val="0096185A"/>
    <w:rsid w:val="009618C1"/>
    <w:rsid w:val="00961973"/>
    <w:rsid w:val="00961BC1"/>
    <w:rsid w:val="0096214B"/>
    <w:rsid w:val="0096223B"/>
    <w:rsid w:val="0096290D"/>
    <w:rsid w:val="00962C42"/>
    <w:rsid w:val="00963375"/>
    <w:rsid w:val="0096337E"/>
    <w:rsid w:val="00963B01"/>
    <w:rsid w:val="00964598"/>
    <w:rsid w:val="00964621"/>
    <w:rsid w:val="009646F9"/>
    <w:rsid w:val="009657A4"/>
    <w:rsid w:val="009657CE"/>
    <w:rsid w:val="00965E0F"/>
    <w:rsid w:val="00965FA6"/>
    <w:rsid w:val="0096603D"/>
    <w:rsid w:val="009662AC"/>
    <w:rsid w:val="009666BC"/>
    <w:rsid w:val="00966777"/>
    <w:rsid w:val="00966B4A"/>
    <w:rsid w:val="00966B79"/>
    <w:rsid w:val="00966D4D"/>
    <w:rsid w:val="009672B8"/>
    <w:rsid w:val="009675A4"/>
    <w:rsid w:val="00967FC3"/>
    <w:rsid w:val="009701A3"/>
    <w:rsid w:val="0097061F"/>
    <w:rsid w:val="009708FB"/>
    <w:rsid w:val="009717E2"/>
    <w:rsid w:val="00971B34"/>
    <w:rsid w:val="00971C5B"/>
    <w:rsid w:val="00972719"/>
    <w:rsid w:val="00972CD0"/>
    <w:rsid w:val="00973809"/>
    <w:rsid w:val="00973ABE"/>
    <w:rsid w:val="00973E17"/>
    <w:rsid w:val="00973E5E"/>
    <w:rsid w:val="0097478D"/>
    <w:rsid w:val="00974AD1"/>
    <w:rsid w:val="00974AF9"/>
    <w:rsid w:val="009761DF"/>
    <w:rsid w:val="0097656E"/>
    <w:rsid w:val="00976798"/>
    <w:rsid w:val="00976F5F"/>
    <w:rsid w:val="009770AE"/>
    <w:rsid w:val="0097726D"/>
    <w:rsid w:val="00977788"/>
    <w:rsid w:val="00977AB7"/>
    <w:rsid w:val="00980CAC"/>
    <w:rsid w:val="00980E02"/>
    <w:rsid w:val="00981BDC"/>
    <w:rsid w:val="00981D31"/>
    <w:rsid w:val="009824E8"/>
    <w:rsid w:val="009826D6"/>
    <w:rsid w:val="00982B2F"/>
    <w:rsid w:val="00982BBD"/>
    <w:rsid w:val="00982D65"/>
    <w:rsid w:val="00983017"/>
    <w:rsid w:val="00983232"/>
    <w:rsid w:val="00983342"/>
    <w:rsid w:val="00983437"/>
    <w:rsid w:val="00983BDC"/>
    <w:rsid w:val="00983E67"/>
    <w:rsid w:val="00984041"/>
    <w:rsid w:val="00984B13"/>
    <w:rsid w:val="00984DA6"/>
    <w:rsid w:val="00984E2D"/>
    <w:rsid w:val="00985F0F"/>
    <w:rsid w:val="00986117"/>
    <w:rsid w:val="00986610"/>
    <w:rsid w:val="00987053"/>
    <w:rsid w:val="00987059"/>
    <w:rsid w:val="00987A2E"/>
    <w:rsid w:val="00987A96"/>
    <w:rsid w:val="009908D5"/>
    <w:rsid w:val="00990A71"/>
    <w:rsid w:val="00991674"/>
    <w:rsid w:val="00991DD3"/>
    <w:rsid w:val="009920DF"/>
    <w:rsid w:val="00992212"/>
    <w:rsid w:val="00992B0B"/>
    <w:rsid w:val="009930C2"/>
    <w:rsid w:val="00993214"/>
    <w:rsid w:val="009935D5"/>
    <w:rsid w:val="0099446D"/>
    <w:rsid w:val="00994B7B"/>
    <w:rsid w:val="009951BD"/>
    <w:rsid w:val="00995833"/>
    <w:rsid w:val="009961F2"/>
    <w:rsid w:val="0099648C"/>
    <w:rsid w:val="0099665B"/>
    <w:rsid w:val="00996667"/>
    <w:rsid w:val="00996C09"/>
    <w:rsid w:val="00996CB5"/>
    <w:rsid w:val="00996EA8"/>
    <w:rsid w:val="0099719E"/>
    <w:rsid w:val="009971BA"/>
    <w:rsid w:val="00997D11"/>
    <w:rsid w:val="00997DF1"/>
    <w:rsid w:val="00997FD3"/>
    <w:rsid w:val="00997FF3"/>
    <w:rsid w:val="009A01A5"/>
    <w:rsid w:val="009A0344"/>
    <w:rsid w:val="009A1080"/>
    <w:rsid w:val="009A1225"/>
    <w:rsid w:val="009A1374"/>
    <w:rsid w:val="009A1533"/>
    <w:rsid w:val="009A193B"/>
    <w:rsid w:val="009A1C6F"/>
    <w:rsid w:val="009A25C3"/>
    <w:rsid w:val="009A29C4"/>
    <w:rsid w:val="009A2C11"/>
    <w:rsid w:val="009A2EF2"/>
    <w:rsid w:val="009A355A"/>
    <w:rsid w:val="009A3662"/>
    <w:rsid w:val="009A3702"/>
    <w:rsid w:val="009A3977"/>
    <w:rsid w:val="009A3D93"/>
    <w:rsid w:val="009A3DAF"/>
    <w:rsid w:val="009A3DC9"/>
    <w:rsid w:val="009A4347"/>
    <w:rsid w:val="009A498B"/>
    <w:rsid w:val="009A4C74"/>
    <w:rsid w:val="009A4E07"/>
    <w:rsid w:val="009A511F"/>
    <w:rsid w:val="009A520C"/>
    <w:rsid w:val="009A5888"/>
    <w:rsid w:val="009A5915"/>
    <w:rsid w:val="009A59B9"/>
    <w:rsid w:val="009A5AED"/>
    <w:rsid w:val="009A5F44"/>
    <w:rsid w:val="009A6776"/>
    <w:rsid w:val="009A6905"/>
    <w:rsid w:val="009A6D78"/>
    <w:rsid w:val="009A6D90"/>
    <w:rsid w:val="009A7DB7"/>
    <w:rsid w:val="009A7E93"/>
    <w:rsid w:val="009B013D"/>
    <w:rsid w:val="009B0688"/>
    <w:rsid w:val="009B1DE2"/>
    <w:rsid w:val="009B1E5F"/>
    <w:rsid w:val="009B1FB2"/>
    <w:rsid w:val="009B2169"/>
    <w:rsid w:val="009B2B27"/>
    <w:rsid w:val="009B41B1"/>
    <w:rsid w:val="009B44ED"/>
    <w:rsid w:val="009B4592"/>
    <w:rsid w:val="009B4598"/>
    <w:rsid w:val="009B4914"/>
    <w:rsid w:val="009B52B6"/>
    <w:rsid w:val="009B590E"/>
    <w:rsid w:val="009B5C8F"/>
    <w:rsid w:val="009B651A"/>
    <w:rsid w:val="009B672C"/>
    <w:rsid w:val="009B69A3"/>
    <w:rsid w:val="009B6A5B"/>
    <w:rsid w:val="009B731B"/>
    <w:rsid w:val="009B74C4"/>
    <w:rsid w:val="009B7721"/>
    <w:rsid w:val="009B775C"/>
    <w:rsid w:val="009B7838"/>
    <w:rsid w:val="009C0638"/>
    <w:rsid w:val="009C2298"/>
    <w:rsid w:val="009C2FF9"/>
    <w:rsid w:val="009C3609"/>
    <w:rsid w:val="009C41A8"/>
    <w:rsid w:val="009C420F"/>
    <w:rsid w:val="009C439B"/>
    <w:rsid w:val="009C4DF3"/>
    <w:rsid w:val="009C5279"/>
    <w:rsid w:val="009C54A4"/>
    <w:rsid w:val="009C5871"/>
    <w:rsid w:val="009C608D"/>
    <w:rsid w:val="009C616C"/>
    <w:rsid w:val="009C61CB"/>
    <w:rsid w:val="009C6B68"/>
    <w:rsid w:val="009C708C"/>
    <w:rsid w:val="009C7704"/>
    <w:rsid w:val="009C7AA6"/>
    <w:rsid w:val="009C7DBE"/>
    <w:rsid w:val="009D03DB"/>
    <w:rsid w:val="009D13EA"/>
    <w:rsid w:val="009D176D"/>
    <w:rsid w:val="009D1B9A"/>
    <w:rsid w:val="009D2168"/>
    <w:rsid w:val="009D231F"/>
    <w:rsid w:val="009D2330"/>
    <w:rsid w:val="009D2355"/>
    <w:rsid w:val="009D2451"/>
    <w:rsid w:val="009D2AE9"/>
    <w:rsid w:val="009D2DD7"/>
    <w:rsid w:val="009D338E"/>
    <w:rsid w:val="009D34F5"/>
    <w:rsid w:val="009D3945"/>
    <w:rsid w:val="009D399B"/>
    <w:rsid w:val="009D3D01"/>
    <w:rsid w:val="009D3EE4"/>
    <w:rsid w:val="009D44FA"/>
    <w:rsid w:val="009D474C"/>
    <w:rsid w:val="009D4E69"/>
    <w:rsid w:val="009D5105"/>
    <w:rsid w:val="009D5299"/>
    <w:rsid w:val="009D54AE"/>
    <w:rsid w:val="009D56A6"/>
    <w:rsid w:val="009D5752"/>
    <w:rsid w:val="009D5E5F"/>
    <w:rsid w:val="009D5F0E"/>
    <w:rsid w:val="009D61B1"/>
    <w:rsid w:val="009D6247"/>
    <w:rsid w:val="009D6D5D"/>
    <w:rsid w:val="009D6F60"/>
    <w:rsid w:val="009D70FD"/>
    <w:rsid w:val="009D7393"/>
    <w:rsid w:val="009E03E8"/>
    <w:rsid w:val="009E0438"/>
    <w:rsid w:val="009E06A3"/>
    <w:rsid w:val="009E0753"/>
    <w:rsid w:val="009E0A30"/>
    <w:rsid w:val="009E0F07"/>
    <w:rsid w:val="009E19EB"/>
    <w:rsid w:val="009E1AA8"/>
    <w:rsid w:val="009E200D"/>
    <w:rsid w:val="009E208D"/>
    <w:rsid w:val="009E27E8"/>
    <w:rsid w:val="009E28DF"/>
    <w:rsid w:val="009E2A5F"/>
    <w:rsid w:val="009E2BA7"/>
    <w:rsid w:val="009E2E13"/>
    <w:rsid w:val="009E36AB"/>
    <w:rsid w:val="009E39EC"/>
    <w:rsid w:val="009E3A7E"/>
    <w:rsid w:val="009E3A9C"/>
    <w:rsid w:val="009E3CFE"/>
    <w:rsid w:val="009E426E"/>
    <w:rsid w:val="009E42DA"/>
    <w:rsid w:val="009E44C3"/>
    <w:rsid w:val="009E44E3"/>
    <w:rsid w:val="009E45A7"/>
    <w:rsid w:val="009E4651"/>
    <w:rsid w:val="009E4661"/>
    <w:rsid w:val="009E4715"/>
    <w:rsid w:val="009E493D"/>
    <w:rsid w:val="009E4B91"/>
    <w:rsid w:val="009E4CCF"/>
    <w:rsid w:val="009E4DD0"/>
    <w:rsid w:val="009E5C2B"/>
    <w:rsid w:val="009E5C8E"/>
    <w:rsid w:val="009E5CE0"/>
    <w:rsid w:val="009E5D0D"/>
    <w:rsid w:val="009E61BB"/>
    <w:rsid w:val="009E67C6"/>
    <w:rsid w:val="009E6938"/>
    <w:rsid w:val="009E6C62"/>
    <w:rsid w:val="009E7237"/>
    <w:rsid w:val="009E7254"/>
    <w:rsid w:val="009E7915"/>
    <w:rsid w:val="009F020F"/>
    <w:rsid w:val="009F0317"/>
    <w:rsid w:val="009F04A7"/>
    <w:rsid w:val="009F0932"/>
    <w:rsid w:val="009F0970"/>
    <w:rsid w:val="009F0D05"/>
    <w:rsid w:val="009F0EDC"/>
    <w:rsid w:val="009F1042"/>
    <w:rsid w:val="009F1D80"/>
    <w:rsid w:val="009F25AA"/>
    <w:rsid w:val="009F25B6"/>
    <w:rsid w:val="009F29F3"/>
    <w:rsid w:val="009F2AFD"/>
    <w:rsid w:val="009F2BB4"/>
    <w:rsid w:val="009F30E4"/>
    <w:rsid w:val="009F37D4"/>
    <w:rsid w:val="009F3922"/>
    <w:rsid w:val="009F3940"/>
    <w:rsid w:val="009F3A97"/>
    <w:rsid w:val="009F3C1B"/>
    <w:rsid w:val="009F3C45"/>
    <w:rsid w:val="009F4179"/>
    <w:rsid w:val="009F421E"/>
    <w:rsid w:val="009F42DF"/>
    <w:rsid w:val="009F4807"/>
    <w:rsid w:val="009F543C"/>
    <w:rsid w:val="009F596C"/>
    <w:rsid w:val="009F5991"/>
    <w:rsid w:val="009F5D71"/>
    <w:rsid w:val="009F603B"/>
    <w:rsid w:val="009F6850"/>
    <w:rsid w:val="009F68F1"/>
    <w:rsid w:val="009F7601"/>
    <w:rsid w:val="009F7661"/>
    <w:rsid w:val="00A00148"/>
    <w:rsid w:val="00A01059"/>
    <w:rsid w:val="00A0136E"/>
    <w:rsid w:val="00A01666"/>
    <w:rsid w:val="00A01D7A"/>
    <w:rsid w:val="00A02A43"/>
    <w:rsid w:val="00A03287"/>
    <w:rsid w:val="00A03362"/>
    <w:rsid w:val="00A03B1F"/>
    <w:rsid w:val="00A03C94"/>
    <w:rsid w:val="00A0404C"/>
    <w:rsid w:val="00A045F2"/>
    <w:rsid w:val="00A04A7B"/>
    <w:rsid w:val="00A04C49"/>
    <w:rsid w:val="00A04CCD"/>
    <w:rsid w:val="00A04E1C"/>
    <w:rsid w:val="00A05207"/>
    <w:rsid w:val="00A05B47"/>
    <w:rsid w:val="00A05D4A"/>
    <w:rsid w:val="00A06096"/>
    <w:rsid w:val="00A062B2"/>
    <w:rsid w:val="00A06A25"/>
    <w:rsid w:val="00A06D60"/>
    <w:rsid w:val="00A072D3"/>
    <w:rsid w:val="00A07592"/>
    <w:rsid w:val="00A07925"/>
    <w:rsid w:val="00A07CFB"/>
    <w:rsid w:val="00A07EEE"/>
    <w:rsid w:val="00A10C9C"/>
    <w:rsid w:val="00A10DA2"/>
    <w:rsid w:val="00A10EB3"/>
    <w:rsid w:val="00A11579"/>
    <w:rsid w:val="00A11C4F"/>
    <w:rsid w:val="00A11D87"/>
    <w:rsid w:val="00A120A4"/>
    <w:rsid w:val="00A121F6"/>
    <w:rsid w:val="00A12219"/>
    <w:rsid w:val="00A123AB"/>
    <w:rsid w:val="00A12FA0"/>
    <w:rsid w:val="00A1341B"/>
    <w:rsid w:val="00A13AFB"/>
    <w:rsid w:val="00A13B8A"/>
    <w:rsid w:val="00A13C23"/>
    <w:rsid w:val="00A13CC0"/>
    <w:rsid w:val="00A13F68"/>
    <w:rsid w:val="00A145BD"/>
    <w:rsid w:val="00A147FE"/>
    <w:rsid w:val="00A14A3E"/>
    <w:rsid w:val="00A14C72"/>
    <w:rsid w:val="00A15078"/>
    <w:rsid w:val="00A15F75"/>
    <w:rsid w:val="00A15F92"/>
    <w:rsid w:val="00A16387"/>
    <w:rsid w:val="00A1684F"/>
    <w:rsid w:val="00A168BE"/>
    <w:rsid w:val="00A171E1"/>
    <w:rsid w:val="00A17203"/>
    <w:rsid w:val="00A175F4"/>
    <w:rsid w:val="00A17863"/>
    <w:rsid w:val="00A20368"/>
    <w:rsid w:val="00A204BA"/>
    <w:rsid w:val="00A20655"/>
    <w:rsid w:val="00A208D8"/>
    <w:rsid w:val="00A20AD3"/>
    <w:rsid w:val="00A20D87"/>
    <w:rsid w:val="00A20E39"/>
    <w:rsid w:val="00A21198"/>
    <w:rsid w:val="00A21EAE"/>
    <w:rsid w:val="00A2203F"/>
    <w:rsid w:val="00A22114"/>
    <w:rsid w:val="00A2227A"/>
    <w:rsid w:val="00A22899"/>
    <w:rsid w:val="00A22A47"/>
    <w:rsid w:val="00A22B45"/>
    <w:rsid w:val="00A22C90"/>
    <w:rsid w:val="00A2312C"/>
    <w:rsid w:val="00A23729"/>
    <w:rsid w:val="00A23782"/>
    <w:rsid w:val="00A237CC"/>
    <w:rsid w:val="00A2398C"/>
    <w:rsid w:val="00A240B2"/>
    <w:rsid w:val="00A24344"/>
    <w:rsid w:val="00A2489C"/>
    <w:rsid w:val="00A24B91"/>
    <w:rsid w:val="00A250D1"/>
    <w:rsid w:val="00A252E1"/>
    <w:rsid w:val="00A25830"/>
    <w:rsid w:val="00A2598F"/>
    <w:rsid w:val="00A259E3"/>
    <w:rsid w:val="00A25CF1"/>
    <w:rsid w:val="00A25D3D"/>
    <w:rsid w:val="00A25F3E"/>
    <w:rsid w:val="00A260B5"/>
    <w:rsid w:val="00A26DA1"/>
    <w:rsid w:val="00A272E2"/>
    <w:rsid w:val="00A2767F"/>
    <w:rsid w:val="00A2780C"/>
    <w:rsid w:val="00A27E71"/>
    <w:rsid w:val="00A301A5"/>
    <w:rsid w:val="00A3034A"/>
    <w:rsid w:val="00A30558"/>
    <w:rsid w:val="00A30EAD"/>
    <w:rsid w:val="00A318D1"/>
    <w:rsid w:val="00A3213E"/>
    <w:rsid w:val="00A3248D"/>
    <w:rsid w:val="00A32AC5"/>
    <w:rsid w:val="00A32C62"/>
    <w:rsid w:val="00A32D71"/>
    <w:rsid w:val="00A32F64"/>
    <w:rsid w:val="00A33A16"/>
    <w:rsid w:val="00A33B52"/>
    <w:rsid w:val="00A33FE8"/>
    <w:rsid w:val="00A3442E"/>
    <w:rsid w:val="00A3459E"/>
    <w:rsid w:val="00A348A4"/>
    <w:rsid w:val="00A34B2B"/>
    <w:rsid w:val="00A34B46"/>
    <w:rsid w:val="00A35278"/>
    <w:rsid w:val="00A354A1"/>
    <w:rsid w:val="00A354C4"/>
    <w:rsid w:val="00A3578B"/>
    <w:rsid w:val="00A35886"/>
    <w:rsid w:val="00A35B8B"/>
    <w:rsid w:val="00A35CCC"/>
    <w:rsid w:val="00A35CF4"/>
    <w:rsid w:val="00A35E11"/>
    <w:rsid w:val="00A35E54"/>
    <w:rsid w:val="00A363C1"/>
    <w:rsid w:val="00A36468"/>
    <w:rsid w:val="00A36CF7"/>
    <w:rsid w:val="00A375A3"/>
    <w:rsid w:val="00A3796B"/>
    <w:rsid w:val="00A37BBD"/>
    <w:rsid w:val="00A37C14"/>
    <w:rsid w:val="00A37FD0"/>
    <w:rsid w:val="00A407E4"/>
    <w:rsid w:val="00A40845"/>
    <w:rsid w:val="00A409F5"/>
    <w:rsid w:val="00A40B27"/>
    <w:rsid w:val="00A40BC4"/>
    <w:rsid w:val="00A40C0C"/>
    <w:rsid w:val="00A41021"/>
    <w:rsid w:val="00A41C37"/>
    <w:rsid w:val="00A42264"/>
    <w:rsid w:val="00A422E1"/>
    <w:rsid w:val="00A42472"/>
    <w:rsid w:val="00A42937"/>
    <w:rsid w:val="00A433BA"/>
    <w:rsid w:val="00A441C5"/>
    <w:rsid w:val="00A441D8"/>
    <w:rsid w:val="00A4494C"/>
    <w:rsid w:val="00A44D4E"/>
    <w:rsid w:val="00A45160"/>
    <w:rsid w:val="00A4574C"/>
    <w:rsid w:val="00A4582F"/>
    <w:rsid w:val="00A45A00"/>
    <w:rsid w:val="00A45CCF"/>
    <w:rsid w:val="00A4695F"/>
    <w:rsid w:val="00A46EF1"/>
    <w:rsid w:val="00A46F7E"/>
    <w:rsid w:val="00A47148"/>
    <w:rsid w:val="00A471C8"/>
    <w:rsid w:val="00A475BE"/>
    <w:rsid w:val="00A47607"/>
    <w:rsid w:val="00A47747"/>
    <w:rsid w:val="00A4775D"/>
    <w:rsid w:val="00A47AA8"/>
    <w:rsid w:val="00A47DEC"/>
    <w:rsid w:val="00A503A6"/>
    <w:rsid w:val="00A50608"/>
    <w:rsid w:val="00A5064B"/>
    <w:rsid w:val="00A506ED"/>
    <w:rsid w:val="00A509E7"/>
    <w:rsid w:val="00A50A56"/>
    <w:rsid w:val="00A50A5B"/>
    <w:rsid w:val="00A50AF4"/>
    <w:rsid w:val="00A50CFE"/>
    <w:rsid w:val="00A511D3"/>
    <w:rsid w:val="00A51488"/>
    <w:rsid w:val="00A514EB"/>
    <w:rsid w:val="00A51651"/>
    <w:rsid w:val="00A517E4"/>
    <w:rsid w:val="00A51B89"/>
    <w:rsid w:val="00A51F81"/>
    <w:rsid w:val="00A5202D"/>
    <w:rsid w:val="00A526BC"/>
    <w:rsid w:val="00A52861"/>
    <w:rsid w:val="00A52A40"/>
    <w:rsid w:val="00A52F21"/>
    <w:rsid w:val="00A53A29"/>
    <w:rsid w:val="00A53E6C"/>
    <w:rsid w:val="00A54A42"/>
    <w:rsid w:val="00A54B4F"/>
    <w:rsid w:val="00A54C3F"/>
    <w:rsid w:val="00A554C0"/>
    <w:rsid w:val="00A55936"/>
    <w:rsid w:val="00A55B9E"/>
    <w:rsid w:val="00A561BA"/>
    <w:rsid w:val="00A563B3"/>
    <w:rsid w:val="00A568A7"/>
    <w:rsid w:val="00A56F31"/>
    <w:rsid w:val="00A577ED"/>
    <w:rsid w:val="00A57F04"/>
    <w:rsid w:val="00A60006"/>
    <w:rsid w:val="00A6042D"/>
    <w:rsid w:val="00A60A49"/>
    <w:rsid w:val="00A60EE9"/>
    <w:rsid w:val="00A60FE3"/>
    <w:rsid w:val="00A613A1"/>
    <w:rsid w:val="00A61800"/>
    <w:rsid w:val="00A61BD7"/>
    <w:rsid w:val="00A63676"/>
    <w:rsid w:val="00A6392D"/>
    <w:rsid w:val="00A6440E"/>
    <w:rsid w:val="00A649D9"/>
    <w:rsid w:val="00A64B67"/>
    <w:rsid w:val="00A64C8F"/>
    <w:rsid w:val="00A64DA8"/>
    <w:rsid w:val="00A65134"/>
    <w:rsid w:val="00A65185"/>
    <w:rsid w:val="00A651AB"/>
    <w:rsid w:val="00A651D9"/>
    <w:rsid w:val="00A654EF"/>
    <w:rsid w:val="00A65989"/>
    <w:rsid w:val="00A6630A"/>
    <w:rsid w:val="00A6654D"/>
    <w:rsid w:val="00A6681C"/>
    <w:rsid w:val="00A6681E"/>
    <w:rsid w:val="00A66BE6"/>
    <w:rsid w:val="00A66C3D"/>
    <w:rsid w:val="00A66D7E"/>
    <w:rsid w:val="00A66F9E"/>
    <w:rsid w:val="00A66FFA"/>
    <w:rsid w:val="00A677FB"/>
    <w:rsid w:val="00A67D90"/>
    <w:rsid w:val="00A67DDA"/>
    <w:rsid w:val="00A67E6A"/>
    <w:rsid w:val="00A67ECB"/>
    <w:rsid w:val="00A67F1A"/>
    <w:rsid w:val="00A7086A"/>
    <w:rsid w:val="00A714D6"/>
    <w:rsid w:val="00A7163A"/>
    <w:rsid w:val="00A716C2"/>
    <w:rsid w:val="00A7175B"/>
    <w:rsid w:val="00A71A35"/>
    <w:rsid w:val="00A71BC7"/>
    <w:rsid w:val="00A72143"/>
    <w:rsid w:val="00A723F1"/>
    <w:rsid w:val="00A72990"/>
    <w:rsid w:val="00A72D7C"/>
    <w:rsid w:val="00A738FD"/>
    <w:rsid w:val="00A73E50"/>
    <w:rsid w:val="00A7444B"/>
    <w:rsid w:val="00A7469C"/>
    <w:rsid w:val="00A74DB2"/>
    <w:rsid w:val="00A74F76"/>
    <w:rsid w:val="00A74F8E"/>
    <w:rsid w:val="00A7503B"/>
    <w:rsid w:val="00A754D3"/>
    <w:rsid w:val="00A7551F"/>
    <w:rsid w:val="00A755D8"/>
    <w:rsid w:val="00A7585C"/>
    <w:rsid w:val="00A759CB"/>
    <w:rsid w:val="00A75D09"/>
    <w:rsid w:val="00A762BC"/>
    <w:rsid w:val="00A76C94"/>
    <w:rsid w:val="00A77342"/>
    <w:rsid w:val="00A77525"/>
    <w:rsid w:val="00A7783D"/>
    <w:rsid w:val="00A77AB1"/>
    <w:rsid w:val="00A77C87"/>
    <w:rsid w:val="00A77EB6"/>
    <w:rsid w:val="00A77F0B"/>
    <w:rsid w:val="00A802F6"/>
    <w:rsid w:val="00A8075A"/>
    <w:rsid w:val="00A808E1"/>
    <w:rsid w:val="00A8095F"/>
    <w:rsid w:val="00A80EAB"/>
    <w:rsid w:val="00A813F4"/>
    <w:rsid w:val="00A8193A"/>
    <w:rsid w:val="00A81FFA"/>
    <w:rsid w:val="00A82289"/>
    <w:rsid w:val="00A8271E"/>
    <w:rsid w:val="00A8284C"/>
    <w:rsid w:val="00A82901"/>
    <w:rsid w:val="00A8298B"/>
    <w:rsid w:val="00A833A4"/>
    <w:rsid w:val="00A83506"/>
    <w:rsid w:val="00A83968"/>
    <w:rsid w:val="00A83A65"/>
    <w:rsid w:val="00A845D2"/>
    <w:rsid w:val="00A848CE"/>
    <w:rsid w:val="00A84C11"/>
    <w:rsid w:val="00A85201"/>
    <w:rsid w:val="00A86332"/>
    <w:rsid w:val="00A86B49"/>
    <w:rsid w:val="00A86C47"/>
    <w:rsid w:val="00A86FEF"/>
    <w:rsid w:val="00A8713B"/>
    <w:rsid w:val="00A8730E"/>
    <w:rsid w:val="00A87597"/>
    <w:rsid w:val="00A905BF"/>
    <w:rsid w:val="00A90638"/>
    <w:rsid w:val="00A90B5E"/>
    <w:rsid w:val="00A90F5C"/>
    <w:rsid w:val="00A91275"/>
    <w:rsid w:val="00A91685"/>
    <w:rsid w:val="00A91F6F"/>
    <w:rsid w:val="00A9218D"/>
    <w:rsid w:val="00A92824"/>
    <w:rsid w:val="00A92A68"/>
    <w:rsid w:val="00A932CE"/>
    <w:rsid w:val="00A93737"/>
    <w:rsid w:val="00A9378D"/>
    <w:rsid w:val="00A93A65"/>
    <w:rsid w:val="00A93E23"/>
    <w:rsid w:val="00A9406C"/>
    <w:rsid w:val="00A9461E"/>
    <w:rsid w:val="00A947C8"/>
    <w:rsid w:val="00A94825"/>
    <w:rsid w:val="00A94AF7"/>
    <w:rsid w:val="00A950A9"/>
    <w:rsid w:val="00A95563"/>
    <w:rsid w:val="00A955F7"/>
    <w:rsid w:val="00A9562E"/>
    <w:rsid w:val="00A9570F"/>
    <w:rsid w:val="00A95A89"/>
    <w:rsid w:val="00A95B40"/>
    <w:rsid w:val="00A95C27"/>
    <w:rsid w:val="00A9606B"/>
    <w:rsid w:val="00A960EC"/>
    <w:rsid w:val="00A96FD5"/>
    <w:rsid w:val="00A96FFB"/>
    <w:rsid w:val="00A97759"/>
    <w:rsid w:val="00A97863"/>
    <w:rsid w:val="00A979CF"/>
    <w:rsid w:val="00A97B8F"/>
    <w:rsid w:val="00A97F26"/>
    <w:rsid w:val="00AA03A9"/>
    <w:rsid w:val="00AA0854"/>
    <w:rsid w:val="00AA08E7"/>
    <w:rsid w:val="00AA0A7E"/>
    <w:rsid w:val="00AA0B18"/>
    <w:rsid w:val="00AA0C31"/>
    <w:rsid w:val="00AA1088"/>
    <w:rsid w:val="00AA1229"/>
    <w:rsid w:val="00AA137D"/>
    <w:rsid w:val="00AA142C"/>
    <w:rsid w:val="00AA1531"/>
    <w:rsid w:val="00AA1F7D"/>
    <w:rsid w:val="00AA2766"/>
    <w:rsid w:val="00AA2CF1"/>
    <w:rsid w:val="00AA2E03"/>
    <w:rsid w:val="00AA2F01"/>
    <w:rsid w:val="00AA2F4F"/>
    <w:rsid w:val="00AA32A6"/>
    <w:rsid w:val="00AA33C4"/>
    <w:rsid w:val="00AA356D"/>
    <w:rsid w:val="00AA387C"/>
    <w:rsid w:val="00AA41F0"/>
    <w:rsid w:val="00AA44CE"/>
    <w:rsid w:val="00AA4641"/>
    <w:rsid w:val="00AA4775"/>
    <w:rsid w:val="00AA4801"/>
    <w:rsid w:val="00AA4FE5"/>
    <w:rsid w:val="00AA50B3"/>
    <w:rsid w:val="00AA535C"/>
    <w:rsid w:val="00AA562E"/>
    <w:rsid w:val="00AA5828"/>
    <w:rsid w:val="00AA660A"/>
    <w:rsid w:val="00AA664A"/>
    <w:rsid w:val="00AA687E"/>
    <w:rsid w:val="00AA69DF"/>
    <w:rsid w:val="00AA6B54"/>
    <w:rsid w:val="00AA701B"/>
    <w:rsid w:val="00AA76B5"/>
    <w:rsid w:val="00AA796A"/>
    <w:rsid w:val="00AA7B2D"/>
    <w:rsid w:val="00AB001D"/>
    <w:rsid w:val="00AB0127"/>
    <w:rsid w:val="00AB01EF"/>
    <w:rsid w:val="00AB066C"/>
    <w:rsid w:val="00AB096A"/>
    <w:rsid w:val="00AB0DF1"/>
    <w:rsid w:val="00AB1173"/>
    <w:rsid w:val="00AB119A"/>
    <w:rsid w:val="00AB17BE"/>
    <w:rsid w:val="00AB18DB"/>
    <w:rsid w:val="00AB1C75"/>
    <w:rsid w:val="00AB1CDB"/>
    <w:rsid w:val="00AB1E48"/>
    <w:rsid w:val="00AB2057"/>
    <w:rsid w:val="00AB3276"/>
    <w:rsid w:val="00AB33FF"/>
    <w:rsid w:val="00AB356B"/>
    <w:rsid w:val="00AB3A15"/>
    <w:rsid w:val="00AB3AC6"/>
    <w:rsid w:val="00AB3B4C"/>
    <w:rsid w:val="00AB4179"/>
    <w:rsid w:val="00AB4273"/>
    <w:rsid w:val="00AB4913"/>
    <w:rsid w:val="00AB4994"/>
    <w:rsid w:val="00AB5613"/>
    <w:rsid w:val="00AB581A"/>
    <w:rsid w:val="00AB5FE7"/>
    <w:rsid w:val="00AB6263"/>
    <w:rsid w:val="00AB692E"/>
    <w:rsid w:val="00AB6985"/>
    <w:rsid w:val="00AB6E7E"/>
    <w:rsid w:val="00AB7317"/>
    <w:rsid w:val="00AB76A0"/>
    <w:rsid w:val="00AC012C"/>
    <w:rsid w:val="00AC04E1"/>
    <w:rsid w:val="00AC0843"/>
    <w:rsid w:val="00AC0916"/>
    <w:rsid w:val="00AC16FE"/>
    <w:rsid w:val="00AC1A52"/>
    <w:rsid w:val="00AC2604"/>
    <w:rsid w:val="00AC26B1"/>
    <w:rsid w:val="00AC270B"/>
    <w:rsid w:val="00AC29A7"/>
    <w:rsid w:val="00AC2C55"/>
    <w:rsid w:val="00AC2EAA"/>
    <w:rsid w:val="00AC2ECC"/>
    <w:rsid w:val="00AC3057"/>
    <w:rsid w:val="00AC37F2"/>
    <w:rsid w:val="00AC397C"/>
    <w:rsid w:val="00AC48B2"/>
    <w:rsid w:val="00AC4A24"/>
    <w:rsid w:val="00AC510F"/>
    <w:rsid w:val="00AC518A"/>
    <w:rsid w:val="00AC5701"/>
    <w:rsid w:val="00AC59E9"/>
    <w:rsid w:val="00AC5D66"/>
    <w:rsid w:val="00AC5E69"/>
    <w:rsid w:val="00AC631E"/>
    <w:rsid w:val="00AC663D"/>
    <w:rsid w:val="00AC78BB"/>
    <w:rsid w:val="00AC7CB9"/>
    <w:rsid w:val="00AD000E"/>
    <w:rsid w:val="00AD0035"/>
    <w:rsid w:val="00AD00FF"/>
    <w:rsid w:val="00AD077D"/>
    <w:rsid w:val="00AD0C96"/>
    <w:rsid w:val="00AD0CA4"/>
    <w:rsid w:val="00AD1B52"/>
    <w:rsid w:val="00AD2A27"/>
    <w:rsid w:val="00AD2C74"/>
    <w:rsid w:val="00AD2DBE"/>
    <w:rsid w:val="00AD3461"/>
    <w:rsid w:val="00AD36A5"/>
    <w:rsid w:val="00AD36CA"/>
    <w:rsid w:val="00AD40A4"/>
    <w:rsid w:val="00AD4812"/>
    <w:rsid w:val="00AD485C"/>
    <w:rsid w:val="00AD48AF"/>
    <w:rsid w:val="00AD4A0E"/>
    <w:rsid w:val="00AD4BB2"/>
    <w:rsid w:val="00AD4C27"/>
    <w:rsid w:val="00AD4DB7"/>
    <w:rsid w:val="00AD503F"/>
    <w:rsid w:val="00AD5228"/>
    <w:rsid w:val="00AD55B3"/>
    <w:rsid w:val="00AD6136"/>
    <w:rsid w:val="00AD6824"/>
    <w:rsid w:val="00AD687C"/>
    <w:rsid w:val="00AD691D"/>
    <w:rsid w:val="00AD6AD3"/>
    <w:rsid w:val="00AD72ED"/>
    <w:rsid w:val="00AE04E6"/>
    <w:rsid w:val="00AE0690"/>
    <w:rsid w:val="00AE0CFC"/>
    <w:rsid w:val="00AE0E32"/>
    <w:rsid w:val="00AE0E6B"/>
    <w:rsid w:val="00AE107B"/>
    <w:rsid w:val="00AE1750"/>
    <w:rsid w:val="00AE19C8"/>
    <w:rsid w:val="00AE1A40"/>
    <w:rsid w:val="00AE2716"/>
    <w:rsid w:val="00AE2C7D"/>
    <w:rsid w:val="00AE2F84"/>
    <w:rsid w:val="00AE3565"/>
    <w:rsid w:val="00AE3793"/>
    <w:rsid w:val="00AE38E5"/>
    <w:rsid w:val="00AE3F95"/>
    <w:rsid w:val="00AE448D"/>
    <w:rsid w:val="00AE4C69"/>
    <w:rsid w:val="00AE4CB0"/>
    <w:rsid w:val="00AE5082"/>
    <w:rsid w:val="00AE52D4"/>
    <w:rsid w:val="00AE54E9"/>
    <w:rsid w:val="00AE582F"/>
    <w:rsid w:val="00AE5979"/>
    <w:rsid w:val="00AE5A6F"/>
    <w:rsid w:val="00AE5AA7"/>
    <w:rsid w:val="00AE62FE"/>
    <w:rsid w:val="00AE64B7"/>
    <w:rsid w:val="00AE64CD"/>
    <w:rsid w:val="00AE6608"/>
    <w:rsid w:val="00AE6984"/>
    <w:rsid w:val="00AE7A1B"/>
    <w:rsid w:val="00AF004E"/>
    <w:rsid w:val="00AF01A8"/>
    <w:rsid w:val="00AF0FDE"/>
    <w:rsid w:val="00AF100C"/>
    <w:rsid w:val="00AF110C"/>
    <w:rsid w:val="00AF116C"/>
    <w:rsid w:val="00AF1659"/>
    <w:rsid w:val="00AF1997"/>
    <w:rsid w:val="00AF1F25"/>
    <w:rsid w:val="00AF20CE"/>
    <w:rsid w:val="00AF2257"/>
    <w:rsid w:val="00AF24C5"/>
    <w:rsid w:val="00AF2546"/>
    <w:rsid w:val="00AF30DA"/>
    <w:rsid w:val="00AF3AE0"/>
    <w:rsid w:val="00AF3F2B"/>
    <w:rsid w:val="00AF3FD4"/>
    <w:rsid w:val="00AF4071"/>
    <w:rsid w:val="00AF4156"/>
    <w:rsid w:val="00AF538D"/>
    <w:rsid w:val="00AF5548"/>
    <w:rsid w:val="00AF5684"/>
    <w:rsid w:val="00AF5F41"/>
    <w:rsid w:val="00AF6114"/>
    <w:rsid w:val="00AF6361"/>
    <w:rsid w:val="00AF6641"/>
    <w:rsid w:val="00AF6DB4"/>
    <w:rsid w:val="00AF71A8"/>
    <w:rsid w:val="00AF7A36"/>
    <w:rsid w:val="00AF7C70"/>
    <w:rsid w:val="00B0006B"/>
    <w:rsid w:val="00B00318"/>
    <w:rsid w:val="00B00B0A"/>
    <w:rsid w:val="00B00D0A"/>
    <w:rsid w:val="00B016BF"/>
    <w:rsid w:val="00B0170C"/>
    <w:rsid w:val="00B019E1"/>
    <w:rsid w:val="00B01A92"/>
    <w:rsid w:val="00B01BC4"/>
    <w:rsid w:val="00B021BD"/>
    <w:rsid w:val="00B02B9D"/>
    <w:rsid w:val="00B02D65"/>
    <w:rsid w:val="00B0312D"/>
    <w:rsid w:val="00B037CE"/>
    <w:rsid w:val="00B03E0A"/>
    <w:rsid w:val="00B04162"/>
    <w:rsid w:val="00B04259"/>
    <w:rsid w:val="00B04D26"/>
    <w:rsid w:val="00B04D2B"/>
    <w:rsid w:val="00B04D2F"/>
    <w:rsid w:val="00B051D9"/>
    <w:rsid w:val="00B05208"/>
    <w:rsid w:val="00B05D6F"/>
    <w:rsid w:val="00B05F0F"/>
    <w:rsid w:val="00B0605D"/>
    <w:rsid w:val="00B060CF"/>
    <w:rsid w:val="00B063E5"/>
    <w:rsid w:val="00B0647F"/>
    <w:rsid w:val="00B064DE"/>
    <w:rsid w:val="00B069E6"/>
    <w:rsid w:val="00B06ADC"/>
    <w:rsid w:val="00B06D1D"/>
    <w:rsid w:val="00B07822"/>
    <w:rsid w:val="00B107FB"/>
    <w:rsid w:val="00B10E94"/>
    <w:rsid w:val="00B112E7"/>
    <w:rsid w:val="00B118C3"/>
    <w:rsid w:val="00B11C4B"/>
    <w:rsid w:val="00B12756"/>
    <w:rsid w:val="00B12A19"/>
    <w:rsid w:val="00B12A9F"/>
    <w:rsid w:val="00B12FEC"/>
    <w:rsid w:val="00B135C3"/>
    <w:rsid w:val="00B13809"/>
    <w:rsid w:val="00B13C64"/>
    <w:rsid w:val="00B13EE9"/>
    <w:rsid w:val="00B13F2D"/>
    <w:rsid w:val="00B141F1"/>
    <w:rsid w:val="00B14516"/>
    <w:rsid w:val="00B146DF"/>
    <w:rsid w:val="00B148ED"/>
    <w:rsid w:val="00B14963"/>
    <w:rsid w:val="00B14D03"/>
    <w:rsid w:val="00B1518C"/>
    <w:rsid w:val="00B15394"/>
    <w:rsid w:val="00B15426"/>
    <w:rsid w:val="00B15462"/>
    <w:rsid w:val="00B15792"/>
    <w:rsid w:val="00B16770"/>
    <w:rsid w:val="00B1715A"/>
    <w:rsid w:val="00B206BB"/>
    <w:rsid w:val="00B211FD"/>
    <w:rsid w:val="00B212CD"/>
    <w:rsid w:val="00B21513"/>
    <w:rsid w:val="00B2160D"/>
    <w:rsid w:val="00B2218B"/>
    <w:rsid w:val="00B222D7"/>
    <w:rsid w:val="00B2272B"/>
    <w:rsid w:val="00B228CA"/>
    <w:rsid w:val="00B22A54"/>
    <w:rsid w:val="00B22BBF"/>
    <w:rsid w:val="00B2301C"/>
    <w:rsid w:val="00B2307B"/>
    <w:rsid w:val="00B23149"/>
    <w:rsid w:val="00B23C22"/>
    <w:rsid w:val="00B2419A"/>
    <w:rsid w:val="00B24D29"/>
    <w:rsid w:val="00B250D0"/>
    <w:rsid w:val="00B25114"/>
    <w:rsid w:val="00B251BD"/>
    <w:rsid w:val="00B253A4"/>
    <w:rsid w:val="00B25459"/>
    <w:rsid w:val="00B257C5"/>
    <w:rsid w:val="00B26366"/>
    <w:rsid w:val="00B266D9"/>
    <w:rsid w:val="00B26903"/>
    <w:rsid w:val="00B26C02"/>
    <w:rsid w:val="00B26F06"/>
    <w:rsid w:val="00B270B5"/>
    <w:rsid w:val="00B2796F"/>
    <w:rsid w:val="00B27E39"/>
    <w:rsid w:val="00B30100"/>
    <w:rsid w:val="00B30911"/>
    <w:rsid w:val="00B30BE4"/>
    <w:rsid w:val="00B30F43"/>
    <w:rsid w:val="00B3126A"/>
    <w:rsid w:val="00B316D5"/>
    <w:rsid w:val="00B31711"/>
    <w:rsid w:val="00B31C08"/>
    <w:rsid w:val="00B31D31"/>
    <w:rsid w:val="00B31F07"/>
    <w:rsid w:val="00B32173"/>
    <w:rsid w:val="00B32190"/>
    <w:rsid w:val="00B3225F"/>
    <w:rsid w:val="00B322FA"/>
    <w:rsid w:val="00B323FC"/>
    <w:rsid w:val="00B32427"/>
    <w:rsid w:val="00B324A0"/>
    <w:rsid w:val="00B325B5"/>
    <w:rsid w:val="00B327E4"/>
    <w:rsid w:val="00B32DFA"/>
    <w:rsid w:val="00B34127"/>
    <w:rsid w:val="00B342EC"/>
    <w:rsid w:val="00B34894"/>
    <w:rsid w:val="00B34ED8"/>
    <w:rsid w:val="00B364C0"/>
    <w:rsid w:val="00B36733"/>
    <w:rsid w:val="00B36AC0"/>
    <w:rsid w:val="00B36C53"/>
    <w:rsid w:val="00B36EB8"/>
    <w:rsid w:val="00B3728D"/>
    <w:rsid w:val="00B37920"/>
    <w:rsid w:val="00B3795A"/>
    <w:rsid w:val="00B37F2B"/>
    <w:rsid w:val="00B40BF5"/>
    <w:rsid w:val="00B40CA7"/>
    <w:rsid w:val="00B40CAC"/>
    <w:rsid w:val="00B4122A"/>
    <w:rsid w:val="00B41859"/>
    <w:rsid w:val="00B41F6C"/>
    <w:rsid w:val="00B42512"/>
    <w:rsid w:val="00B42518"/>
    <w:rsid w:val="00B432C8"/>
    <w:rsid w:val="00B43378"/>
    <w:rsid w:val="00B43819"/>
    <w:rsid w:val="00B43AA7"/>
    <w:rsid w:val="00B441D8"/>
    <w:rsid w:val="00B4448B"/>
    <w:rsid w:val="00B445EB"/>
    <w:rsid w:val="00B44AD0"/>
    <w:rsid w:val="00B4530B"/>
    <w:rsid w:val="00B45EDA"/>
    <w:rsid w:val="00B46140"/>
    <w:rsid w:val="00B46194"/>
    <w:rsid w:val="00B46AEA"/>
    <w:rsid w:val="00B4716E"/>
    <w:rsid w:val="00B4724F"/>
    <w:rsid w:val="00B47321"/>
    <w:rsid w:val="00B475B5"/>
    <w:rsid w:val="00B476DD"/>
    <w:rsid w:val="00B4786D"/>
    <w:rsid w:val="00B4791C"/>
    <w:rsid w:val="00B47DCF"/>
    <w:rsid w:val="00B47FA8"/>
    <w:rsid w:val="00B47FD7"/>
    <w:rsid w:val="00B51BDB"/>
    <w:rsid w:val="00B52241"/>
    <w:rsid w:val="00B52950"/>
    <w:rsid w:val="00B52B5A"/>
    <w:rsid w:val="00B52BC4"/>
    <w:rsid w:val="00B53152"/>
    <w:rsid w:val="00B53251"/>
    <w:rsid w:val="00B53D11"/>
    <w:rsid w:val="00B54432"/>
    <w:rsid w:val="00B55406"/>
    <w:rsid w:val="00B56145"/>
    <w:rsid w:val="00B56A9D"/>
    <w:rsid w:val="00B56D7A"/>
    <w:rsid w:val="00B56E85"/>
    <w:rsid w:val="00B5746E"/>
    <w:rsid w:val="00B5797D"/>
    <w:rsid w:val="00B57C8D"/>
    <w:rsid w:val="00B60498"/>
    <w:rsid w:val="00B60A9A"/>
    <w:rsid w:val="00B60AFB"/>
    <w:rsid w:val="00B60C6D"/>
    <w:rsid w:val="00B60FB2"/>
    <w:rsid w:val="00B60FEF"/>
    <w:rsid w:val="00B615CC"/>
    <w:rsid w:val="00B61B0E"/>
    <w:rsid w:val="00B61BF5"/>
    <w:rsid w:val="00B61F4F"/>
    <w:rsid w:val="00B61F59"/>
    <w:rsid w:val="00B621C5"/>
    <w:rsid w:val="00B622A3"/>
    <w:rsid w:val="00B62777"/>
    <w:rsid w:val="00B62C36"/>
    <w:rsid w:val="00B62CE4"/>
    <w:rsid w:val="00B62D4D"/>
    <w:rsid w:val="00B637F2"/>
    <w:rsid w:val="00B63A9E"/>
    <w:rsid w:val="00B6445B"/>
    <w:rsid w:val="00B644A8"/>
    <w:rsid w:val="00B6464D"/>
    <w:rsid w:val="00B64680"/>
    <w:rsid w:val="00B649E0"/>
    <w:rsid w:val="00B64A0D"/>
    <w:rsid w:val="00B65465"/>
    <w:rsid w:val="00B657C0"/>
    <w:rsid w:val="00B65BAA"/>
    <w:rsid w:val="00B65C12"/>
    <w:rsid w:val="00B6646E"/>
    <w:rsid w:val="00B6652A"/>
    <w:rsid w:val="00B66AA8"/>
    <w:rsid w:val="00B66DD2"/>
    <w:rsid w:val="00B672BC"/>
    <w:rsid w:val="00B67924"/>
    <w:rsid w:val="00B67CB3"/>
    <w:rsid w:val="00B67CEA"/>
    <w:rsid w:val="00B70087"/>
    <w:rsid w:val="00B7045C"/>
    <w:rsid w:val="00B711B5"/>
    <w:rsid w:val="00B719C8"/>
    <w:rsid w:val="00B71AAF"/>
    <w:rsid w:val="00B71CC7"/>
    <w:rsid w:val="00B7249F"/>
    <w:rsid w:val="00B727A3"/>
    <w:rsid w:val="00B72A2E"/>
    <w:rsid w:val="00B72B3A"/>
    <w:rsid w:val="00B72D75"/>
    <w:rsid w:val="00B72F26"/>
    <w:rsid w:val="00B736CC"/>
    <w:rsid w:val="00B7402C"/>
    <w:rsid w:val="00B7462A"/>
    <w:rsid w:val="00B7478D"/>
    <w:rsid w:val="00B7491B"/>
    <w:rsid w:val="00B74D4A"/>
    <w:rsid w:val="00B74DE6"/>
    <w:rsid w:val="00B74FBB"/>
    <w:rsid w:val="00B74FC8"/>
    <w:rsid w:val="00B75064"/>
    <w:rsid w:val="00B75467"/>
    <w:rsid w:val="00B7567B"/>
    <w:rsid w:val="00B75D71"/>
    <w:rsid w:val="00B760D4"/>
    <w:rsid w:val="00B76643"/>
    <w:rsid w:val="00B769A7"/>
    <w:rsid w:val="00B769CA"/>
    <w:rsid w:val="00B76C30"/>
    <w:rsid w:val="00B76EFA"/>
    <w:rsid w:val="00B76EFE"/>
    <w:rsid w:val="00B77070"/>
    <w:rsid w:val="00B772FA"/>
    <w:rsid w:val="00B778DC"/>
    <w:rsid w:val="00B77B0F"/>
    <w:rsid w:val="00B804A6"/>
    <w:rsid w:val="00B80BB3"/>
    <w:rsid w:val="00B81589"/>
    <w:rsid w:val="00B8184A"/>
    <w:rsid w:val="00B822E2"/>
    <w:rsid w:val="00B8249D"/>
    <w:rsid w:val="00B82589"/>
    <w:rsid w:val="00B8273D"/>
    <w:rsid w:val="00B82B90"/>
    <w:rsid w:val="00B83769"/>
    <w:rsid w:val="00B837D2"/>
    <w:rsid w:val="00B83C58"/>
    <w:rsid w:val="00B83D18"/>
    <w:rsid w:val="00B84733"/>
    <w:rsid w:val="00B84B01"/>
    <w:rsid w:val="00B84EC2"/>
    <w:rsid w:val="00B8510D"/>
    <w:rsid w:val="00B85920"/>
    <w:rsid w:val="00B85A5B"/>
    <w:rsid w:val="00B85EC1"/>
    <w:rsid w:val="00B85FFA"/>
    <w:rsid w:val="00B8603F"/>
    <w:rsid w:val="00B863F3"/>
    <w:rsid w:val="00B864C8"/>
    <w:rsid w:val="00B86CC0"/>
    <w:rsid w:val="00B86F8C"/>
    <w:rsid w:val="00B87A9C"/>
    <w:rsid w:val="00B87ACE"/>
    <w:rsid w:val="00B87C4F"/>
    <w:rsid w:val="00B87CA3"/>
    <w:rsid w:val="00B90123"/>
    <w:rsid w:val="00B90988"/>
    <w:rsid w:val="00B90BF7"/>
    <w:rsid w:val="00B90E1B"/>
    <w:rsid w:val="00B90E2F"/>
    <w:rsid w:val="00B90EE9"/>
    <w:rsid w:val="00B91081"/>
    <w:rsid w:val="00B910DF"/>
    <w:rsid w:val="00B9136E"/>
    <w:rsid w:val="00B91580"/>
    <w:rsid w:val="00B918AD"/>
    <w:rsid w:val="00B92098"/>
    <w:rsid w:val="00B92D2B"/>
    <w:rsid w:val="00B92D67"/>
    <w:rsid w:val="00B93334"/>
    <w:rsid w:val="00B935ED"/>
    <w:rsid w:val="00B937E4"/>
    <w:rsid w:val="00B93836"/>
    <w:rsid w:val="00B9388C"/>
    <w:rsid w:val="00B93B44"/>
    <w:rsid w:val="00B94471"/>
    <w:rsid w:val="00B94B34"/>
    <w:rsid w:val="00B950ED"/>
    <w:rsid w:val="00B953A8"/>
    <w:rsid w:val="00B954AC"/>
    <w:rsid w:val="00B9564A"/>
    <w:rsid w:val="00B9592D"/>
    <w:rsid w:val="00B95AB2"/>
    <w:rsid w:val="00B95C38"/>
    <w:rsid w:val="00B96587"/>
    <w:rsid w:val="00B96668"/>
    <w:rsid w:val="00B96AFD"/>
    <w:rsid w:val="00B96BB9"/>
    <w:rsid w:val="00B97419"/>
    <w:rsid w:val="00B97722"/>
    <w:rsid w:val="00B9776D"/>
    <w:rsid w:val="00B97BBD"/>
    <w:rsid w:val="00B97D28"/>
    <w:rsid w:val="00B97EAC"/>
    <w:rsid w:val="00BA016D"/>
    <w:rsid w:val="00BA0E39"/>
    <w:rsid w:val="00BA114E"/>
    <w:rsid w:val="00BA1170"/>
    <w:rsid w:val="00BA21F1"/>
    <w:rsid w:val="00BA2672"/>
    <w:rsid w:val="00BA28D0"/>
    <w:rsid w:val="00BA2C0B"/>
    <w:rsid w:val="00BA2CAA"/>
    <w:rsid w:val="00BA34A2"/>
    <w:rsid w:val="00BA390A"/>
    <w:rsid w:val="00BA43CC"/>
    <w:rsid w:val="00BA5675"/>
    <w:rsid w:val="00BA57B3"/>
    <w:rsid w:val="00BA5A88"/>
    <w:rsid w:val="00BA5B1D"/>
    <w:rsid w:val="00BA5EB6"/>
    <w:rsid w:val="00BA63FC"/>
    <w:rsid w:val="00BA68D0"/>
    <w:rsid w:val="00BA73D6"/>
    <w:rsid w:val="00BA753A"/>
    <w:rsid w:val="00BA777D"/>
    <w:rsid w:val="00BB00E6"/>
    <w:rsid w:val="00BB09F4"/>
    <w:rsid w:val="00BB0BB7"/>
    <w:rsid w:val="00BB0E90"/>
    <w:rsid w:val="00BB1112"/>
    <w:rsid w:val="00BB11B1"/>
    <w:rsid w:val="00BB153F"/>
    <w:rsid w:val="00BB1A7F"/>
    <w:rsid w:val="00BB1D8F"/>
    <w:rsid w:val="00BB1FDE"/>
    <w:rsid w:val="00BB2143"/>
    <w:rsid w:val="00BB28C9"/>
    <w:rsid w:val="00BB362D"/>
    <w:rsid w:val="00BB3BC5"/>
    <w:rsid w:val="00BB4107"/>
    <w:rsid w:val="00BB4250"/>
    <w:rsid w:val="00BB432A"/>
    <w:rsid w:val="00BB584C"/>
    <w:rsid w:val="00BB5BB0"/>
    <w:rsid w:val="00BB5C4D"/>
    <w:rsid w:val="00BB5D36"/>
    <w:rsid w:val="00BB6088"/>
    <w:rsid w:val="00BB60BA"/>
    <w:rsid w:val="00BB6E1E"/>
    <w:rsid w:val="00BB766A"/>
    <w:rsid w:val="00BC068E"/>
    <w:rsid w:val="00BC0E34"/>
    <w:rsid w:val="00BC1010"/>
    <w:rsid w:val="00BC1038"/>
    <w:rsid w:val="00BC1069"/>
    <w:rsid w:val="00BC115F"/>
    <w:rsid w:val="00BC126E"/>
    <w:rsid w:val="00BC17AB"/>
    <w:rsid w:val="00BC1AE3"/>
    <w:rsid w:val="00BC1BB2"/>
    <w:rsid w:val="00BC2D70"/>
    <w:rsid w:val="00BC2E12"/>
    <w:rsid w:val="00BC2F50"/>
    <w:rsid w:val="00BC2FAD"/>
    <w:rsid w:val="00BC30DE"/>
    <w:rsid w:val="00BC32AA"/>
    <w:rsid w:val="00BC3678"/>
    <w:rsid w:val="00BC38B4"/>
    <w:rsid w:val="00BC3BE0"/>
    <w:rsid w:val="00BC4531"/>
    <w:rsid w:val="00BC4864"/>
    <w:rsid w:val="00BC4889"/>
    <w:rsid w:val="00BC4AA4"/>
    <w:rsid w:val="00BC4EC5"/>
    <w:rsid w:val="00BC59C4"/>
    <w:rsid w:val="00BC62E9"/>
    <w:rsid w:val="00BC6324"/>
    <w:rsid w:val="00BC6337"/>
    <w:rsid w:val="00BC6B6F"/>
    <w:rsid w:val="00BC6C39"/>
    <w:rsid w:val="00BC726E"/>
    <w:rsid w:val="00BC7398"/>
    <w:rsid w:val="00BD009C"/>
    <w:rsid w:val="00BD1382"/>
    <w:rsid w:val="00BD155C"/>
    <w:rsid w:val="00BD16BC"/>
    <w:rsid w:val="00BD16D0"/>
    <w:rsid w:val="00BD1752"/>
    <w:rsid w:val="00BD1C0F"/>
    <w:rsid w:val="00BD1C43"/>
    <w:rsid w:val="00BD1DD2"/>
    <w:rsid w:val="00BD29A8"/>
    <w:rsid w:val="00BD3526"/>
    <w:rsid w:val="00BD38AD"/>
    <w:rsid w:val="00BD3F0B"/>
    <w:rsid w:val="00BD4342"/>
    <w:rsid w:val="00BD45EF"/>
    <w:rsid w:val="00BD4C16"/>
    <w:rsid w:val="00BD5317"/>
    <w:rsid w:val="00BD5BDA"/>
    <w:rsid w:val="00BD5D34"/>
    <w:rsid w:val="00BD67E3"/>
    <w:rsid w:val="00BD6978"/>
    <w:rsid w:val="00BD6D83"/>
    <w:rsid w:val="00BD6F6E"/>
    <w:rsid w:val="00BD75C6"/>
    <w:rsid w:val="00BD7EAE"/>
    <w:rsid w:val="00BE099E"/>
    <w:rsid w:val="00BE0B17"/>
    <w:rsid w:val="00BE0C83"/>
    <w:rsid w:val="00BE0C98"/>
    <w:rsid w:val="00BE1124"/>
    <w:rsid w:val="00BE16AD"/>
    <w:rsid w:val="00BE17BC"/>
    <w:rsid w:val="00BE1BBA"/>
    <w:rsid w:val="00BE1C08"/>
    <w:rsid w:val="00BE232E"/>
    <w:rsid w:val="00BE27E9"/>
    <w:rsid w:val="00BE2A34"/>
    <w:rsid w:val="00BE2A9C"/>
    <w:rsid w:val="00BE2B9A"/>
    <w:rsid w:val="00BE2C55"/>
    <w:rsid w:val="00BE2DFF"/>
    <w:rsid w:val="00BE30A1"/>
    <w:rsid w:val="00BE4355"/>
    <w:rsid w:val="00BE450A"/>
    <w:rsid w:val="00BE4741"/>
    <w:rsid w:val="00BE4969"/>
    <w:rsid w:val="00BE4CC0"/>
    <w:rsid w:val="00BE5C0B"/>
    <w:rsid w:val="00BE5D18"/>
    <w:rsid w:val="00BE5E9B"/>
    <w:rsid w:val="00BE643D"/>
    <w:rsid w:val="00BE669B"/>
    <w:rsid w:val="00BE67BC"/>
    <w:rsid w:val="00BE6CEC"/>
    <w:rsid w:val="00BE74D1"/>
    <w:rsid w:val="00BE752B"/>
    <w:rsid w:val="00BE76A0"/>
    <w:rsid w:val="00BE781E"/>
    <w:rsid w:val="00BE7E80"/>
    <w:rsid w:val="00BF0337"/>
    <w:rsid w:val="00BF03A3"/>
    <w:rsid w:val="00BF0762"/>
    <w:rsid w:val="00BF0E24"/>
    <w:rsid w:val="00BF0EC8"/>
    <w:rsid w:val="00BF0EDA"/>
    <w:rsid w:val="00BF188B"/>
    <w:rsid w:val="00BF1AF4"/>
    <w:rsid w:val="00BF1F2B"/>
    <w:rsid w:val="00BF21BD"/>
    <w:rsid w:val="00BF226A"/>
    <w:rsid w:val="00BF230C"/>
    <w:rsid w:val="00BF29BE"/>
    <w:rsid w:val="00BF2A14"/>
    <w:rsid w:val="00BF2AD4"/>
    <w:rsid w:val="00BF2B1A"/>
    <w:rsid w:val="00BF3AAC"/>
    <w:rsid w:val="00BF477C"/>
    <w:rsid w:val="00BF4B1E"/>
    <w:rsid w:val="00BF4D63"/>
    <w:rsid w:val="00BF5118"/>
    <w:rsid w:val="00BF51EE"/>
    <w:rsid w:val="00BF5429"/>
    <w:rsid w:val="00BF5516"/>
    <w:rsid w:val="00BF55BC"/>
    <w:rsid w:val="00BF580A"/>
    <w:rsid w:val="00BF583C"/>
    <w:rsid w:val="00BF59B3"/>
    <w:rsid w:val="00BF5AFB"/>
    <w:rsid w:val="00BF5C1B"/>
    <w:rsid w:val="00BF60DF"/>
    <w:rsid w:val="00BF6450"/>
    <w:rsid w:val="00BF6524"/>
    <w:rsid w:val="00BF6B26"/>
    <w:rsid w:val="00BF6F04"/>
    <w:rsid w:val="00BF7160"/>
    <w:rsid w:val="00BF7505"/>
    <w:rsid w:val="00BF771D"/>
    <w:rsid w:val="00BF7AFC"/>
    <w:rsid w:val="00BF7CB9"/>
    <w:rsid w:val="00BF7F24"/>
    <w:rsid w:val="00C00073"/>
    <w:rsid w:val="00C00130"/>
    <w:rsid w:val="00C00516"/>
    <w:rsid w:val="00C00721"/>
    <w:rsid w:val="00C00771"/>
    <w:rsid w:val="00C00D36"/>
    <w:rsid w:val="00C01A5A"/>
    <w:rsid w:val="00C01B8D"/>
    <w:rsid w:val="00C01CCB"/>
    <w:rsid w:val="00C01F2D"/>
    <w:rsid w:val="00C020C2"/>
    <w:rsid w:val="00C02A1F"/>
    <w:rsid w:val="00C02A66"/>
    <w:rsid w:val="00C02CFF"/>
    <w:rsid w:val="00C03015"/>
    <w:rsid w:val="00C03036"/>
    <w:rsid w:val="00C03169"/>
    <w:rsid w:val="00C03838"/>
    <w:rsid w:val="00C039C6"/>
    <w:rsid w:val="00C03B6B"/>
    <w:rsid w:val="00C04175"/>
    <w:rsid w:val="00C044C9"/>
    <w:rsid w:val="00C04EB1"/>
    <w:rsid w:val="00C04FCA"/>
    <w:rsid w:val="00C054C0"/>
    <w:rsid w:val="00C05AD2"/>
    <w:rsid w:val="00C05C06"/>
    <w:rsid w:val="00C05C20"/>
    <w:rsid w:val="00C05CF3"/>
    <w:rsid w:val="00C06264"/>
    <w:rsid w:val="00C0653F"/>
    <w:rsid w:val="00C06645"/>
    <w:rsid w:val="00C06B5E"/>
    <w:rsid w:val="00C07297"/>
    <w:rsid w:val="00C07783"/>
    <w:rsid w:val="00C07E39"/>
    <w:rsid w:val="00C10176"/>
    <w:rsid w:val="00C10191"/>
    <w:rsid w:val="00C10BEE"/>
    <w:rsid w:val="00C10D49"/>
    <w:rsid w:val="00C11329"/>
    <w:rsid w:val="00C120DF"/>
    <w:rsid w:val="00C120FE"/>
    <w:rsid w:val="00C128AC"/>
    <w:rsid w:val="00C12BDC"/>
    <w:rsid w:val="00C12C77"/>
    <w:rsid w:val="00C1315D"/>
    <w:rsid w:val="00C13372"/>
    <w:rsid w:val="00C133CD"/>
    <w:rsid w:val="00C1345E"/>
    <w:rsid w:val="00C13E46"/>
    <w:rsid w:val="00C14066"/>
    <w:rsid w:val="00C140C5"/>
    <w:rsid w:val="00C1439E"/>
    <w:rsid w:val="00C15070"/>
    <w:rsid w:val="00C15393"/>
    <w:rsid w:val="00C155EF"/>
    <w:rsid w:val="00C16174"/>
    <w:rsid w:val="00C16A01"/>
    <w:rsid w:val="00C16CC8"/>
    <w:rsid w:val="00C16CF3"/>
    <w:rsid w:val="00C174F7"/>
    <w:rsid w:val="00C177C3"/>
    <w:rsid w:val="00C17AEC"/>
    <w:rsid w:val="00C201F6"/>
    <w:rsid w:val="00C20475"/>
    <w:rsid w:val="00C209A0"/>
    <w:rsid w:val="00C20B29"/>
    <w:rsid w:val="00C20ECD"/>
    <w:rsid w:val="00C2180C"/>
    <w:rsid w:val="00C21AD1"/>
    <w:rsid w:val="00C21AF8"/>
    <w:rsid w:val="00C21CC3"/>
    <w:rsid w:val="00C22264"/>
    <w:rsid w:val="00C225B7"/>
    <w:rsid w:val="00C22674"/>
    <w:rsid w:val="00C227FD"/>
    <w:rsid w:val="00C2292C"/>
    <w:rsid w:val="00C22ECD"/>
    <w:rsid w:val="00C23220"/>
    <w:rsid w:val="00C23BD4"/>
    <w:rsid w:val="00C244A7"/>
    <w:rsid w:val="00C2466D"/>
    <w:rsid w:val="00C2530C"/>
    <w:rsid w:val="00C253CA"/>
    <w:rsid w:val="00C25AA1"/>
    <w:rsid w:val="00C260CA"/>
    <w:rsid w:val="00C26AE1"/>
    <w:rsid w:val="00C26BFC"/>
    <w:rsid w:val="00C26ED4"/>
    <w:rsid w:val="00C27043"/>
    <w:rsid w:val="00C2744F"/>
    <w:rsid w:val="00C27E24"/>
    <w:rsid w:val="00C27EAA"/>
    <w:rsid w:val="00C30077"/>
    <w:rsid w:val="00C30557"/>
    <w:rsid w:val="00C30891"/>
    <w:rsid w:val="00C30970"/>
    <w:rsid w:val="00C31042"/>
    <w:rsid w:val="00C3105C"/>
    <w:rsid w:val="00C322CD"/>
    <w:rsid w:val="00C325CD"/>
    <w:rsid w:val="00C327A4"/>
    <w:rsid w:val="00C32C1C"/>
    <w:rsid w:val="00C32D6F"/>
    <w:rsid w:val="00C3320E"/>
    <w:rsid w:val="00C33543"/>
    <w:rsid w:val="00C33969"/>
    <w:rsid w:val="00C3399D"/>
    <w:rsid w:val="00C33D0D"/>
    <w:rsid w:val="00C33FB8"/>
    <w:rsid w:val="00C340FD"/>
    <w:rsid w:val="00C34993"/>
    <w:rsid w:val="00C34BD4"/>
    <w:rsid w:val="00C34DA6"/>
    <w:rsid w:val="00C34F63"/>
    <w:rsid w:val="00C351E5"/>
    <w:rsid w:val="00C352B3"/>
    <w:rsid w:val="00C3556A"/>
    <w:rsid w:val="00C35591"/>
    <w:rsid w:val="00C35759"/>
    <w:rsid w:val="00C3588B"/>
    <w:rsid w:val="00C35BBB"/>
    <w:rsid w:val="00C361D8"/>
    <w:rsid w:val="00C363AA"/>
    <w:rsid w:val="00C367BC"/>
    <w:rsid w:val="00C368B3"/>
    <w:rsid w:val="00C36F8C"/>
    <w:rsid w:val="00C373A3"/>
    <w:rsid w:val="00C37958"/>
    <w:rsid w:val="00C37A22"/>
    <w:rsid w:val="00C408E8"/>
    <w:rsid w:val="00C40974"/>
    <w:rsid w:val="00C4101C"/>
    <w:rsid w:val="00C41192"/>
    <w:rsid w:val="00C413A2"/>
    <w:rsid w:val="00C41A52"/>
    <w:rsid w:val="00C421A6"/>
    <w:rsid w:val="00C42B3F"/>
    <w:rsid w:val="00C42B6D"/>
    <w:rsid w:val="00C42E3E"/>
    <w:rsid w:val="00C43086"/>
    <w:rsid w:val="00C431EF"/>
    <w:rsid w:val="00C432EF"/>
    <w:rsid w:val="00C4342E"/>
    <w:rsid w:val="00C4376E"/>
    <w:rsid w:val="00C4386B"/>
    <w:rsid w:val="00C43ACF"/>
    <w:rsid w:val="00C43B0B"/>
    <w:rsid w:val="00C43FFB"/>
    <w:rsid w:val="00C441AE"/>
    <w:rsid w:val="00C4464F"/>
    <w:rsid w:val="00C44B73"/>
    <w:rsid w:val="00C452CF"/>
    <w:rsid w:val="00C46190"/>
    <w:rsid w:val="00C46511"/>
    <w:rsid w:val="00C47034"/>
    <w:rsid w:val="00C47116"/>
    <w:rsid w:val="00C47174"/>
    <w:rsid w:val="00C475AB"/>
    <w:rsid w:val="00C476EA"/>
    <w:rsid w:val="00C47D2D"/>
    <w:rsid w:val="00C5021A"/>
    <w:rsid w:val="00C504EF"/>
    <w:rsid w:val="00C508F0"/>
    <w:rsid w:val="00C50DBA"/>
    <w:rsid w:val="00C51060"/>
    <w:rsid w:val="00C51707"/>
    <w:rsid w:val="00C518FA"/>
    <w:rsid w:val="00C51C76"/>
    <w:rsid w:val="00C51D5A"/>
    <w:rsid w:val="00C525E8"/>
    <w:rsid w:val="00C52BF4"/>
    <w:rsid w:val="00C52CF5"/>
    <w:rsid w:val="00C52E06"/>
    <w:rsid w:val="00C52EBC"/>
    <w:rsid w:val="00C53391"/>
    <w:rsid w:val="00C5370D"/>
    <w:rsid w:val="00C53CC2"/>
    <w:rsid w:val="00C5402A"/>
    <w:rsid w:val="00C545CE"/>
    <w:rsid w:val="00C54A0D"/>
    <w:rsid w:val="00C54AC7"/>
    <w:rsid w:val="00C55174"/>
    <w:rsid w:val="00C55196"/>
    <w:rsid w:val="00C55447"/>
    <w:rsid w:val="00C55591"/>
    <w:rsid w:val="00C556F9"/>
    <w:rsid w:val="00C558CA"/>
    <w:rsid w:val="00C55F9B"/>
    <w:rsid w:val="00C56401"/>
    <w:rsid w:val="00C564A1"/>
    <w:rsid w:val="00C564EF"/>
    <w:rsid w:val="00C56644"/>
    <w:rsid w:val="00C579E1"/>
    <w:rsid w:val="00C57BD1"/>
    <w:rsid w:val="00C60296"/>
    <w:rsid w:val="00C604AF"/>
    <w:rsid w:val="00C604E4"/>
    <w:rsid w:val="00C6093D"/>
    <w:rsid w:val="00C61275"/>
    <w:rsid w:val="00C614F9"/>
    <w:rsid w:val="00C61724"/>
    <w:rsid w:val="00C61745"/>
    <w:rsid w:val="00C62390"/>
    <w:rsid w:val="00C62660"/>
    <w:rsid w:val="00C62F8B"/>
    <w:rsid w:val="00C63395"/>
    <w:rsid w:val="00C63532"/>
    <w:rsid w:val="00C635B6"/>
    <w:rsid w:val="00C63BDF"/>
    <w:rsid w:val="00C63E9E"/>
    <w:rsid w:val="00C63FAF"/>
    <w:rsid w:val="00C642A0"/>
    <w:rsid w:val="00C64404"/>
    <w:rsid w:val="00C6469E"/>
    <w:rsid w:val="00C64C47"/>
    <w:rsid w:val="00C6508D"/>
    <w:rsid w:val="00C65481"/>
    <w:rsid w:val="00C65930"/>
    <w:rsid w:val="00C659F6"/>
    <w:rsid w:val="00C6646E"/>
    <w:rsid w:val="00C665CC"/>
    <w:rsid w:val="00C66C01"/>
    <w:rsid w:val="00C66C95"/>
    <w:rsid w:val="00C66F70"/>
    <w:rsid w:val="00C67012"/>
    <w:rsid w:val="00C67353"/>
    <w:rsid w:val="00C67594"/>
    <w:rsid w:val="00C6773C"/>
    <w:rsid w:val="00C70664"/>
    <w:rsid w:val="00C71108"/>
    <w:rsid w:val="00C7152E"/>
    <w:rsid w:val="00C71834"/>
    <w:rsid w:val="00C7199F"/>
    <w:rsid w:val="00C725F5"/>
    <w:rsid w:val="00C72FF0"/>
    <w:rsid w:val="00C73271"/>
    <w:rsid w:val="00C73754"/>
    <w:rsid w:val="00C73A92"/>
    <w:rsid w:val="00C73B5C"/>
    <w:rsid w:val="00C74316"/>
    <w:rsid w:val="00C74349"/>
    <w:rsid w:val="00C746BF"/>
    <w:rsid w:val="00C74B74"/>
    <w:rsid w:val="00C75015"/>
    <w:rsid w:val="00C75176"/>
    <w:rsid w:val="00C7577F"/>
    <w:rsid w:val="00C75816"/>
    <w:rsid w:val="00C76CB0"/>
    <w:rsid w:val="00C76CC9"/>
    <w:rsid w:val="00C773C2"/>
    <w:rsid w:val="00C77DAA"/>
    <w:rsid w:val="00C77E71"/>
    <w:rsid w:val="00C800C3"/>
    <w:rsid w:val="00C8061F"/>
    <w:rsid w:val="00C80A98"/>
    <w:rsid w:val="00C81132"/>
    <w:rsid w:val="00C81639"/>
    <w:rsid w:val="00C81CF4"/>
    <w:rsid w:val="00C81D2D"/>
    <w:rsid w:val="00C81E03"/>
    <w:rsid w:val="00C821B5"/>
    <w:rsid w:val="00C823E0"/>
    <w:rsid w:val="00C8262A"/>
    <w:rsid w:val="00C828CE"/>
    <w:rsid w:val="00C82FFB"/>
    <w:rsid w:val="00C83364"/>
    <w:rsid w:val="00C834C1"/>
    <w:rsid w:val="00C8360B"/>
    <w:rsid w:val="00C83654"/>
    <w:rsid w:val="00C839FF"/>
    <w:rsid w:val="00C83BAE"/>
    <w:rsid w:val="00C83C2D"/>
    <w:rsid w:val="00C8486A"/>
    <w:rsid w:val="00C84DD0"/>
    <w:rsid w:val="00C85160"/>
    <w:rsid w:val="00C8522F"/>
    <w:rsid w:val="00C86E81"/>
    <w:rsid w:val="00C8711B"/>
    <w:rsid w:val="00C8727A"/>
    <w:rsid w:val="00C87332"/>
    <w:rsid w:val="00C87887"/>
    <w:rsid w:val="00C87A98"/>
    <w:rsid w:val="00C900EF"/>
    <w:rsid w:val="00C90CCD"/>
    <w:rsid w:val="00C90D38"/>
    <w:rsid w:val="00C915C5"/>
    <w:rsid w:val="00C91741"/>
    <w:rsid w:val="00C91948"/>
    <w:rsid w:val="00C91D55"/>
    <w:rsid w:val="00C92098"/>
    <w:rsid w:val="00C924B3"/>
    <w:rsid w:val="00C92D01"/>
    <w:rsid w:val="00C92D48"/>
    <w:rsid w:val="00C931D5"/>
    <w:rsid w:val="00C936CA"/>
    <w:rsid w:val="00C939AD"/>
    <w:rsid w:val="00C93FD9"/>
    <w:rsid w:val="00C94445"/>
    <w:rsid w:val="00C946F0"/>
    <w:rsid w:val="00C947F7"/>
    <w:rsid w:val="00C94857"/>
    <w:rsid w:val="00C959B8"/>
    <w:rsid w:val="00C95FBA"/>
    <w:rsid w:val="00C96053"/>
    <w:rsid w:val="00C9627E"/>
    <w:rsid w:val="00C96490"/>
    <w:rsid w:val="00C96600"/>
    <w:rsid w:val="00C96709"/>
    <w:rsid w:val="00C9682D"/>
    <w:rsid w:val="00C96894"/>
    <w:rsid w:val="00C96C04"/>
    <w:rsid w:val="00C96EB7"/>
    <w:rsid w:val="00C974F5"/>
    <w:rsid w:val="00CA025D"/>
    <w:rsid w:val="00CA071F"/>
    <w:rsid w:val="00CA088B"/>
    <w:rsid w:val="00CA096E"/>
    <w:rsid w:val="00CA0B07"/>
    <w:rsid w:val="00CA0DA5"/>
    <w:rsid w:val="00CA1008"/>
    <w:rsid w:val="00CA13A9"/>
    <w:rsid w:val="00CA140F"/>
    <w:rsid w:val="00CA14A6"/>
    <w:rsid w:val="00CA263F"/>
    <w:rsid w:val="00CA29FC"/>
    <w:rsid w:val="00CA2D7E"/>
    <w:rsid w:val="00CA2DE3"/>
    <w:rsid w:val="00CA2E43"/>
    <w:rsid w:val="00CA3512"/>
    <w:rsid w:val="00CA3777"/>
    <w:rsid w:val="00CA39E8"/>
    <w:rsid w:val="00CA3D3A"/>
    <w:rsid w:val="00CA3E37"/>
    <w:rsid w:val="00CA45B2"/>
    <w:rsid w:val="00CA4A6D"/>
    <w:rsid w:val="00CA4BAC"/>
    <w:rsid w:val="00CA506B"/>
    <w:rsid w:val="00CA5A42"/>
    <w:rsid w:val="00CA607F"/>
    <w:rsid w:val="00CA6191"/>
    <w:rsid w:val="00CA61E9"/>
    <w:rsid w:val="00CA6F1C"/>
    <w:rsid w:val="00CA7759"/>
    <w:rsid w:val="00CA776D"/>
    <w:rsid w:val="00CA787D"/>
    <w:rsid w:val="00CA7FD3"/>
    <w:rsid w:val="00CB060B"/>
    <w:rsid w:val="00CB08A4"/>
    <w:rsid w:val="00CB09C6"/>
    <w:rsid w:val="00CB0E79"/>
    <w:rsid w:val="00CB15B7"/>
    <w:rsid w:val="00CB1CDF"/>
    <w:rsid w:val="00CB23B3"/>
    <w:rsid w:val="00CB2599"/>
    <w:rsid w:val="00CB265F"/>
    <w:rsid w:val="00CB2716"/>
    <w:rsid w:val="00CB2881"/>
    <w:rsid w:val="00CB296C"/>
    <w:rsid w:val="00CB2F70"/>
    <w:rsid w:val="00CB3A07"/>
    <w:rsid w:val="00CB3C66"/>
    <w:rsid w:val="00CB3D3E"/>
    <w:rsid w:val="00CB3FE3"/>
    <w:rsid w:val="00CB452D"/>
    <w:rsid w:val="00CB5434"/>
    <w:rsid w:val="00CB54BB"/>
    <w:rsid w:val="00CB576C"/>
    <w:rsid w:val="00CB5F37"/>
    <w:rsid w:val="00CB5FE4"/>
    <w:rsid w:val="00CB7249"/>
    <w:rsid w:val="00CB7394"/>
    <w:rsid w:val="00CB752A"/>
    <w:rsid w:val="00CB767B"/>
    <w:rsid w:val="00CB7989"/>
    <w:rsid w:val="00CB7B6E"/>
    <w:rsid w:val="00CC038F"/>
    <w:rsid w:val="00CC0665"/>
    <w:rsid w:val="00CC0A99"/>
    <w:rsid w:val="00CC0C5B"/>
    <w:rsid w:val="00CC0C9D"/>
    <w:rsid w:val="00CC0EAE"/>
    <w:rsid w:val="00CC0EB8"/>
    <w:rsid w:val="00CC1047"/>
    <w:rsid w:val="00CC1483"/>
    <w:rsid w:val="00CC14D3"/>
    <w:rsid w:val="00CC1A3D"/>
    <w:rsid w:val="00CC227B"/>
    <w:rsid w:val="00CC277D"/>
    <w:rsid w:val="00CC2B92"/>
    <w:rsid w:val="00CC3C09"/>
    <w:rsid w:val="00CC40C8"/>
    <w:rsid w:val="00CC41FC"/>
    <w:rsid w:val="00CC4544"/>
    <w:rsid w:val="00CC46AD"/>
    <w:rsid w:val="00CC4F81"/>
    <w:rsid w:val="00CC5410"/>
    <w:rsid w:val="00CC5B0F"/>
    <w:rsid w:val="00CC5D5D"/>
    <w:rsid w:val="00CC6055"/>
    <w:rsid w:val="00CC706F"/>
    <w:rsid w:val="00CC75F7"/>
    <w:rsid w:val="00CC785D"/>
    <w:rsid w:val="00CC7895"/>
    <w:rsid w:val="00CC7CF5"/>
    <w:rsid w:val="00CC7E63"/>
    <w:rsid w:val="00CC7F9B"/>
    <w:rsid w:val="00CC7FC4"/>
    <w:rsid w:val="00CD07AE"/>
    <w:rsid w:val="00CD1254"/>
    <w:rsid w:val="00CD12ED"/>
    <w:rsid w:val="00CD14D8"/>
    <w:rsid w:val="00CD1C06"/>
    <w:rsid w:val="00CD2056"/>
    <w:rsid w:val="00CD220C"/>
    <w:rsid w:val="00CD2505"/>
    <w:rsid w:val="00CD2DED"/>
    <w:rsid w:val="00CD3137"/>
    <w:rsid w:val="00CD352E"/>
    <w:rsid w:val="00CD3D4B"/>
    <w:rsid w:val="00CD41DF"/>
    <w:rsid w:val="00CD43A3"/>
    <w:rsid w:val="00CD4462"/>
    <w:rsid w:val="00CD4604"/>
    <w:rsid w:val="00CD4988"/>
    <w:rsid w:val="00CD5089"/>
    <w:rsid w:val="00CD5B12"/>
    <w:rsid w:val="00CD5C17"/>
    <w:rsid w:val="00CD64E1"/>
    <w:rsid w:val="00CD6553"/>
    <w:rsid w:val="00CD6596"/>
    <w:rsid w:val="00CD673B"/>
    <w:rsid w:val="00CD6F51"/>
    <w:rsid w:val="00CD6F5A"/>
    <w:rsid w:val="00CD6F79"/>
    <w:rsid w:val="00CD6F7B"/>
    <w:rsid w:val="00CD712D"/>
    <w:rsid w:val="00CD746E"/>
    <w:rsid w:val="00CD7ED6"/>
    <w:rsid w:val="00CE00A2"/>
    <w:rsid w:val="00CE03BE"/>
    <w:rsid w:val="00CE060D"/>
    <w:rsid w:val="00CE099F"/>
    <w:rsid w:val="00CE0A91"/>
    <w:rsid w:val="00CE0E98"/>
    <w:rsid w:val="00CE12A8"/>
    <w:rsid w:val="00CE14A2"/>
    <w:rsid w:val="00CE1A22"/>
    <w:rsid w:val="00CE1A3A"/>
    <w:rsid w:val="00CE2305"/>
    <w:rsid w:val="00CE28E0"/>
    <w:rsid w:val="00CE2DE5"/>
    <w:rsid w:val="00CE307F"/>
    <w:rsid w:val="00CE3353"/>
    <w:rsid w:val="00CE33AF"/>
    <w:rsid w:val="00CE341F"/>
    <w:rsid w:val="00CE380B"/>
    <w:rsid w:val="00CE3953"/>
    <w:rsid w:val="00CE3A4E"/>
    <w:rsid w:val="00CE3A56"/>
    <w:rsid w:val="00CE3A7F"/>
    <w:rsid w:val="00CE3F67"/>
    <w:rsid w:val="00CE4547"/>
    <w:rsid w:val="00CE487C"/>
    <w:rsid w:val="00CE4F8A"/>
    <w:rsid w:val="00CE56D4"/>
    <w:rsid w:val="00CE583F"/>
    <w:rsid w:val="00CE5888"/>
    <w:rsid w:val="00CE5A75"/>
    <w:rsid w:val="00CE5CF4"/>
    <w:rsid w:val="00CE69AC"/>
    <w:rsid w:val="00CE6B4F"/>
    <w:rsid w:val="00CE7664"/>
    <w:rsid w:val="00CE76C9"/>
    <w:rsid w:val="00CE7E5F"/>
    <w:rsid w:val="00CE7EEB"/>
    <w:rsid w:val="00CF009C"/>
    <w:rsid w:val="00CF0B1D"/>
    <w:rsid w:val="00CF1705"/>
    <w:rsid w:val="00CF1918"/>
    <w:rsid w:val="00CF197C"/>
    <w:rsid w:val="00CF1AED"/>
    <w:rsid w:val="00CF1D94"/>
    <w:rsid w:val="00CF1FE2"/>
    <w:rsid w:val="00CF223D"/>
    <w:rsid w:val="00CF2573"/>
    <w:rsid w:val="00CF281F"/>
    <w:rsid w:val="00CF2B75"/>
    <w:rsid w:val="00CF330A"/>
    <w:rsid w:val="00CF37EE"/>
    <w:rsid w:val="00CF3FA2"/>
    <w:rsid w:val="00CF45A0"/>
    <w:rsid w:val="00CF47C1"/>
    <w:rsid w:val="00CF47FF"/>
    <w:rsid w:val="00CF4B90"/>
    <w:rsid w:val="00CF4C6E"/>
    <w:rsid w:val="00CF62ED"/>
    <w:rsid w:val="00CF6460"/>
    <w:rsid w:val="00CF6652"/>
    <w:rsid w:val="00CF702D"/>
    <w:rsid w:val="00CF7DDA"/>
    <w:rsid w:val="00D008E7"/>
    <w:rsid w:val="00D0092A"/>
    <w:rsid w:val="00D00B4F"/>
    <w:rsid w:val="00D00DC4"/>
    <w:rsid w:val="00D00E84"/>
    <w:rsid w:val="00D012D4"/>
    <w:rsid w:val="00D01344"/>
    <w:rsid w:val="00D01A4D"/>
    <w:rsid w:val="00D01B33"/>
    <w:rsid w:val="00D020B0"/>
    <w:rsid w:val="00D022E4"/>
    <w:rsid w:val="00D0241D"/>
    <w:rsid w:val="00D02841"/>
    <w:rsid w:val="00D02C33"/>
    <w:rsid w:val="00D02FE8"/>
    <w:rsid w:val="00D0334F"/>
    <w:rsid w:val="00D03378"/>
    <w:rsid w:val="00D03655"/>
    <w:rsid w:val="00D03B04"/>
    <w:rsid w:val="00D03D26"/>
    <w:rsid w:val="00D03DF4"/>
    <w:rsid w:val="00D0420D"/>
    <w:rsid w:val="00D0453A"/>
    <w:rsid w:val="00D0465B"/>
    <w:rsid w:val="00D04722"/>
    <w:rsid w:val="00D049D5"/>
    <w:rsid w:val="00D056F5"/>
    <w:rsid w:val="00D05E66"/>
    <w:rsid w:val="00D05F8A"/>
    <w:rsid w:val="00D0740B"/>
    <w:rsid w:val="00D0745F"/>
    <w:rsid w:val="00D0751D"/>
    <w:rsid w:val="00D07A43"/>
    <w:rsid w:val="00D07A8C"/>
    <w:rsid w:val="00D07BB6"/>
    <w:rsid w:val="00D10147"/>
    <w:rsid w:val="00D105E4"/>
    <w:rsid w:val="00D10943"/>
    <w:rsid w:val="00D109BC"/>
    <w:rsid w:val="00D10AAD"/>
    <w:rsid w:val="00D10AEE"/>
    <w:rsid w:val="00D11467"/>
    <w:rsid w:val="00D1183C"/>
    <w:rsid w:val="00D12532"/>
    <w:rsid w:val="00D128F0"/>
    <w:rsid w:val="00D133E0"/>
    <w:rsid w:val="00D135E0"/>
    <w:rsid w:val="00D13F8E"/>
    <w:rsid w:val="00D141DB"/>
    <w:rsid w:val="00D14408"/>
    <w:rsid w:val="00D1441A"/>
    <w:rsid w:val="00D145D4"/>
    <w:rsid w:val="00D14BC4"/>
    <w:rsid w:val="00D14D24"/>
    <w:rsid w:val="00D14F9D"/>
    <w:rsid w:val="00D15497"/>
    <w:rsid w:val="00D15719"/>
    <w:rsid w:val="00D15931"/>
    <w:rsid w:val="00D15CD5"/>
    <w:rsid w:val="00D16A9D"/>
    <w:rsid w:val="00D16E21"/>
    <w:rsid w:val="00D16E62"/>
    <w:rsid w:val="00D1725F"/>
    <w:rsid w:val="00D1757C"/>
    <w:rsid w:val="00D17E2C"/>
    <w:rsid w:val="00D17F44"/>
    <w:rsid w:val="00D203C3"/>
    <w:rsid w:val="00D20551"/>
    <w:rsid w:val="00D20802"/>
    <w:rsid w:val="00D2160E"/>
    <w:rsid w:val="00D21689"/>
    <w:rsid w:val="00D2174B"/>
    <w:rsid w:val="00D21E41"/>
    <w:rsid w:val="00D22194"/>
    <w:rsid w:val="00D222F7"/>
    <w:rsid w:val="00D234DE"/>
    <w:rsid w:val="00D2360A"/>
    <w:rsid w:val="00D24174"/>
    <w:rsid w:val="00D241F5"/>
    <w:rsid w:val="00D245B1"/>
    <w:rsid w:val="00D24B6A"/>
    <w:rsid w:val="00D24C62"/>
    <w:rsid w:val="00D24D56"/>
    <w:rsid w:val="00D24E50"/>
    <w:rsid w:val="00D254FB"/>
    <w:rsid w:val="00D25716"/>
    <w:rsid w:val="00D25E35"/>
    <w:rsid w:val="00D25E47"/>
    <w:rsid w:val="00D26515"/>
    <w:rsid w:val="00D2651F"/>
    <w:rsid w:val="00D2657F"/>
    <w:rsid w:val="00D26748"/>
    <w:rsid w:val="00D2675B"/>
    <w:rsid w:val="00D26CE5"/>
    <w:rsid w:val="00D27883"/>
    <w:rsid w:val="00D27999"/>
    <w:rsid w:val="00D27A9F"/>
    <w:rsid w:val="00D27B25"/>
    <w:rsid w:val="00D27BBA"/>
    <w:rsid w:val="00D27EF4"/>
    <w:rsid w:val="00D27F57"/>
    <w:rsid w:val="00D30504"/>
    <w:rsid w:val="00D305F1"/>
    <w:rsid w:val="00D30928"/>
    <w:rsid w:val="00D310BC"/>
    <w:rsid w:val="00D3162D"/>
    <w:rsid w:val="00D31FD8"/>
    <w:rsid w:val="00D326D5"/>
    <w:rsid w:val="00D3278A"/>
    <w:rsid w:val="00D32E43"/>
    <w:rsid w:val="00D32EBF"/>
    <w:rsid w:val="00D3314D"/>
    <w:rsid w:val="00D3379F"/>
    <w:rsid w:val="00D33978"/>
    <w:rsid w:val="00D33DBF"/>
    <w:rsid w:val="00D3445C"/>
    <w:rsid w:val="00D349F1"/>
    <w:rsid w:val="00D34A47"/>
    <w:rsid w:val="00D34C8C"/>
    <w:rsid w:val="00D34D24"/>
    <w:rsid w:val="00D34E1C"/>
    <w:rsid w:val="00D35907"/>
    <w:rsid w:val="00D35BF5"/>
    <w:rsid w:val="00D36478"/>
    <w:rsid w:val="00D3656C"/>
    <w:rsid w:val="00D3687F"/>
    <w:rsid w:val="00D36C54"/>
    <w:rsid w:val="00D37005"/>
    <w:rsid w:val="00D37155"/>
    <w:rsid w:val="00D375B9"/>
    <w:rsid w:val="00D375C5"/>
    <w:rsid w:val="00D37617"/>
    <w:rsid w:val="00D37A06"/>
    <w:rsid w:val="00D4043A"/>
    <w:rsid w:val="00D406D5"/>
    <w:rsid w:val="00D40A1D"/>
    <w:rsid w:val="00D41468"/>
    <w:rsid w:val="00D41531"/>
    <w:rsid w:val="00D41BB1"/>
    <w:rsid w:val="00D41CE8"/>
    <w:rsid w:val="00D421E5"/>
    <w:rsid w:val="00D4261E"/>
    <w:rsid w:val="00D42687"/>
    <w:rsid w:val="00D42BD5"/>
    <w:rsid w:val="00D42C5E"/>
    <w:rsid w:val="00D4304A"/>
    <w:rsid w:val="00D43176"/>
    <w:rsid w:val="00D43357"/>
    <w:rsid w:val="00D43808"/>
    <w:rsid w:val="00D43D5F"/>
    <w:rsid w:val="00D43E7B"/>
    <w:rsid w:val="00D44300"/>
    <w:rsid w:val="00D445A0"/>
    <w:rsid w:val="00D44761"/>
    <w:rsid w:val="00D44876"/>
    <w:rsid w:val="00D4494D"/>
    <w:rsid w:val="00D44E59"/>
    <w:rsid w:val="00D451C6"/>
    <w:rsid w:val="00D45857"/>
    <w:rsid w:val="00D45AE1"/>
    <w:rsid w:val="00D45C3C"/>
    <w:rsid w:val="00D45DCC"/>
    <w:rsid w:val="00D46529"/>
    <w:rsid w:val="00D466B4"/>
    <w:rsid w:val="00D469A6"/>
    <w:rsid w:val="00D4787C"/>
    <w:rsid w:val="00D47FCE"/>
    <w:rsid w:val="00D50132"/>
    <w:rsid w:val="00D50A31"/>
    <w:rsid w:val="00D50D77"/>
    <w:rsid w:val="00D51066"/>
    <w:rsid w:val="00D515CE"/>
    <w:rsid w:val="00D518B9"/>
    <w:rsid w:val="00D51C4A"/>
    <w:rsid w:val="00D51C82"/>
    <w:rsid w:val="00D52395"/>
    <w:rsid w:val="00D52879"/>
    <w:rsid w:val="00D529C5"/>
    <w:rsid w:val="00D52F8C"/>
    <w:rsid w:val="00D53659"/>
    <w:rsid w:val="00D536A9"/>
    <w:rsid w:val="00D54025"/>
    <w:rsid w:val="00D547A1"/>
    <w:rsid w:val="00D54C57"/>
    <w:rsid w:val="00D54D4C"/>
    <w:rsid w:val="00D54F99"/>
    <w:rsid w:val="00D5549D"/>
    <w:rsid w:val="00D558DD"/>
    <w:rsid w:val="00D55911"/>
    <w:rsid w:val="00D560F8"/>
    <w:rsid w:val="00D566BD"/>
    <w:rsid w:val="00D56D56"/>
    <w:rsid w:val="00D56EEC"/>
    <w:rsid w:val="00D570F8"/>
    <w:rsid w:val="00D57241"/>
    <w:rsid w:val="00D6010E"/>
    <w:rsid w:val="00D6023C"/>
    <w:rsid w:val="00D603AC"/>
    <w:rsid w:val="00D60491"/>
    <w:rsid w:val="00D608AF"/>
    <w:rsid w:val="00D61719"/>
    <w:rsid w:val="00D617BF"/>
    <w:rsid w:val="00D628B7"/>
    <w:rsid w:val="00D62922"/>
    <w:rsid w:val="00D62AF4"/>
    <w:rsid w:val="00D63120"/>
    <w:rsid w:val="00D63802"/>
    <w:rsid w:val="00D643A3"/>
    <w:rsid w:val="00D64759"/>
    <w:rsid w:val="00D64ACB"/>
    <w:rsid w:val="00D64D87"/>
    <w:rsid w:val="00D64ECE"/>
    <w:rsid w:val="00D6513B"/>
    <w:rsid w:val="00D666DC"/>
    <w:rsid w:val="00D66801"/>
    <w:rsid w:val="00D66A26"/>
    <w:rsid w:val="00D66B96"/>
    <w:rsid w:val="00D66D3D"/>
    <w:rsid w:val="00D66F89"/>
    <w:rsid w:val="00D671C6"/>
    <w:rsid w:val="00D674F3"/>
    <w:rsid w:val="00D678D1"/>
    <w:rsid w:val="00D679F3"/>
    <w:rsid w:val="00D67D0D"/>
    <w:rsid w:val="00D705A5"/>
    <w:rsid w:val="00D7071B"/>
    <w:rsid w:val="00D70D17"/>
    <w:rsid w:val="00D71299"/>
    <w:rsid w:val="00D713B0"/>
    <w:rsid w:val="00D719A3"/>
    <w:rsid w:val="00D71B81"/>
    <w:rsid w:val="00D71E16"/>
    <w:rsid w:val="00D71E65"/>
    <w:rsid w:val="00D7246B"/>
    <w:rsid w:val="00D724BD"/>
    <w:rsid w:val="00D7253B"/>
    <w:rsid w:val="00D72BF3"/>
    <w:rsid w:val="00D72D0F"/>
    <w:rsid w:val="00D72FB7"/>
    <w:rsid w:val="00D739D0"/>
    <w:rsid w:val="00D73A2A"/>
    <w:rsid w:val="00D73E74"/>
    <w:rsid w:val="00D7457A"/>
    <w:rsid w:val="00D74802"/>
    <w:rsid w:val="00D749A9"/>
    <w:rsid w:val="00D74D2C"/>
    <w:rsid w:val="00D752D2"/>
    <w:rsid w:val="00D75562"/>
    <w:rsid w:val="00D75E0A"/>
    <w:rsid w:val="00D75EB6"/>
    <w:rsid w:val="00D76302"/>
    <w:rsid w:val="00D76A5C"/>
    <w:rsid w:val="00D76C45"/>
    <w:rsid w:val="00D7787B"/>
    <w:rsid w:val="00D77DC7"/>
    <w:rsid w:val="00D77E26"/>
    <w:rsid w:val="00D77E8F"/>
    <w:rsid w:val="00D8065F"/>
    <w:rsid w:val="00D80840"/>
    <w:rsid w:val="00D80B75"/>
    <w:rsid w:val="00D817A9"/>
    <w:rsid w:val="00D81CC3"/>
    <w:rsid w:val="00D82148"/>
    <w:rsid w:val="00D825CB"/>
    <w:rsid w:val="00D828EA"/>
    <w:rsid w:val="00D82FB8"/>
    <w:rsid w:val="00D83106"/>
    <w:rsid w:val="00D83223"/>
    <w:rsid w:val="00D83549"/>
    <w:rsid w:val="00D835E6"/>
    <w:rsid w:val="00D8496F"/>
    <w:rsid w:val="00D84A89"/>
    <w:rsid w:val="00D84CCA"/>
    <w:rsid w:val="00D85014"/>
    <w:rsid w:val="00D85502"/>
    <w:rsid w:val="00D85606"/>
    <w:rsid w:val="00D85B52"/>
    <w:rsid w:val="00D86734"/>
    <w:rsid w:val="00D868BB"/>
    <w:rsid w:val="00D86D08"/>
    <w:rsid w:val="00D86D9D"/>
    <w:rsid w:val="00D8746C"/>
    <w:rsid w:val="00D876D8"/>
    <w:rsid w:val="00D8790C"/>
    <w:rsid w:val="00D87AFE"/>
    <w:rsid w:val="00D87BC5"/>
    <w:rsid w:val="00D87D4E"/>
    <w:rsid w:val="00D87FF8"/>
    <w:rsid w:val="00D9037F"/>
    <w:rsid w:val="00D9039D"/>
    <w:rsid w:val="00D90436"/>
    <w:rsid w:val="00D904A9"/>
    <w:rsid w:val="00D90C13"/>
    <w:rsid w:val="00D91013"/>
    <w:rsid w:val="00D928FB"/>
    <w:rsid w:val="00D92AA4"/>
    <w:rsid w:val="00D92ABF"/>
    <w:rsid w:val="00D92EAB"/>
    <w:rsid w:val="00D93AE3"/>
    <w:rsid w:val="00D94190"/>
    <w:rsid w:val="00D94733"/>
    <w:rsid w:val="00D94FA3"/>
    <w:rsid w:val="00D95C34"/>
    <w:rsid w:val="00D961E6"/>
    <w:rsid w:val="00D96B45"/>
    <w:rsid w:val="00D96F51"/>
    <w:rsid w:val="00D97165"/>
    <w:rsid w:val="00D97A64"/>
    <w:rsid w:val="00D97C3A"/>
    <w:rsid w:val="00D97D70"/>
    <w:rsid w:val="00DA0183"/>
    <w:rsid w:val="00DA054F"/>
    <w:rsid w:val="00DA0A39"/>
    <w:rsid w:val="00DA0D50"/>
    <w:rsid w:val="00DA125A"/>
    <w:rsid w:val="00DA1270"/>
    <w:rsid w:val="00DA2660"/>
    <w:rsid w:val="00DA278B"/>
    <w:rsid w:val="00DA2B76"/>
    <w:rsid w:val="00DA3224"/>
    <w:rsid w:val="00DA36AB"/>
    <w:rsid w:val="00DA38CC"/>
    <w:rsid w:val="00DA3D00"/>
    <w:rsid w:val="00DA4192"/>
    <w:rsid w:val="00DA420A"/>
    <w:rsid w:val="00DA4254"/>
    <w:rsid w:val="00DA46EB"/>
    <w:rsid w:val="00DA4D64"/>
    <w:rsid w:val="00DA4E3F"/>
    <w:rsid w:val="00DA5025"/>
    <w:rsid w:val="00DA543C"/>
    <w:rsid w:val="00DA55F0"/>
    <w:rsid w:val="00DA58EA"/>
    <w:rsid w:val="00DA5DFA"/>
    <w:rsid w:val="00DA6653"/>
    <w:rsid w:val="00DA66F7"/>
    <w:rsid w:val="00DA6798"/>
    <w:rsid w:val="00DA6A5C"/>
    <w:rsid w:val="00DA6AA7"/>
    <w:rsid w:val="00DA6C4B"/>
    <w:rsid w:val="00DA6C62"/>
    <w:rsid w:val="00DA6C9E"/>
    <w:rsid w:val="00DA6DA8"/>
    <w:rsid w:val="00DA6EB3"/>
    <w:rsid w:val="00DA70D5"/>
    <w:rsid w:val="00DA7105"/>
    <w:rsid w:val="00DA73C8"/>
    <w:rsid w:val="00DA7ABC"/>
    <w:rsid w:val="00DA7B52"/>
    <w:rsid w:val="00DA7CFF"/>
    <w:rsid w:val="00DB088A"/>
    <w:rsid w:val="00DB0AFE"/>
    <w:rsid w:val="00DB1152"/>
    <w:rsid w:val="00DB1544"/>
    <w:rsid w:val="00DB197F"/>
    <w:rsid w:val="00DB1CB1"/>
    <w:rsid w:val="00DB1E45"/>
    <w:rsid w:val="00DB1E56"/>
    <w:rsid w:val="00DB1FAE"/>
    <w:rsid w:val="00DB220A"/>
    <w:rsid w:val="00DB294F"/>
    <w:rsid w:val="00DB2B8E"/>
    <w:rsid w:val="00DB34A1"/>
    <w:rsid w:val="00DB4446"/>
    <w:rsid w:val="00DB45C0"/>
    <w:rsid w:val="00DB48B9"/>
    <w:rsid w:val="00DB4DB2"/>
    <w:rsid w:val="00DB5351"/>
    <w:rsid w:val="00DB53A9"/>
    <w:rsid w:val="00DB5746"/>
    <w:rsid w:val="00DB65E9"/>
    <w:rsid w:val="00DB6D78"/>
    <w:rsid w:val="00DB756E"/>
    <w:rsid w:val="00DB76A1"/>
    <w:rsid w:val="00DB7A5B"/>
    <w:rsid w:val="00DB7DD4"/>
    <w:rsid w:val="00DC0132"/>
    <w:rsid w:val="00DC0513"/>
    <w:rsid w:val="00DC0766"/>
    <w:rsid w:val="00DC0774"/>
    <w:rsid w:val="00DC088C"/>
    <w:rsid w:val="00DC0A60"/>
    <w:rsid w:val="00DC0C34"/>
    <w:rsid w:val="00DC17C4"/>
    <w:rsid w:val="00DC1DD4"/>
    <w:rsid w:val="00DC22D9"/>
    <w:rsid w:val="00DC2376"/>
    <w:rsid w:val="00DC24BB"/>
    <w:rsid w:val="00DC26DB"/>
    <w:rsid w:val="00DC2BDA"/>
    <w:rsid w:val="00DC2F08"/>
    <w:rsid w:val="00DC335D"/>
    <w:rsid w:val="00DC3510"/>
    <w:rsid w:val="00DC389D"/>
    <w:rsid w:val="00DC3E2C"/>
    <w:rsid w:val="00DC3E81"/>
    <w:rsid w:val="00DC433B"/>
    <w:rsid w:val="00DC4527"/>
    <w:rsid w:val="00DC4728"/>
    <w:rsid w:val="00DC4C62"/>
    <w:rsid w:val="00DC5393"/>
    <w:rsid w:val="00DC5ACF"/>
    <w:rsid w:val="00DC5FA5"/>
    <w:rsid w:val="00DC62A9"/>
    <w:rsid w:val="00DC7072"/>
    <w:rsid w:val="00DC71AC"/>
    <w:rsid w:val="00DC73FE"/>
    <w:rsid w:val="00DC7EDA"/>
    <w:rsid w:val="00DD014B"/>
    <w:rsid w:val="00DD04FB"/>
    <w:rsid w:val="00DD0BCF"/>
    <w:rsid w:val="00DD0D29"/>
    <w:rsid w:val="00DD0EAC"/>
    <w:rsid w:val="00DD10F4"/>
    <w:rsid w:val="00DD1576"/>
    <w:rsid w:val="00DD172B"/>
    <w:rsid w:val="00DD1965"/>
    <w:rsid w:val="00DD21F0"/>
    <w:rsid w:val="00DD2498"/>
    <w:rsid w:val="00DD2BD3"/>
    <w:rsid w:val="00DD2BEC"/>
    <w:rsid w:val="00DD2DE4"/>
    <w:rsid w:val="00DD3DF5"/>
    <w:rsid w:val="00DD472F"/>
    <w:rsid w:val="00DD4925"/>
    <w:rsid w:val="00DD4A63"/>
    <w:rsid w:val="00DD4BF1"/>
    <w:rsid w:val="00DD4E17"/>
    <w:rsid w:val="00DD4E74"/>
    <w:rsid w:val="00DD57FF"/>
    <w:rsid w:val="00DD5832"/>
    <w:rsid w:val="00DD5941"/>
    <w:rsid w:val="00DD608A"/>
    <w:rsid w:val="00DD6148"/>
    <w:rsid w:val="00DD6179"/>
    <w:rsid w:val="00DD643B"/>
    <w:rsid w:val="00DD668C"/>
    <w:rsid w:val="00DD6859"/>
    <w:rsid w:val="00DD6AC8"/>
    <w:rsid w:val="00DD6EB0"/>
    <w:rsid w:val="00DD72CE"/>
    <w:rsid w:val="00DD777E"/>
    <w:rsid w:val="00DE0582"/>
    <w:rsid w:val="00DE0A60"/>
    <w:rsid w:val="00DE1119"/>
    <w:rsid w:val="00DE1356"/>
    <w:rsid w:val="00DE18D6"/>
    <w:rsid w:val="00DE1E2D"/>
    <w:rsid w:val="00DE222C"/>
    <w:rsid w:val="00DE295E"/>
    <w:rsid w:val="00DE2B95"/>
    <w:rsid w:val="00DE2CDD"/>
    <w:rsid w:val="00DE320A"/>
    <w:rsid w:val="00DE329A"/>
    <w:rsid w:val="00DE32E9"/>
    <w:rsid w:val="00DE350D"/>
    <w:rsid w:val="00DE361B"/>
    <w:rsid w:val="00DE3DB1"/>
    <w:rsid w:val="00DE3EA0"/>
    <w:rsid w:val="00DE4188"/>
    <w:rsid w:val="00DE476D"/>
    <w:rsid w:val="00DE4DAD"/>
    <w:rsid w:val="00DE546D"/>
    <w:rsid w:val="00DE607F"/>
    <w:rsid w:val="00DE69BB"/>
    <w:rsid w:val="00DE6AA7"/>
    <w:rsid w:val="00DE7268"/>
    <w:rsid w:val="00DE7788"/>
    <w:rsid w:val="00DE7BD3"/>
    <w:rsid w:val="00DE7DE4"/>
    <w:rsid w:val="00DE7F63"/>
    <w:rsid w:val="00DF0068"/>
    <w:rsid w:val="00DF01C4"/>
    <w:rsid w:val="00DF0508"/>
    <w:rsid w:val="00DF071C"/>
    <w:rsid w:val="00DF0C86"/>
    <w:rsid w:val="00DF12E4"/>
    <w:rsid w:val="00DF148E"/>
    <w:rsid w:val="00DF1FEF"/>
    <w:rsid w:val="00DF257F"/>
    <w:rsid w:val="00DF25C8"/>
    <w:rsid w:val="00DF2C5C"/>
    <w:rsid w:val="00DF2F53"/>
    <w:rsid w:val="00DF2F9D"/>
    <w:rsid w:val="00DF3210"/>
    <w:rsid w:val="00DF37C8"/>
    <w:rsid w:val="00DF38D8"/>
    <w:rsid w:val="00DF4141"/>
    <w:rsid w:val="00DF4591"/>
    <w:rsid w:val="00DF4F1E"/>
    <w:rsid w:val="00DF5D71"/>
    <w:rsid w:val="00DF6317"/>
    <w:rsid w:val="00DF65BC"/>
    <w:rsid w:val="00DF69CB"/>
    <w:rsid w:val="00DF72CC"/>
    <w:rsid w:val="00DF736F"/>
    <w:rsid w:val="00DF7439"/>
    <w:rsid w:val="00DF749E"/>
    <w:rsid w:val="00E00369"/>
    <w:rsid w:val="00E0060C"/>
    <w:rsid w:val="00E00AD3"/>
    <w:rsid w:val="00E01239"/>
    <w:rsid w:val="00E01BFD"/>
    <w:rsid w:val="00E01D91"/>
    <w:rsid w:val="00E02339"/>
    <w:rsid w:val="00E02748"/>
    <w:rsid w:val="00E027A8"/>
    <w:rsid w:val="00E02A17"/>
    <w:rsid w:val="00E02B57"/>
    <w:rsid w:val="00E03359"/>
    <w:rsid w:val="00E03938"/>
    <w:rsid w:val="00E03ACB"/>
    <w:rsid w:val="00E03B92"/>
    <w:rsid w:val="00E03E3B"/>
    <w:rsid w:val="00E03E96"/>
    <w:rsid w:val="00E0419B"/>
    <w:rsid w:val="00E0461C"/>
    <w:rsid w:val="00E04A55"/>
    <w:rsid w:val="00E04BD1"/>
    <w:rsid w:val="00E051E7"/>
    <w:rsid w:val="00E05A76"/>
    <w:rsid w:val="00E05F2A"/>
    <w:rsid w:val="00E0664A"/>
    <w:rsid w:val="00E07402"/>
    <w:rsid w:val="00E0756C"/>
    <w:rsid w:val="00E07657"/>
    <w:rsid w:val="00E07D7C"/>
    <w:rsid w:val="00E100FA"/>
    <w:rsid w:val="00E102D4"/>
    <w:rsid w:val="00E102ED"/>
    <w:rsid w:val="00E1050B"/>
    <w:rsid w:val="00E1076C"/>
    <w:rsid w:val="00E10CE9"/>
    <w:rsid w:val="00E10E99"/>
    <w:rsid w:val="00E10EE6"/>
    <w:rsid w:val="00E11471"/>
    <w:rsid w:val="00E116E8"/>
    <w:rsid w:val="00E11A27"/>
    <w:rsid w:val="00E11ED1"/>
    <w:rsid w:val="00E1292E"/>
    <w:rsid w:val="00E12B65"/>
    <w:rsid w:val="00E12DB6"/>
    <w:rsid w:val="00E1313E"/>
    <w:rsid w:val="00E136AF"/>
    <w:rsid w:val="00E136D8"/>
    <w:rsid w:val="00E13BBE"/>
    <w:rsid w:val="00E13E55"/>
    <w:rsid w:val="00E13F29"/>
    <w:rsid w:val="00E1468F"/>
    <w:rsid w:val="00E14844"/>
    <w:rsid w:val="00E154EC"/>
    <w:rsid w:val="00E15686"/>
    <w:rsid w:val="00E15C7F"/>
    <w:rsid w:val="00E16523"/>
    <w:rsid w:val="00E166CA"/>
    <w:rsid w:val="00E17076"/>
    <w:rsid w:val="00E1721F"/>
    <w:rsid w:val="00E177CA"/>
    <w:rsid w:val="00E17BE7"/>
    <w:rsid w:val="00E17F24"/>
    <w:rsid w:val="00E20185"/>
    <w:rsid w:val="00E20205"/>
    <w:rsid w:val="00E20393"/>
    <w:rsid w:val="00E204E3"/>
    <w:rsid w:val="00E2052B"/>
    <w:rsid w:val="00E2056F"/>
    <w:rsid w:val="00E20A26"/>
    <w:rsid w:val="00E20C3D"/>
    <w:rsid w:val="00E20F8A"/>
    <w:rsid w:val="00E21D3B"/>
    <w:rsid w:val="00E22398"/>
    <w:rsid w:val="00E22A86"/>
    <w:rsid w:val="00E22AEA"/>
    <w:rsid w:val="00E22BFA"/>
    <w:rsid w:val="00E2380E"/>
    <w:rsid w:val="00E240B1"/>
    <w:rsid w:val="00E241B8"/>
    <w:rsid w:val="00E24B32"/>
    <w:rsid w:val="00E25382"/>
    <w:rsid w:val="00E2563C"/>
    <w:rsid w:val="00E259C8"/>
    <w:rsid w:val="00E265DA"/>
    <w:rsid w:val="00E26731"/>
    <w:rsid w:val="00E26BFC"/>
    <w:rsid w:val="00E2718F"/>
    <w:rsid w:val="00E27666"/>
    <w:rsid w:val="00E27790"/>
    <w:rsid w:val="00E27F0F"/>
    <w:rsid w:val="00E30815"/>
    <w:rsid w:val="00E30866"/>
    <w:rsid w:val="00E30AA9"/>
    <w:rsid w:val="00E30B92"/>
    <w:rsid w:val="00E30FA4"/>
    <w:rsid w:val="00E3165A"/>
    <w:rsid w:val="00E317F4"/>
    <w:rsid w:val="00E31895"/>
    <w:rsid w:val="00E321A5"/>
    <w:rsid w:val="00E322D7"/>
    <w:rsid w:val="00E328D6"/>
    <w:rsid w:val="00E32A20"/>
    <w:rsid w:val="00E32A2F"/>
    <w:rsid w:val="00E331E7"/>
    <w:rsid w:val="00E3351C"/>
    <w:rsid w:val="00E33918"/>
    <w:rsid w:val="00E33F8B"/>
    <w:rsid w:val="00E340CC"/>
    <w:rsid w:val="00E347DC"/>
    <w:rsid w:val="00E34B6C"/>
    <w:rsid w:val="00E34D8F"/>
    <w:rsid w:val="00E351C8"/>
    <w:rsid w:val="00E359A4"/>
    <w:rsid w:val="00E359F1"/>
    <w:rsid w:val="00E35A67"/>
    <w:rsid w:val="00E35AE2"/>
    <w:rsid w:val="00E3658B"/>
    <w:rsid w:val="00E36B25"/>
    <w:rsid w:val="00E3725A"/>
    <w:rsid w:val="00E3735D"/>
    <w:rsid w:val="00E3757A"/>
    <w:rsid w:val="00E37723"/>
    <w:rsid w:val="00E37A73"/>
    <w:rsid w:val="00E37E44"/>
    <w:rsid w:val="00E40080"/>
    <w:rsid w:val="00E40887"/>
    <w:rsid w:val="00E40DCA"/>
    <w:rsid w:val="00E410BF"/>
    <w:rsid w:val="00E41202"/>
    <w:rsid w:val="00E413F1"/>
    <w:rsid w:val="00E414F3"/>
    <w:rsid w:val="00E4154C"/>
    <w:rsid w:val="00E41762"/>
    <w:rsid w:val="00E4198C"/>
    <w:rsid w:val="00E427A7"/>
    <w:rsid w:val="00E4291C"/>
    <w:rsid w:val="00E42AD0"/>
    <w:rsid w:val="00E42B91"/>
    <w:rsid w:val="00E42D56"/>
    <w:rsid w:val="00E439DB"/>
    <w:rsid w:val="00E43FE0"/>
    <w:rsid w:val="00E440A8"/>
    <w:rsid w:val="00E44148"/>
    <w:rsid w:val="00E44195"/>
    <w:rsid w:val="00E44556"/>
    <w:rsid w:val="00E459D8"/>
    <w:rsid w:val="00E45AF5"/>
    <w:rsid w:val="00E45DE8"/>
    <w:rsid w:val="00E467D9"/>
    <w:rsid w:val="00E468B5"/>
    <w:rsid w:val="00E471D2"/>
    <w:rsid w:val="00E500FC"/>
    <w:rsid w:val="00E5028D"/>
    <w:rsid w:val="00E507DB"/>
    <w:rsid w:val="00E509E5"/>
    <w:rsid w:val="00E50DA1"/>
    <w:rsid w:val="00E511D0"/>
    <w:rsid w:val="00E51C45"/>
    <w:rsid w:val="00E52C70"/>
    <w:rsid w:val="00E52D93"/>
    <w:rsid w:val="00E53450"/>
    <w:rsid w:val="00E53670"/>
    <w:rsid w:val="00E53F28"/>
    <w:rsid w:val="00E5408F"/>
    <w:rsid w:val="00E5423F"/>
    <w:rsid w:val="00E54475"/>
    <w:rsid w:val="00E54511"/>
    <w:rsid w:val="00E54669"/>
    <w:rsid w:val="00E548D0"/>
    <w:rsid w:val="00E54AB7"/>
    <w:rsid w:val="00E54F31"/>
    <w:rsid w:val="00E54FC2"/>
    <w:rsid w:val="00E552C5"/>
    <w:rsid w:val="00E5549A"/>
    <w:rsid w:val="00E55F08"/>
    <w:rsid w:val="00E5622F"/>
    <w:rsid w:val="00E566AE"/>
    <w:rsid w:val="00E56DFD"/>
    <w:rsid w:val="00E56E24"/>
    <w:rsid w:val="00E57264"/>
    <w:rsid w:val="00E57B08"/>
    <w:rsid w:val="00E57B56"/>
    <w:rsid w:val="00E60554"/>
    <w:rsid w:val="00E609E4"/>
    <w:rsid w:val="00E60B73"/>
    <w:rsid w:val="00E60D12"/>
    <w:rsid w:val="00E611AC"/>
    <w:rsid w:val="00E614A8"/>
    <w:rsid w:val="00E621BA"/>
    <w:rsid w:val="00E6225B"/>
    <w:rsid w:val="00E6242B"/>
    <w:rsid w:val="00E62618"/>
    <w:rsid w:val="00E627DD"/>
    <w:rsid w:val="00E63187"/>
    <w:rsid w:val="00E6318E"/>
    <w:rsid w:val="00E631AA"/>
    <w:rsid w:val="00E63596"/>
    <w:rsid w:val="00E637DE"/>
    <w:rsid w:val="00E63BA0"/>
    <w:rsid w:val="00E63D81"/>
    <w:rsid w:val="00E63DE3"/>
    <w:rsid w:val="00E63F99"/>
    <w:rsid w:val="00E653FB"/>
    <w:rsid w:val="00E6550C"/>
    <w:rsid w:val="00E65844"/>
    <w:rsid w:val="00E65A57"/>
    <w:rsid w:val="00E65AE8"/>
    <w:rsid w:val="00E6604B"/>
    <w:rsid w:val="00E66696"/>
    <w:rsid w:val="00E66AC4"/>
    <w:rsid w:val="00E66D60"/>
    <w:rsid w:val="00E66E6A"/>
    <w:rsid w:val="00E670EA"/>
    <w:rsid w:val="00E673BB"/>
    <w:rsid w:val="00E679CB"/>
    <w:rsid w:val="00E67A06"/>
    <w:rsid w:val="00E67A0C"/>
    <w:rsid w:val="00E67C1B"/>
    <w:rsid w:val="00E67D50"/>
    <w:rsid w:val="00E70128"/>
    <w:rsid w:val="00E70A4B"/>
    <w:rsid w:val="00E70FEB"/>
    <w:rsid w:val="00E712E6"/>
    <w:rsid w:val="00E71623"/>
    <w:rsid w:val="00E72BA6"/>
    <w:rsid w:val="00E72DD5"/>
    <w:rsid w:val="00E73266"/>
    <w:rsid w:val="00E7329C"/>
    <w:rsid w:val="00E73595"/>
    <w:rsid w:val="00E736C4"/>
    <w:rsid w:val="00E73717"/>
    <w:rsid w:val="00E73D12"/>
    <w:rsid w:val="00E73DDC"/>
    <w:rsid w:val="00E741D7"/>
    <w:rsid w:val="00E74239"/>
    <w:rsid w:val="00E752E3"/>
    <w:rsid w:val="00E753F2"/>
    <w:rsid w:val="00E75542"/>
    <w:rsid w:val="00E75666"/>
    <w:rsid w:val="00E7577D"/>
    <w:rsid w:val="00E75E6C"/>
    <w:rsid w:val="00E75F42"/>
    <w:rsid w:val="00E76178"/>
    <w:rsid w:val="00E7628A"/>
    <w:rsid w:val="00E7628C"/>
    <w:rsid w:val="00E764C6"/>
    <w:rsid w:val="00E768E8"/>
    <w:rsid w:val="00E7693A"/>
    <w:rsid w:val="00E76DE7"/>
    <w:rsid w:val="00E76EB3"/>
    <w:rsid w:val="00E773FA"/>
    <w:rsid w:val="00E800F9"/>
    <w:rsid w:val="00E80344"/>
    <w:rsid w:val="00E8035A"/>
    <w:rsid w:val="00E808D3"/>
    <w:rsid w:val="00E80F5B"/>
    <w:rsid w:val="00E81D34"/>
    <w:rsid w:val="00E8248E"/>
    <w:rsid w:val="00E8270E"/>
    <w:rsid w:val="00E82D1E"/>
    <w:rsid w:val="00E83195"/>
    <w:rsid w:val="00E83701"/>
    <w:rsid w:val="00E837D3"/>
    <w:rsid w:val="00E838DC"/>
    <w:rsid w:val="00E83E0D"/>
    <w:rsid w:val="00E83F1F"/>
    <w:rsid w:val="00E83F8B"/>
    <w:rsid w:val="00E84438"/>
    <w:rsid w:val="00E844E4"/>
    <w:rsid w:val="00E84C1E"/>
    <w:rsid w:val="00E85042"/>
    <w:rsid w:val="00E85357"/>
    <w:rsid w:val="00E85BEB"/>
    <w:rsid w:val="00E85C02"/>
    <w:rsid w:val="00E85E25"/>
    <w:rsid w:val="00E860F5"/>
    <w:rsid w:val="00E86318"/>
    <w:rsid w:val="00E86613"/>
    <w:rsid w:val="00E8671E"/>
    <w:rsid w:val="00E86900"/>
    <w:rsid w:val="00E87452"/>
    <w:rsid w:val="00E87A4D"/>
    <w:rsid w:val="00E87D09"/>
    <w:rsid w:val="00E87E9F"/>
    <w:rsid w:val="00E87FDA"/>
    <w:rsid w:val="00E90346"/>
    <w:rsid w:val="00E90713"/>
    <w:rsid w:val="00E908E2"/>
    <w:rsid w:val="00E90D25"/>
    <w:rsid w:val="00E90F39"/>
    <w:rsid w:val="00E90F9A"/>
    <w:rsid w:val="00E912B7"/>
    <w:rsid w:val="00E91876"/>
    <w:rsid w:val="00E918DC"/>
    <w:rsid w:val="00E92F54"/>
    <w:rsid w:val="00E93040"/>
    <w:rsid w:val="00E930B4"/>
    <w:rsid w:val="00E93611"/>
    <w:rsid w:val="00E936E8"/>
    <w:rsid w:val="00E93F4C"/>
    <w:rsid w:val="00E94478"/>
    <w:rsid w:val="00E9447D"/>
    <w:rsid w:val="00E94799"/>
    <w:rsid w:val="00E94AC2"/>
    <w:rsid w:val="00E94F29"/>
    <w:rsid w:val="00E95D94"/>
    <w:rsid w:val="00E9622E"/>
    <w:rsid w:val="00E963E1"/>
    <w:rsid w:val="00E96A20"/>
    <w:rsid w:val="00E96E64"/>
    <w:rsid w:val="00E970F7"/>
    <w:rsid w:val="00E9787E"/>
    <w:rsid w:val="00EA0070"/>
    <w:rsid w:val="00EA010E"/>
    <w:rsid w:val="00EA075E"/>
    <w:rsid w:val="00EA0D47"/>
    <w:rsid w:val="00EA0D6C"/>
    <w:rsid w:val="00EA0FA1"/>
    <w:rsid w:val="00EA1447"/>
    <w:rsid w:val="00EA17A8"/>
    <w:rsid w:val="00EA220C"/>
    <w:rsid w:val="00EA23D3"/>
    <w:rsid w:val="00EA2453"/>
    <w:rsid w:val="00EA2518"/>
    <w:rsid w:val="00EA2642"/>
    <w:rsid w:val="00EA2846"/>
    <w:rsid w:val="00EA2C54"/>
    <w:rsid w:val="00EA2C92"/>
    <w:rsid w:val="00EA2CCB"/>
    <w:rsid w:val="00EA2DCC"/>
    <w:rsid w:val="00EA3625"/>
    <w:rsid w:val="00EA365A"/>
    <w:rsid w:val="00EA374A"/>
    <w:rsid w:val="00EA394D"/>
    <w:rsid w:val="00EA48A3"/>
    <w:rsid w:val="00EA4B6D"/>
    <w:rsid w:val="00EA51A6"/>
    <w:rsid w:val="00EA5261"/>
    <w:rsid w:val="00EA529F"/>
    <w:rsid w:val="00EA5767"/>
    <w:rsid w:val="00EA5D49"/>
    <w:rsid w:val="00EA62ED"/>
    <w:rsid w:val="00EA68CE"/>
    <w:rsid w:val="00EA6F18"/>
    <w:rsid w:val="00EA70DD"/>
    <w:rsid w:val="00EA7325"/>
    <w:rsid w:val="00EA7400"/>
    <w:rsid w:val="00EA7517"/>
    <w:rsid w:val="00EA7742"/>
    <w:rsid w:val="00EA789E"/>
    <w:rsid w:val="00EA7F28"/>
    <w:rsid w:val="00EB0764"/>
    <w:rsid w:val="00EB089C"/>
    <w:rsid w:val="00EB0C86"/>
    <w:rsid w:val="00EB0EB4"/>
    <w:rsid w:val="00EB11B9"/>
    <w:rsid w:val="00EB14A6"/>
    <w:rsid w:val="00EB1663"/>
    <w:rsid w:val="00EB1677"/>
    <w:rsid w:val="00EB1FC0"/>
    <w:rsid w:val="00EB260E"/>
    <w:rsid w:val="00EB28F9"/>
    <w:rsid w:val="00EB2A72"/>
    <w:rsid w:val="00EB2B8B"/>
    <w:rsid w:val="00EB30CA"/>
    <w:rsid w:val="00EB32BA"/>
    <w:rsid w:val="00EB3BEE"/>
    <w:rsid w:val="00EB3E1E"/>
    <w:rsid w:val="00EB4053"/>
    <w:rsid w:val="00EB4178"/>
    <w:rsid w:val="00EB4446"/>
    <w:rsid w:val="00EB4C9A"/>
    <w:rsid w:val="00EB4D2E"/>
    <w:rsid w:val="00EB52F8"/>
    <w:rsid w:val="00EB5649"/>
    <w:rsid w:val="00EB56A1"/>
    <w:rsid w:val="00EB5728"/>
    <w:rsid w:val="00EB5887"/>
    <w:rsid w:val="00EB5A94"/>
    <w:rsid w:val="00EB62CB"/>
    <w:rsid w:val="00EB6AEC"/>
    <w:rsid w:val="00EB6B31"/>
    <w:rsid w:val="00EB6B5A"/>
    <w:rsid w:val="00EB6D74"/>
    <w:rsid w:val="00EB6F54"/>
    <w:rsid w:val="00EB7397"/>
    <w:rsid w:val="00EB752C"/>
    <w:rsid w:val="00EB76FA"/>
    <w:rsid w:val="00EB7D34"/>
    <w:rsid w:val="00EB7EFB"/>
    <w:rsid w:val="00EC0059"/>
    <w:rsid w:val="00EC062A"/>
    <w:rsid w:val="00EC09E8"/>
    <w:rsid w:val="00EC1BD7"/>
    <w:rsid w:val="00EC1C33"/>
    <w:rsid w:val="00EC216F"/>
    <w:rsid w:val="00EC2232"/>
    <w:rsid w:val="00EC2338"/>
    <w:rsid w:val="00EC23DF"/>
    <w:rsid w:val="00EC2797"/>
    <w:rsid w:val="00EC2FAE"/>
    <w:rsid w:val="00EC2FCE"/>
    <w:rsid w:val="00EC344C"/>
    <w:rsid w:val="00EC380C"/>
    <w:rsid w:val="00EC4274"/>
    <w:rsid w:val="00EC442C"/>
    <w:rsid w:val="00EC48EA"/>
    <w:rsid w:val="00EC4D61"/>
    <w:rsid w:val="00EC5906"/>
    <w:rsid w:val="00EC5D5D"/>
    <w:rsid w:val="00EC6297"/>
    <w:rsid w:val="00EC6302"/>
    <w:rsid w:val="00EC66D4"/>
    <w:rsid w:val="00EC6844"/>
    <w:rsid w:val="00EC6BE3"/>
    <w:rsid w:val="00EC70BB"/>
    <w:rsid w:val="00EC7276"/>
    <w:rsid w:val="00EC7343"/>
    <w:rsid w:val="00EC74ED"/>
    <w:rsid w:val="00EC7FD5"/>
    <w:rsid w:val="00ED0039"/>
    <w:rsid w:val="00ED018A"/>
    <w:rsid w:val="00ED0A43"/>
    <w:rsid w:val="00ED0B77"/>
    <w:rsid w:val="00ED0E78"/>
    <w:rsid w:val="00ED0FD6"/>
    <w:rsid w:val="00ED159B"/>
    <w:rsid w:val="00ED17BC"/>
    <w:rsid w:val="00ED1CF1"/>
    <w:rsid w:val="00ED1F98"/>
    <w:rsid w:val="00ED2880"/>
    <w:rsid w:val="00ED2E2C"/>
    <w:rsid w:val="00ED32B9"/>
    <w:rsid w:val="00ED3C6B"/>
    <w:rsid w:val="00ED443E"/>
    <w:rsid w:val="00ED4705"/>
    <w:rsid w:val="00ED4872"/>
    <w:rsid w:val="00ED4B21"/>
    <w:rsid w:val="00ED4C24"/>
    <w:rsid w:val="00ED4F11"/>
    <w:rsid w:val="00ED5061"/>
    <w:rsid w:val="00ED512D"/>
    <w:rsid w:val="00ED5151"/>
    <w:rsid w:val="00ED5C12"/>
    <w:rsid w:val="00ED60A9"/>
    <w:rsid w:val="00ED67D2"/>
    <w:rsid w:val="00ED6863"/>
    <w:rsid w:val="00ED6964"/>
    <w:rsid w:val="00ED6D73"/>
    <w:rsid w:val="00ED716F"/>
    <w:rsid w:val="00ED7195"/>
    <w:rsid w:val="00ED729A"/>
    <w:rsid w:val="00ED786A"/>
    <w:rsid w:val="00ED787C"/>
    <w:rsid w:val="00ED7A77"/>
    <w:rsid w:val="00ED7C53"/>
    <w:rsid w:val="00EE057B"/>
    <w:rsid w:val="00EE0AF1"/>
    <w:rsid w:val="00EE0CAB"/>
    <w:rsid w:val="00EE1458"/>
    <w:rsid w:val="00EE173C"/>
    <w:rsid w:val="00EE17B0"/>
    <w:rsid w:val="00EE181E"/>
    <w:rsid w:val="00EE1BEC"/>
    <w:rsid w:val="00EE2476"/>
    <w:rsid w:val="00EE254C"/>
    <w:rsid w:val="00EE275A"/>
    <w:rsid w:val="00EE2E40"/>
    <w:rsid w:val="00EE2E51"/>
    <w:rsid w:val="00EE32A0"/>
    <w:rsid w:val="00EE38D9"/>
    <w:rsid w:val="00EE3A0E"/>
    <w:rsid w:val="00EE3E09"/>
    <w:rsid w:val="00EE4141"/>
    <w:rsid w:val="00EE48E4"/>
    <w:rsid w:val="00EE4AB3"/>
    <w:rsid w:val="00EE4BEE"/>
    <w:rsid w:val="00EE4D3D"/>
    <w:rsid w:val="00EE5130"/>
    <w:rsid w:val="00EE5808"/>
    <w:rsid w:val="00EE5B27"/>
    <w:rsid w:val="00EE6300"/>
    <w:rsid w:val="00EE6766"/>
    <w:rsid w:val="00EE6D9D"/>
    <w:rsid w:val="00EE6E84"/>
    <w:rsid w:val="00EE733D"/>
    <w:rsid w:val="00EE7437"/>
    <w:rsid w:val="00EE7672"/>
    <w:rsid w:val="00EE7875"/>
    <w:rsid w:val="00EE7E24"/>
    <w:rsid w:val="00EF07C5"/>
    <w:rsid w:val="00EF1815"/>
    <w:rsid w:val="00EF1840"/>
    <w:rsid w:val="00EF208A"/>
    <w:rsid w:val="00EF2591"/>
    <w:rsid w:val="00EF26FE"/>
    <w:rsid w:val="00EF279E"/>
    <w:rsid w:val="00EF2919"/>
    <w:rsid w:val="00EF2C00"/>
    <w:rsid w:val="00EF2D94"/>
    <w:rsid w:val="00EF3148"/>
    <w:rsid w:val="00EF3218"/>
    <w:rsid w:val="00EF3609"/>
    <w:rsid w:val="00EF365F"/>
    <w:rsid w:val="00EF38D6"/>
    <w:rsid w:val="00EF397D"/>
    <w:rsid w:val="00EF3A73"/>
    <w:rsid w:val="00EF3BE5"/>
    <w:rsid w:val="00EF3FAF"/>
    <w:rsid w:val="00EF4200"/>
    <w:rsid w:val="00EF4A41"/>
    <w:rsid w:val="00EF4FDC"/>
    <w:rsid w:val="00EF5244"/>
    <w:rsid w:val="00EF5398"/>
    <w:rsid w:val="00EF54E0"/>
    <w:rsid w:val="00EF5608"/>
    <w:rsid w:val="00EF5725"/>
    <w:rsid w:val="00EF5818"/>
    <w:rsid w:val="00EF5A95"/>
    <w:rsid w:val="00EF5D47"/>
    <w:rsid w:val="00EF6269"/>
    <w:rsid w:val="00EF6E3B"/>
    <w:rsid w:val="00EF7ED1"/>
    <w:rsid w:val="00F00BA9"/>
    <w:rsid w:val="00F00E0D"/>
    <w:rsid w:val="00F01284"/>
    <w:rsid w:val="00F01640"/>
    <w:rsid w:val="00F01765"/>
    <w:rsid w:val="00F017E9"/>
    <w:rsid w:val="00F018BC"/>
    <w:rsid w:val="00F0276E"/>
    <w:rsid w:val="00F02ECD"/>
    <w:rsid w:val="00F03425"/>
    <w:rsid w:val="00F03445"/>
    <w:rsid w:val="00F03718"/>
    <w:rsid w:val="00F041C4"/>
    <w:rsid w:val="00F044BF"/>
    <w:rsid w:val="00F04770"/>
    <w:rsid w:val="00F0482E"/>
    <w:rsid w:val="00F04D4B"/>
    <w:rsid w:val="00F05225"/>
    <w:rsid w:val="00F053C3"/>
    <w:rsid w:val="00F057A8"/>
    <w:rsid w:val="00F05950"/>
    <w:rsid w:val="00F06004"/>
    <w:rsid w:val="00F06CAF"/>
    <w:rsid w:val="00F06EF7"/>
    <w:rsid w:val="00F07C9B"/>
    <w:rsid w:val="00F10C58"/>
    <w:rsid w:val="00F10C83"/>
    <w:rsid w:val="00F11049"/>
    <w:rsid w:val="00F115B6"/>
    <w:rsid w:val="00F11E59"/>
    <w:rsid w:val="00F11F79"/>
    <w:rsid w:val="00F12290"/>
    <w:rsid w:val="00F12533"/>
    <w:rsid w:val="00F129A9"/>
    <w:rsid w:val="00F1351F"/>
    <w:rsid w:val="00F137B1"/>
    <w:rsid w:val="00F13881"/>
    <w:rsid w:val="00F13D6B"/>
    <w:rsid w:val="00F14D15"/>
    <w:rsid w:val="00F15080"/>
    <w:rsid w:val="00F15407"/>
    <w:rsid w:val="00F15A52"/>
    <w:rsid w:val="00F16837"/>
    <w:rsid w:val="00F16838"/>
    <w:rsid w:val="00F16C95"/>
    <w:rsid w:val="00F16DD5"/>
    <w:rsid w:val="00F16E5D"/>
    <w:rsid w:val="00F16FF4"/>
    <w:rsid w:val="00F17051"/>
    <w:rsid w:val="00F177AC"/>
    <w:rsid w:val="00F17CA9"/>
    <w:rsid w:val="00F17E3F"/>
    <w:rsid w:val="00F17E67"/>
    <w:rsid w:val="00F17EAA"/>
    <w:rsid w:val="00F20540"/>
    <w:rsid w:val="00F209F1"/>
    <w:rsid w:val="00F20F78"/>
    <w:rsid w:val="00F21623"/>
    <w:rsid w:val="00F2195E"/>
    <w:rsid w:val="00F21AAC"/>
    <w:rsid w:val="00F2215C"/>
    <w:rsid w:val="00F22184"/>
    <w:rsid w:val="00F22D0D"/>
    <w:rsid w:val="00F2316F"/>
    <w:rsid w:val="00F2340B"/>
    <w:rsid w:val="00F235DB"/>
    <w:rsid w:val="00F23C0C"/>
    <w:rsid w:val="00F23F4E"/>
    <w:rsid w:val="00F2409B"/>
    <w:rsid w:val="00F2425F"/>
    <w:rsid w:val="00F242BF"/>
    <w:rsid w:val="00F24985"/>
    <w:rsid w:val="00F24C39"/>
    <w:rsid w:val="00F24C3A"/>
    <w:rsid w:val="00F24CEF"/>
    <w:rsid w:val="00F24E66"/>
    <w:rsid w:val="00F2506E"/>
    <w:rsid w:val="00F2511E"/>
    <w:rsid w:val="00F2519C"/>
    <w:rsid w:val="00F25FD1"/>
    <w:rsid w:val="00F262C7"/>
    <w:rsid w:val="00F262D4"/>
    <w:rsid w:val="00F2648C"/>
    <w:rsid w:val="00F26573"/>
    <w:rsid w:val="00F268F0"/>
    <w:rsid w:val="00F26996"/>
    <w:rsid w:val="00F26B57"/>
    <w:rsid w:val="00F270F6"/>
    <w:rsid w:val="00F27102"/>
    <w:rsid w:val="00F27188"/>
    <w:rsid w:val="00F27778"/>
    <w:rsid w:val="00F27B3C"/>
    <w:rsid w:val="00F27CFB"/>
    <w:rsid w:val="00F30300"/>
    <w:rsid w:val="00F303F6"/>
    <w:rsid w:val="00F304A8"/>
    <w:rsid w:val="00F30528"/>
    <w:rsid w:val="00F30584"/>
    <w:rsid w:val="00F30822"/>
    <w:rsid w:val="00F309C0"/>
    <w:rsid w:val="00F30BCC"/>
    <w:rsid w:val="00F30E2C"/>
    <w:rsid w:val="00F31353"/>
    <w:rsid w:val="00F31CCC"/>
    <w:rsid w:val="00F31F09"/>
    <w:rsid w:val="00F3279D"/>
    <w:rsid w:val="00F32911"/>
    <w:rsid w:val="00F32B98"/>
    <w:rsid w:val="00F32E7C"/>
    <w:rsid w:val="00F32FA9"/>
    <w:rsid w:val="00F335B4"/>
    <w:rsid w:val="00F33CBF"/>
    <w:rsid w:val="00F33CFB"/>
    <w:rsid w:val="00F340A8"/>
    <w:rsid w:val="00F34856"/>
    <w:rsid w:val="00F34A23"/>
    <w:rsid w:val="00F3521D"/>
    <w:rsid w:val="00F35375"/>
    <w:rsid w:val="00F3593F"/>
    <w:rsid w:val="00F35C34"/>
    <w:rsid w:val="00F35C47"/>
    <w:rsid w:val="00F361A3"/>
    <w:rsid w:val="00F36206"/>
    <w:rsid w:val="00F364BB"/>
    <w:rsid w:val="00F36BC6"/>
    <w:rsid w:val="00F36D0D"/>
    <w:rsid w:val="00F370A5"/>
    <w:rsid w:val="00F370E9"/>
    <w:rsid w:val="00F372CB"/>
    <w:rsid w:val="00F3732C"/>
    <w:rsid w:val="00F37B6B"/>
    <w:rsid w:val="00F37B81"/>
    <w:rsid w:val="00F408B6"/>
    <w:rsid w:val="00F408C8"/>
    <w:rsid w:val="00F410A9"/>
    <w:rsid w:val="00F411C3"/>
    <w:rsid w:val="00F41339"/>
    <w:rsid w:val="00F4145E"/>
    <w:rsid w:val="00F415CC"/>
    <w:rsid w:val="00F415F9"/>
    <w:rsid w:val="00F4168A"/>
    <w:rsid w:val="00F41701"/>
    <w:rsid w:val="00F4172B"/>
    <w:rsid w:val="00F41CA4"/>
    <w:rsid w:val="00F41CE4"/>
    <w:rsid w:val="00F41E95"/>
    <w:rsid w:val="00F42511"/>
    <w:rsid w:val="00F4253C"/>
    <w:rsid w:val="00F426DB"/>
    <w:rsid w:val="00F42934"/>
    <w:rsid w:val="00F429B1"/>
    <w:rsid w:val="00F42DBC"/>
    <w:rsid w:val="00F42F56"/>
    <w:rsid w:val="00F43154"/>
    <w:rsid w:val="00F43390"/>
    <w:rsid w:val="00F433FB"/>
    <w:rsid w:val="00F43457"/>
    <w:rsid w:val="00F436D9"/>
    <w:rsid w:val="00F43717"/>
    <w:rsid w:val="00F43AC9"/>
    <w:rsid w:val="00F43ACE"/>
    <w:rsid w:val="00F447FB"/>
    <w:rsid w:val="00F44833"/>
    <w:rsid w:val="00F44AF9"/>
    <w:rsid w:val="00F44C40"/>
    <w:rsid w:val="00F44E8B"/>
    <w:rsid w:val="00F45165"/>
    <w:rsid w:val="00F455E8"/>
    <w:rsid w:val="00F45717"/>
    <w:rsid w:val="00F45889"/>
    <w:rsid w:val="00F45E48"/>
    <w:rsid w:val="00F45F10"/>
    <w:rsid w:val="00F45FED"/>
    <w:rsid w:val="00F464FF"/>
    <w:rsid w:val="00F467B5"/>
    <w:rsid w:val="00F46819"/>
    <w:rsid w:val="00F468DB"/>
    <w:rsid w:val="00F474E1"/>
    <w:rsid w:val="00F479BE"/>
    <w:rsid w:val="00F47BD7"/>
    <w:rsid w:val="00F47E1B"/>
    <w:rsid w:val="00F50179"/>
    <w:rsid w:val="00F50416"/>
    <w:rsid w:val="00F50E0C"/>
    <w:rsid w:val="00F51568"/>
    <w:rsid w:val="00F516C7"/>
    <w:rsid w:val="00F51872"/>
    <w:rsid w:val="00F51DA1"/>
    <w:rsid w:val="00F51F30"/>
    <w:rsid w:val="00F52462"/>
    <w:rsid w:val="00F528B9"/>
    <w:rsid w:val="00F52B09"/>
    <w:rsid w:val="00F52CC0"/>
    <w:rsid w:val="00F52D2D"/>
    <w:rsid w:val="00F5303B"/>
    <w:rsid w:val="00F5314B"/>
    <w:rsid w:val="00F531BD"/>
    <w:rsid w:val="00F53358"/>
    <w:rsid w:val="00F533C6"/>
    <w:rsid w:val="00F541AC"/>
    <w:rsid w:val="00F545EB"/>
    <w:rsid w:val="00F54695"/>
    <w:rsid w:val="00F54946"/>
    <w:rsid w:val="00F54BC1"/>
    <w:rsid w:val="00F556DE"/>
    <w:rsid w:val="00F55890"/>
    <w:rsid w:val="00F55E34"/>
    <w:rsid w:val="00F55EE2"/>
    <w:rsid w:val="00F561C9"/>
    <w:rsid w:val="00F56542"/>
    <w:rsid w:val="00F56813"/>
    <w:rsid w:val="00F5704C"/>
    <w:rsid w:val="00F57813"/>
    <w:rsid w:val="00F578E0"/>
    <w:rsid w:val="00F57AA6"/>
    <w:rsid w:val="00F57B9A"/>
    <w:rsid w:val="00F57D85"/>
    <w:rsid w:val="00F57E3D"/>
    <w:rsid w:val="00F60180"/>
    <w:rsid w:val="00F605DA"/>
    <w:rsid w:val="00F60FD0"/>
    <w:rsid w:val="00F61341"/>
    <w:rsid w:val="00F615F9"/>
    <w:rsid w:val="00F616B8"/>
    <w:rsid w:val="00F617FD"/>
    <w:rsid w:val="00F6188A"/>
    <w:rsid w:val="00F61BF2"/>
    <w:rsid w:val="00F62228"/>
    <w:rsid w:val="00F62675"/>
    <w:rsid w:val="00F629EC"/>
    <w:rsid w:val="00F62BF2"/>
    <w:rsid w:val="00F63661"/>
    <w:rsid w:val="00F6405C"/>
    <w:rsid w:val="00F642BA"/>
    <w:rsid w:val="00F642CB"/>
    <w:rsid w:val="00F64CA8"/>
    <w:rsid w:val="00F65602"/>
    <w:rsid w:val="00F65788"/>
    <w:rsid w:val="00F660C8"/>
    <w:rsid w:val="00F66354"/>
    <w:rsid w:val="00F66A39"/>
    <w:rsid w:val="00F66D5C"/>
    <w:rsid w:val="00F67119"/>
    <w:rsid w:val="00F67361"/>
    <w:rsid w:val="00F675AF"/>
    <w:rsid w:val="00F67934"/>
    <w:rsid w:val="00F67A2F"/>
    <w:rsid w:val="00F67A67"/>
    <w:rsid w:val="00F67E95"/>
    <w:rsid w:val="00F700FF"/>
    <w:rsid w:val="00F70401"/>
    <w:rsid w:val="00F704D9"/>
    <w:rsid w:val="00F708A8"/>
    <w:rsid w:val="00F70C44"/>
    <w:rsid w:val="00F70FA0"/>
    <w:rsid w:val="00F719A4"/>
    <w:rsid w:val="00F71D7F"/>
    <w:rsid w:val="00F71D80"/>
    <w:rsid w:val="00F7224E"/>
    <w:rsid w:val="00F722EE"/>
    <w:rsid w:val="00F72302"/>
    <w:rsid w:val="00F72702"/>
    <w:rsid w:val="00F72B90"/>
    <w:rsid w:val="00F72D75"/>
    <w:rsid w:val="00F735A4"/>
    <w:rsid w:val="00F7390D"/>
    <w:rsid w:val="00F74190"/>
    <w:rsid w:val="00F741D8"/>
    <w:rsid w:val="00F7437F"/>
    <w:rsid w:val="00F74720"/>
    <w:rsid w:val="00F748A9"/>
    <w:rsid w:val="00F74AB4"/>
    <w:rsid w:val="00F74DE9"/>
    <w:rsid w:val="00F75134"/>
    <w:rsid w:val="00F759A5"/>
    <w:rsid w:val="00F7628C"/>
    <w:rsid w:val="00F7632B"/>
    <w:rsid w:val="00F77540"/>
    <w:rsid w:val="00F7761E"/>
    <w:rsid w:val="00F7786E"/>
    <w:rsid w:val="00F77FF3"/>
    <w:rsid w:val="00F80140"/>
    <w:rsid w:val="00F806CC"/>
    <w:rsid w:val="00F806F5"/>
    <w:rsid w:val="00F809F0"/>
    <w:rsid w:val="00F80A39"/>
    <w:rsid w:val="00F80B17"/>
    <w:rsid w:val="00F80B72"/>
    <w:rsid w:val="00F80D43"/>
    <w:rsid w:val="00F80F76"/>
    <w:rsid w:val="00F80FBA"/>
    <w:rsid w:val="00F8102D"/>
    <w:rsid w:val="00F811D4"/>
    <w:rsid w:val="00F811D6"/>
    <w:rsid w:val="00F812CC"/>
    <w:rsid w:val="00F813BF"/>
    <w:rsid w:val="00F815F2"/>
    <w:rsid w:val="00F82A28"/>
    <w:rsid w:val="00F839FC"/>
    <w:rsid w:val="00F83AC6"/>
    <w:rsid w:val="00F83DE7"/>
    <w:rsid w:val="00F847E7"/>
    <w:rsid w:val="00F84A17"/>
    <w:rsid w:val="00F84AA9"/>
    <w:rsid w:val="00F84D50"/>
    <w:rsid w:val="00F84FCD"/>
    <w:rsid w:val="00F85314"/>
    <w:rsid w:val="00F85900"/>
    <w:rsid w:val="00F85A5D"/>
    <w:rsid w:val="00F85B31"/>
    <w:rsid w:val="00F85F23"/>
    <w:rsid w:val="00F87248"/>
    <w:rsid w:val="00F8768D"/>
    <w:rsid w:val="00F87965"/>
    <w:rsid w:val="00F87E9F"/>
    <w:rsid w:val="00F87FDC"/>
    <w:rsid w:val="00F90449"/>
    <w:rsid w:val="00F904B0"/>
    <w:rsid w:val="00F90662"/>
    <w:rsid w:val="00F90A87"/>
    <w:rsid w:val="00F90AAD"/>
    <w:rsid w:val="00F91046"/>
    <w:rsid w:val="00F92285"/>
    <w:rsid w:val="00F92B1B"/>
    <w:rsid w:val="00F92BA3"/>
    <w:rsid w:val="00F93684"/>
    <w:rsid w:val="00F9396D"/>
    <w:rsid w:val="00F94598"/>
    <w:rsid w:val="00F9468C"/>
    <w:rsid w:val="00F947F1"/>
    <w:rsid w:val="00F94D81"/>
    <w:rsid w:val="00F95608"/>
    <w:rsid w:val="00F95931"/>
    <w:rsid w:val="00F95D3F"/>
    <w:rsid w:val="00F95E44"/>
    <w:rsid w:val="00F965CB"/>
    <w:rsid w:val="00F96619"/>
    <w:rsid w:val="00F96E1E"/>
    <w:rsid w:val="00F975CF"/>
    <w:rsid w:val="00F975FD"/>
    <w:rsid w:val="00F97F90"/>
    <w:rsid w:val="00FA05B8"/>
    <w:rsid w:val="00FA06DC"/>
    <w:rsid w:val="00FA119C"/>
    <w:rsid w:val="00FA148D"/>
    <w:rsid w:val="00FA161C"/>
    <w:rsid w:val="00FA1DCB"/>
    <w:rsid w:val="00FA1F0B"/>
    <w:rsid w:val="00FA1FAD"/>
    <w:rsid w:val="00FA2D36"/>
    <w:rsid w:val="00FA311D"/>
    <w:rsid w:val="00FA3179"/>
    <w:rsid w:val="00FA344A"/>
    <w:rsid w:val="00FA360B"/>
    <w:rsid w:val="00FA4804"/>
    <w:rsid w:val="00FA4B9B"/>
    <w:rsid w:val="00FA4CA3"/>
    <w:rsid w:val="00FA5221"/>
    <w:rsid w:val="00FA52CF"/>
    <w:rsid w:val="00FA57EF"/>
    <w:rsid w:val="00FA5AB9"/>
    <w:rsid w:val="00FA5F6B"/>
    <w:rsid w:val="00FA63D6"/>
    <w:rsid w:val="00FA6890"/>
    <w:rsid w:val="00FA68FA"/>
    <w:rsid w:val="00FA6ADE"/>
    <w:rsid w:val="00FA6B7B"/>
    <w:rsid w:val="00FA6F5B"/>
    <w:rsid w:val="00FA6FF2"/>
    <w:rsid w:val="00FA7025"/>
    <w:rsid w:val="00FA7A36"/>
    <w:rsid w:val="00FA7A9B"/>
    <w:rsid w:val="00FA7B5F"/>
    <w:rsid w:val="00FA7FBC"/>
    <w:rsid w:val="00FB0A94"/>
    <w:rsid w:val="00FB15BC"/>
    <w:rsid w:val="00FB173B"/>
    <w:rsid w:val="00FB18E0"/>
    <w:rsid w:val="00FB19A2"/>
    <w:rsid w:val="00FB1F76"/>
    <w:rsid w:val="00FB255A"/>
    <w:rsid w:val="00FB2647"/>
    <w:rsid w:val="00FB2C17"/>
    <w:rsid w:val="00FB324E"/>
    <w:rsid w:val="00FB3287"/>
    <w:rsid w:val="00FB3855"/>
    <w:rsid w:val="00FB4689"/>
    <w:rsid w:val="00FB4840"/>
    <w:rsid w:val="00FB4909"/>
    <w:rsid w:val="00FB52B2"/>
    <w:rsid w:val="00FB5374"/>
    <w:rsid w:val="00FB53F4"/>
    <w:rsid w:val="00FB54BB"/>
    <w:rsid w:val="00FB663A"/>
    <w:rsid w:val="00FB6878"/>
    <w:rsid w:val="00FB6BB0"/>
    <w:rsid w:val="00FB6E24"/>
    <w:rsid w:val="00FB7058"/>
    <w:rsid w:val="00FB73A4"/>
    <w:rsid w:val="00FB7684"/>
    <w:rsid w:val="00FB77E8"/>
    <w:rsid w:val="00FB7A35"/>
    <w:rsid w:val="00FB7C37"/>
    <w:rsid w:val="00FB7D58"/>
    <w:rsid w:val="00FC1221"/>
    <w:rsid w:val="00FC1243"/>
    <w:rsid w:val="00FC1428"/>
    <w:rsid w:val="00FC161B"/>
    <w:rsid w:val="00FC1697"/>
    <w:rsid w:val="00FC1A30"/>
    <w:rsid w:val="00FC1B8F"/>
    <w:rsid w:val="00FC2138"/>
    <w:rsid w:val="00FC2493"/>
    <w:rsid w:val="00FC272A"/>
    <w:rsid w:val="00FC2A32"/>
    <w:rsid w:val="00FC359C"/>
    <w:rsid w:val="00FC3B0A"/>
    <w:rsid w:val="00FC3CC0"/>
    <w:rsid w:val="00FC4032"/>
    <w:rsid w:val="00FC4506"/>
    <w:rsid w:val="00FC4CF4"/>
    <w:rsid w:val="00FC5053"/>
    <w:rsid w:val="00FC585A"/>
    <w:rsid w:val="00FC5BB3"/>
    <w:rsid w:val="00FC611E"/>
    <w:rsid w:val="00FC6434"/>
    <w:rsid w:val="00FC6966"/>
    <w:rsid w:val="00FC772E"/>
    <w:rsid w:val="00FC79AD"/>
    <w:rsid w:val="00FC7D90"/>
    <w:rsid w:val="00FD0673"/>
    <w:rsid w:val="00FD0A47"/>
    <w:rsid w:val="00FD0E21"/>
    <w:rsid w:val="00FD0E9B"/>
    <w:rsid w:val="00FD102C"/>
    <w:rsid w:val="00FD15D7"/>
    <w:rsid w:val="00FD1987"/>
    <w:rsid w:val="00FD1AEE"/>
    <w:rsid w:val="00FD1E95"/>
    <w:rsid w:val="00FD1F96"/>
    <w:rsid w:val="00FD1FB6"/>
    <w:rsid w:val="00FD23C7"/>
    <w:rsid w:val="00FD2469"/>
    <w:rsid w:val="00FD2493"/>
    <w:rsid w:val="00FD26B7"/>
    <w:rsid w:val="00FD2735"/>
    <w:rsid w:val="00FD291C"/>
    <w:rsid w:val="00FD29B1"/>
    <w:rsid w:val="00FD2B36"/>
    <w:rsid w:val="00FD2BD4"/>
    <w:rsid w:val="00FD2C96"/>
    <w:rsid w:val="00FD32FC"/>
    <w:rsid w:val="00FD34CA"/>
    <w:rsid w:val="00FD36B8"/>
    <w:rsid w:val="00FD36FF"/>
    <w:rsid w:val="00FD38A8"/>
    <w:rsid w:val="00FD3B04"/>
    <w:rsid w:val="00FD3FDB"/>
    <w:rsid w:val="00FD41E7"/>
    <w:rsid w:val="00FD41FB"/>
    <w:rsid w:val="00FD4490"/>
    <w:rsid w:val="00FD4596"/>
    <w:rsid w:val="00FD5310"/>
    <w:rsid w:val="00FD56D0"/>
    <w:rsid w:val="00FD5B64"/>
    <w:rsid w:val="00FD660E"/>
    <w:rsid w:val="00FD6C6A"/>
    <w:rsid w:val="00FD726E"/>
    <w:rsid w:val="00FD739E"/>
    <w:rsid w:val="00FD73CF"/>
    <w:rsid w:val="00FD7B54"/>
    <w:rsid w:val="00FE0021"/>
    <w:rsid w:val="00FE01E5"/>
    <w:rsid w:val="00FE08CC"/>
    <w:rsid w:val="00FE0982"/>
    <w:rsid w:val="00FE0989"/>
    <w:rsid w:val="00FE09F7"/>
    <w:rsid w:val="00FE0C6F"/>
    <w:rsid w:val="00FE0C9C"/>
    <w:rsid w:val="00FE1014"/>
    <w:rsid w:val="00FE11B3"/>
    <w:rsid w:val="00FE141E"/>
    <w:rsid w:val="00FE1D28"/>
    <w:rsid w:val="00FE214E"/>
    <w:rsid w:val="00FE2420"/>
    <w:rsid w:val="00FE253D"/>
    <w:rsid w:val="00FE2A8E"/>
    <w:rsid w:val="00FE2AD7"/>
    <w:rsid w:val="00FE2C41"/>
    <w:rsid w:val="00FE378F"/>
    <w:rsid w:val="00FE3EF4"/>
    <w:rsid w:val="00FE41B7"/>
    <w:rsid w:val="00FE42E8"/>
    <w:rsid w:val="00FE45C0"/>
    <w:rsid w:val="00FE4B5E"/>
    <w:rsid w:val="00FE560F"/>
    <w:rsid w:val="00FE5679"/>
    <w:rsid w:val="00FE5A0E"/>
    <w:rsid w:val="00FE5B2C"/>
    <w:rsid w:val="00FE5F77"/>
    <w:rsid w:val="00FE5FF3"/>
    <w:rsid w:val="00FE6460"/>
    <w:rsid w:val="00FE68E9"/>
    <w:rsid w:val="00FE69FC"/>
    <w:rsid w:val="00FE6A70"/>
    <w:rsid w:val="00FE6B5F"/>
    <w:rsid w:val="00FE6C76"/>
    <w:rsid w:val="00FE6E1A"/>
    <w:rsid w:val="00FE6E6B"/>
    <w:rsid w:val="00FE6FEA"/>
    <w:rsid w:val="00FE70C6"/>
    <w:rsid w:val="00FE76E5"/>
    <w:rsid w:val="00FE7AC8"/>
    <w:rsid w:val="00FE7EB1"/>
    <w:rsid w:val="00FF0172"/>
    <w:rsid w:val="00FF029D"/>
    <w:rsid w:val="00FF0372"/>
    <w:rsid w:val="00FF0429"/>
    <w:rsid w:val="00FF0460"/>
    <w:rsid w:val="00FF058C"/>
    <w:rsid w:val="00FF066A"/>
    <w:rsid w:val="00FF0C5B"/>
    <w:rsid w:val="00FF0CA8"/>
    <w:rsid w:val="00FF0D9F"/>
    <w:rsid w:val="00FF0E02"/>
    <w:rsid w:val="00FF1227"/>
    <w:rsid w:val="00FF13CE"/>
    <w:rsid w:val="00FF1782"/>
    <w:rsid w:val="00FF1E40"/>
    <w:rsid w:val="00FF206E"/>
    <w:rsid w:val="00FF212D"/>
    <w:rsid w:val="00FF2164"/>
    <w:rsid w:val="00FF25B8"/>
    <w:rsid w:val="00FF27D8"/>
    <w:rsid w:val="00FF2933"/>
    <w:rsid w:val="00FF2D3B"/>
    <w:rsid w:val="00FF3099"/>
    <w:rsid w:val="00FF3834"/>
    <w:rsid w:val="00FF3B45"/>
    <w:rsid w:val="00FF3FAA"/>
    <w:rsid w:val="00FF4D9C"/>
    <w:rsid w:val="00FF575B"/>
    <w:rsid w:val="00FF650C"/>
    <w:rsid w:val="00FF6F4B"/>
    <w:rsid w:val="00FF6F66"/>
    <w:rsid w:val="00FF70B5"/>
    <w:rsid w:val="00FF72A4"/>
    <w:rsid w:val="00FF7363"/>
    <w:rsid w:val="00FF7736"/>
    <w:rsid w:val="00FF7C3F"/>
    <w:rsid w:val="16CF45AA"/>
    <w:rsid w:val="18572F70"/>
    <w:rsid w:val="1CC901CE"/>
    <w:rsid w:val="1D493EC9"/>
    <w:rsid w:val="36BF6B8F"/>
    <w:rsid w:val="60153E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64472A31-2241-4163-AE7C-80EFDAFCA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uiPriority="0"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lsdException w:name="Light Shading Accent 2"/>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562221"/>
    <w:pPr>
      <w:widowControl w:val="0"/>
      <w:jc w:val="both"/>
    </w:pPr>
    <w:rPr>
      <w:rFonts w:ascii="Calibri" w:hAnsi="Calibri"/>
      <w:kern w:val="2"/>
      <w:sz w:val="24"/>
      <w:szCs w:val="22"/>
    </w:rPr>
  </w:style>
  <w:style w:type="paragraph" w:styleId="1">
    <w:name w:val="heading 1"/>
    <w:basedOn w:val="a5"/>
    <w:next w:val="a4"/>
    <w:link w:val="1Char"/>
    <w:qFormat/>
    <w:rsid w:val="00562221"/>
    <w:pPr>
      <w:keepNext/>
      <w:numPr>
        <w:numId w:val="1"/>
      </w:numPr>
      <w:adjustRightInd w:val="0"/>
      <w:snapToGrid w:val="0"/>
      <w:spacing w:beforeLines="50" w:afterLines="50" w:line="300" w:lineRule="auto"/>
      <w:outlineLvl w:val="0"/>
    </w:pPr>
    <w:rPr>
      <w:rFonts w:ascii="黑体" w:hAnsi="Times New Roman"/>
      <w:bCs/>
      <w:snapToGrid w:val="0"/>
      <w:kern w:val="44"/>
      <w:sz w:val="24"/>
      <w:szCs w:val="44"/>
    </w:rPr>
  </w:style>
  <w:style w:type="paragraph" w:styleId="2">
    <w:name w:val="heading 2"/>
    <w:basedOn w:val="a6"/>
    <w:next w:val="a4"/>
    <w:link w:val="2Char"/>
    <w:uiPriority w:val="9"/>
    <w:qFormat/>
    <w:rsid w:val="00562221"/>
    <w:pPr>
      <w:numPr>
        <w:ilvl w:val="1"/>
        <w:numId w:val="1"/>
      </w:numPr>
      <w:adjustRightInd w:val="0"/>
      <w:snapToGrid w:val="0"/>
      <w:spacing w:beforeLines="50" w:afterLines="50" w:line="300" w:lineRule="auto"/>
      <w:textAlignment w:val="baseline"/>
      <w:outlineLvl w:val="1"/>
    </w:pPr>
    <w:rPr>
      <w:rFonts w:hAnsi="宋体"/>
      <w:bCs/>
      <w:snapToGrid w:val="0"/>
      <w:sz w:val="24"/>
      <w:szCs w:val="32"/>
    </w:rPr>
  </w:style>
  <w:style w:type="paragraph" w:styleId="3">
    <w:name w:val="heading 3"/>
    <w:basedOn w:val="a4"/>
    <w:next w:val="a4"/>
    <w:link w:val="3Char"/>
    <w:uiPriority w:val="9"/>
    <w:qFormat/>
    <w:rsid w:val="00562221"/>
    <w:pPr>
      <w:keepNext/>
      <w:keepLines/>
      <w:spacing w:before="100" w:beforeAutospacing="1" w:after="100" w:afterAutospacing="1" w:line="360" w:lineRule="auto"/>
      <w:outlineLvl w:val="2"/>
    </w:pPr>
    <w:rPr>
      <w:rFonts w:ascii="Times New Roman" w:eastAsia="黑体" w:hAnsi="Times New Roman"/>
      <w:bCs/>
      <w:szCs w:val="32"/>
    </w:rPr>
  </w:style>
  <w:style w:type="paragraph" w:styleId="4">
    <w:name w:val="heading 4"/>
    <w:basedOn w:val="a4"/>
    <w:next w:val="a4"/>
    <w:link w:val="4Char"/>
    <w:uiPriority w:val="9"/>
    <w:qFormat/>
    <w:rsid w:val="00562221"/>
    <w:pPr>
      <w:keepNext/>
      <w:keepLines/>
      <w:spacing w:line="300" w:lineRule="auto"/>
      <w:outlineLvl w:val="3"/>
    </w:pPr>
    <w:rPr>
      <w:rFonts w:ascii="Arial" w:eastAsia="黑体" w:hAnsi="Arial"/>
      <w:bCs/>
      <w:szCs w:val="28"/>
    </w:rPr>
  </w:style>
  <w:style w:type="paragraph" w:styleId="50">
    <w:name w:val="heading 5"/>
    <w:basedOn w:val="a4"/>
    <w:next w:val="a4"/>
    <w:link w:val="5Char"/>
    <w:uiPriority w:val="9"/>
    <w:qFormat/>
    <w:rsid w:val="00562221"/>
    <w:pPr>
      <w:keepNext/>
      <w:keepLines/>
      <w:spacing w:before="280" w:after="290" w:line="376" w:lineRule="auto"/>
      <w:outlineLvl w:val="4"/>
    </w:pPr>
    <w:rPr>
      <w:rFonts w:ascii="Times New Roman" w:hAnsi="Times New Roman"/>
      <w:b/>
      <w:bCs/>
      <w:sz w:val="28"/>
      <w:szCs w:val="28"/>
    </w:rPr>
  </w:style>
  <w:style w:type="paragraph" w:styleId="6">
    <w:name w:val="heading 6"/>
    <w:basedOn w:val="a4"/>
    <w:next w:val="a4"/>
    <w:link w:val="6Char"/>
    <w:uiPriority w:val="9"/>
    <w:qFormat/>
    <w:rsid w:val="00562221"/>
    <w:pPr>
      <w:keepNext/>
      <w:keepLines/>
      <w:spacing w:before="240" w:after="64" w:line="320" w:lineRule="auto"/>
      <w:outlineLvl w:val="5"/>
    </w:pPr>
    <w:rPr>
      <w:rFonts w:ascii="Arial" w:eastAsia="黑体" w:hAnsi="Arial"/>
      <w:b/>
      <w:bCs/>
      <w:kern w:val="0"/>
      <w:szCs w:val="24"/>
    </w:rPr>
  </w:style>
  <w:style w:type="paragraph" w:styleId="7">
    <w:name w:val="heading 7"/>
    <w:basedOn w:val="a4"/>
    <w:next w:val="a4"/>
    <w:link w:val="7Char"/>
    <w:uiPriority w:val="9"/>
    <w:qFormat/>
    <w:rsid w:val="00562221"/>
    <w:pPr>
      <w:keepNext/>
      <w:keepLines/>
      <w:spacing w:before="240" w:after="64" w:line="320" w:lineRule="auto"/>
      <w:outlineLvl w:val="6"/>
    </w:pPr>
    <w:rPr>
      <w:b/>
      <w:bCs/>
      <w:kern w:val="0"/>
      <w:szCs w:val="24"/>
    </w:rPr>
  </w:style>
  <w:style w:type="paragraph" w:styleId="8">
    <w:name w:val="heading 8"/>
    <w:basedOn w:val="a4"/>
    <w:next w:val="a4"/>
    <w:link w:val="8Char"/>
    <w:uiPriority w:val="9"/>
    <w:qFormat/>
    <w:rsid w:val="00562221"/>
    <w:pPr>
      <w:keepNext/>
      <w:keepLines/>
      <w:spacing w:before="240" w:after="64" w:line="320" w:lineRule="auto"/>
      <w:outlineLvl w:val="7"/>
    </w:pPr>
    <w:rPr>
      <w:rFonts w:ascii="Arial" w:eastAsia="黑体" w:hAnsi="Arial"/>
      <w:kern w:val="0"/>
      <w:szCs w:val="24"/>
    </w:rPr>
  </w:style>
  <w:style w:type="paragraph" w:styleId="9">
    <w:name w:val="heading 9"/>
    <w:basedOn w:val="a4"/>
    <w:next w:val="a4"/>
    <w:link w:val="9Char"/>
    <w:uiPriority w:val="9"/>
    <w:qFormat/>
    <w:rsid w:val="00562221"/>
    <w:pPr>
      <w:keepNext/>
      <w:keepLines/>
      <w:spacing w:before="240" w:after="64" w:line="320" w:lineRule="auto"/>
      <w:outlineLvl w:val="8"/>
    </w:pPr>
    <w:rPr>
      <w:rFonts w:ascii="Arial" w:eastAsia="黑体" w:hAnsi="Arial"/>
      <w:kern w:val="0"/>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a5">
    <w:name w:val="章标题"/>
    <w:basedOn w:val="a4"/>
    <w:next w:val="a4"/>
    <w:qFormat/>
    <w:rsid w:val="00562221"/>
    <w:rPr>
      <w:rFonts w:eastAsia="黑体"/>
      <w:sz w:val="36"/>
    </w:rPr>
  </w:style>
  <w:style w:type="paragraph" w:customStyle="1" w:styleId="a6">
    <w:name w:val="二级条标题"/>
    <w:basedOn w:val="aa"/>
    <w:next w:val="ab"/>
    <w:qFormat/>
    <w:rsid w:val="00562221"/>
    <w:pPr>
      <w:outlineLvl w:val="3"/>
    </w:pPr>
  </w:style>
  <w:style w:type="paragraph" w:customStyle="1" w:styleId="aa">
    <w:name w:val="一级条标题"/>
    <w:basedOn w:val="a5"/>
    <w:next w:val="ab"/>
    <w:qFormat/>
    <w:rsid w:val="00562221"/>
    <w:pPr>
      <w:widowControl/>
      <w:outlineLvl w:val="2"/>
    </w:pPr>
    <w:rPr>
      <w:rFonts w:ascii="黑体" w:hAnsi="Times New Roman"/>
      <w:kern w:val="0"/>
      <w:sz w:val="21"/>
      <w:szCs w:val="20"/>
    </w:rPr>
  </w:style>
  <w:style w:type="paragraph" w:customStyle="1" w:styleId="ab">
    <w:name w:val="段"/>
    <w:next w:val="a4"/>
    <w:qFormat/>
    <w:rsid w:val="00562221"/>
    <w:pPr>
      <w:autoSpaceDE w:val="0"/>
      <w:autoSpaceDN w:val="0"/>
      <w:ind w:firstLine="425"/>
      <w:jc w:val="both"/>
    </w:pPr>
    <w:rPr>
      <w:rFonts w:ascii="宋体"/>
      <w:sz w:val="21"/>
    </w:rPr>
  </w:style>
  <w:style w:type="paragraph" w:styleId="ac">
    <w:name w:val="annotation subject"/>
    <w:basedOn w:val="ad"/>
    <w:next w:val="ad"/>
    <w:link w:val="Char"/>
    <w:uiPriority w:val="99"/>
    <w:semiHidden/>
    <w:qFormat/>
    <w:rsid w:val="00562221"/>
    <w:rPr>
      <w:rFonts w:ascii="Times New Roman" w:hAnsi="Times New Roman"/>
      <w:b/>
      <w:bCs/>
      <w:szCs w:val="24"/>
    </w:rPr>
  </w:style>
  <w:style w:type="paragraph" w:styleId="ad">
    <w:name w:val="annotation text"/>
    <w:basedOn w:val="a4"/>
    <w:link w:val="Char0"/>
    <w:uiPriority w:val="99"/>
    <w:semiHidden/>
    <w:qFormat/>
    <w:rsid w:val="00562221"/>
    <w:pPr>
      <w:jc w:val="left"/>
    </w:pPr>
    <w:rPr>
      <w:kern w:val="0"/>
      <w:szCs w:val="20"/>
    </w:rPr>
  </w:style>
  <w:style w:type="paragraph" w:styleId="70">
    <w:name w:val="toc 7"/>
    <w:basedOn w:val="a4"/>
    <w:next w:val="a4"/>
    <w:semiHidden/>
    <w:qFormat/>
    <w:rsid w:val="00562221"/>
    <w:pPr>
      <w:ind w:left="1440"/>
      <w:jc w:val="left"/>
    </w:pPr>
    <w:rPr>
      <w:sz w:val="20"/>
      <w:szCs w:val="20"/>
    </w:rPr>
  </w:style>
  <w:style w:type="paragraph" w:styleId="ae">
    <w:name w:val="Body Text First Indent"/>
    <w:basedOn w:val="af"/>
    <w:link w:val="Char1"/>
    <w:qFormat/>
    <w:rsid w:val="00562221"/>
    <w:pPr>
      <w:ind w:firstLineChars="100" w:firstLine="420"/>
    </w:pPr>
  </w:style>
  <w:style w:type="paragraph" w:styleId="af">
    <w:name w:val="Body Text"/>
    <w:basedOn w:val="a4"/>
    <w:link w:val="Char2"/>
    <w:qFormat/>
    <w:rsid w:val="00562221"/>
    <w:pPr>
      <w:widowControl/>
      <w:spacing w:after="120"/>
      <w:jc w:val="left"/>
    </w:pPr>
    <w:rPr>
      <w:rFonts w:ascii="Times New Roman" w:hAnsi="Times New Roman"/>
      <w:kern w:val="0"/>
      <w:szCs w:val="24"/>
    </w:rPr>
  </w:style>
  <w:style w:type="paragraph" w:styleId="af0">
    <w:name w:val="Normal Indent"/>
    <w:basedOn w:val="a4"/>
    <w:link w:val="Char3"/>
    <w:qFormat/>
    <w:rsid w:val="00562221"/>
    <w:pPr>
      <w:widowControl/>
      <w:adjustRightInd w:val="0"/>
      <w:snapToGrid w:val="0"/>
      <w:ind w:firstLine="420"/>
      <w:textAlignment w:val="baseline"/>
    </w:pPr>
    <w:rPr>
      <w:rFonts w:ascii="Times New Roman" w:hAnsi="Times New Roman"/>
      <w:kern w:val="0"/>
      <w:sz w:val="20"/>
      <w:szCs w:val="20"/>
    </w:rPr>
  </w:style>
  <w:style w:type="paragraph" w:styleId="af1">
    <w:name w:val="caption"/>
    <w:basedOn w:val="af2"/>
    <w:next w:val="a4"/>
    <w:link w:val="Char4"/>
    <w:qFormat/>
    <w:rsid w:val="00562221"/>
    <w:pPr>
      <w:keepNext/>
      <w:spacing w:beforeLines="0" w:afterLines="0" w:line="300" w:lineRule="auto"/>
      <w:ind w:firstLineChars="200" w:firstLine="480"/>
    </w:pPr>
    <w:rPr>
      <w:rFonts w:ascii="宋体" w:hAnsi="宋体"/>
      <w:kern w:val="0"/>
      <w:sz w:val="24"/>
      <w:szCs w:val="24"/>
    </w:rPr>
  </w:style>
  <w:style w:type="paragraph" w:customStyle="1" w:styleId="af2">
    <w:name w:val="图表题注"/>
    <w:basedOn w:val="af3"/>
    <w:link w:val="Char5"/>
    <w:qFormat/>
    <w:rsid w:val="00562221"/>
    <w:pPr>
      <w:spacing w:beforeLines="50" w:afterLines="50" w:line="360" w:lineRule="auto"/>
      <w:jc w:val="center"/>
    </w:pPr>
    <w:rPr>
      <w:rFonts w:ascii="Calibri" w:hAnsi="Calibri"/>
      <w:kern w:val="2"/>
      <w:sz w:val="21"/>
      <w:szCs w:val="22"/>
    </w:rPr>
  </w:style>
  <w:style w:type="paragraph" w:customStyle="1" w:styleId="af3">
    <w:name w:val="正文格式"/>
    <w:basedOn w:val="a4"/>
    <w:link w:val="Char6"/>
    <w:qFormat/>
    <w:rsid w:val="00562221"/>
    <w:pPr>
      <w:widowControl/>
      <w:adjustRightInd w:val="0"/>
      <w:snapToGrid w:val="0"/>
      <w:spacing w:line="360" w:lineRule="atLeast"/>
      <w:ind w:firstLine="482"/>
      <w:textAlignment w:val="baseline"/>
    </w:pPr>
    <w:rPr>
      <w:rFonts w:ascii="Times New Roman" w:hAnsi="Times New Roman"/>
      <w:kern w:val="0"/>
      <w:szCs w:val="20"/>
    </w:rPr>
  </w:style>
  <w:style w:type="paragraph" w:styleId="af4">
    <w:name w:val="Document Map"/>
    <w:basedOn w:val="a4"/>
    <w:link w:val="Char7"/>
    <w:uiPriority w:val="99"/>
    <w:semiHidden/>
    <w:qFormat/>
    <w:rsid w:val="00562221"/>
    <w:pPr>
      <w:shd w:val="clear" w:color="auto" w:fill="000080"/>
    </w:pPr>
    <w:rPr>
      <w:kern w:val="0"/>
      <w:szCs w:val="20"/>
    </w:rPr>
  </w:style>
  <w:style w:type="paragraph" w:styleId="af5">
    <w:name w:val="Body Text Indent"/>
    <w:basedOn w:val="a4"/>
    <w:link w:val="Char8"/>
    <w:qFormat/>
    <w:rsid w:val="00562221"/>
    <w:pPr>
      <w:widowControl/>
      <w:ind w:firstLine="480"/>
      <w:jc w:val="left"/>
    </w:pPr>
    <w:rPr>
      <w:rFonts w:ascii="Times New Roman" w:hAnsi="Times New Roman"/>
      <w:kern w:val="0"/>
      <w:szCs w:val="24"/>
    </w:rPr>
  </w:style>
  <w:style w:type="paragraph" w:styleId="af6">
    <w:name w:val="List Continue"/>
    <w:basedOn w:val="a4"/>
    <w:uiPriority w:val="99"/>
    <w:unhideWhenUsed/>
    <w:qFormat/>
    <w:rsid w:val="00562221"/>
    <w:pPr>
      <w:spacing w:after="120"/>
      <w:ind w:leftChars="200" w:left="420"/>
      <w:contextualSpacing/>
    </w:pPr>
  </w:style>
  <w:style w:type="paragraph" w:styleId="51">
    <w:name w:val="toc 5"/>
    <w:basedOn w:val="a4"/>
    <w:next w:val="a4"/>
    <w:semiHidden/>
    <w:qFormat/>
    <w:rsid w:val="00562221"/>
    <w:pPr>
      <w:ind w:left="960"/>
      <w:jc w:val="left"/>
    </w:pPr>
    <w:rPr>
      <w:sz w:val="20"/>
      <w:szCs w:val="20"/>
    </w:rPr>
  </w:style>
  <w:style w:type="paragraph" w:styleId="30">
    <w:name w:val="toc 3"/>
    <w:basedOn w:val="a4"/>
    <w:next w:val="a4"/>
    <w:uiPriority w:val="39"/>
    <w:qFormat/>
    <w:rsid w:val="00562221"/>
    <w:pPr>
      <w:ind w:left="480"/>
      <w:jc w:val="left"/>
    </w:pPr>
    <w:rPr>
      <w:sz w:val="22"/>
    </w:rPr>
  </w:style>
  <w:style w:type="paragraph" w:styleId="af7">
    <w:name w:val="Plain Text"/>
    <w:basedOn w:val="a4"/>
    <w:link w:val="Char9"/>
    <w:qFormat/>
    <w:rsid w:val="00562221"/>
    <w:rPr>
      <w:rFonts w:ascii="宋体" w:hAnsi="Courier New"/>
      <w:kern w:val="0"/>
      <w:szCs w:val="21"/>
    </w:rPr>
  </w:style>
  <w:style w:type="paragraph" w:styleId="80">
    <w:name w:val="toc 8"/>
    <w:basedOn w:val="a4"/>
    <w:next w:val="a4"/>
    <w:semiHidden/>
    <w:qFormat/>
    <w:rsid w:val="00562221"/>
    <w:pPr>
      <w:ind w:left="1680"/>
      <w:jc w:val="left"/>
    </w:pPr>
    <w:rPr>
      <w:sz w:val="20"/>
      <w:szCs w:val="20"/>
    </w:rPr>
  </w:style>
  <w:style w:type="paragraph" w:styleId="af8">
    <w:name w:val="Date"/>
    <w:basedOn w:val="a4"/>
    <w:next w:val="a4"/>
    <w:link w:val="Chara"/>
    <w:qFormat/>
    <w:rsid w:val="00562221"/>
    <w:pPr>
      <w:ind w:leftChars="2500" w:left="100"/>
    </w:pPr>
    <w:rPr>
      <w:rFonts w:ascii="黑体" w:eastAsia="黑体" w:hAnsi="Times New Roman"/>
      <w:kern w:val="0"/>
      <w:sz w:val="20"/>
      <w:szCs w:val="24"/>
    </w:rPr>
  </w:style>
  <w:style w:type="paragraph" w:styleId="20">
    <w:name w:val="Body Text Indent 2"/>
    <w:basedOn w:val="a4"/>
    <w:link w:val="2Char0"/>
    <w:qFormat/>
    <w:rsid w:val="00562221"/>
    <w:pPr>
      <w:spacing w:after="120" w:line="480" w:lineRule="auto"/>
      <w:ind w:leftChars="200" w:left="420"/>
    </w:pPr>
    <w:rPr>
      <w:kern w:val="0"/>
      <w:szCs w:val="20"/>
    </w:rPr>
  </w:style>
  <w:style w:type="paragraph" w:styleId="af9">
    <w:name w:val="Balloon Text"/>
    <w:basedOn w:val="a4"/>
    <w:link w:val="Charb"/>
    <w:uiPriority w:val="99"/>
    <w:semiHidden/>
    <w:qFormat/>
    <w:rsid w:val="00562221"/>
    <w:rPr>
      <w:kern w:val="0"/>
      <w:sz w:val="18"/>
      <w:szCs w:val="18"/>
    </w:rPr>
  </w:style>
  <w:style w:type="paragraph" w:styleId="afa">
    <w:name w:val="footer"/>
    <w:basedOn w:val="a4"/>
    <w:link w:val="Charc"/>
    <w:uiPriority w:val="99"/>
    <w:qFormat/>
    <w:rsid w:val="00562221"/>
    <w:pPr>
      <w:tabs>
        <w:tab w:val="center" w:pos="4153"/>
        <w:tab w:val="right" w:pos="8306"/>
      </w:tabs>
      <w:snapToGrid w:val="0"/>
      <w:jc w:val="left"/>
    </w:pPr>
    <w:rPr>
      <w:kern w:val="0"/>
      <w:sz w:val="18"/>
      <w:szCs w:val="18"/>
    </w:rPr>
  </w:style>
  <w:style w:type="paragraph" w:styleId="22">
    <w:name w:val="Body Text First Indent 2"/>
    <w:basedOn w:val="af5"/>
    <w:link w:val="2Char1"/>
    <w:qFormat/>
    <w:rsid w:val="00562221"/>
    <w:pPr>
      <w:spacing w:after="120"/>
      <w:ind w:leftChars="200" w:left="420" w:firstLineChars="200" w:firstLine="420"/>
    </w:pPr>
  </w:style>
  <w:style w:type="paragraph" w:styleId="afb">
    <w:name w:val="header"/>
    <w:basedOn w:val="a4"/>
    <w:link w:val="Chard"/>
    <w:uiPriority w:val="99"/>
    <w:qFormat/>
    <w:rsid w:val="00562221"/>
    <w:pPr>
      <w:pBdr>
        <w:bottom w:val="single" w:sz="6" w:space="1" w:color="auto"/>
      </w:pBdr>
      <w:tabs>
        <w:tab w:val="center" w:pos="4153"/>
        <w:tab w:val="right" w:pos="8306"/>
      </w:tabs>
      <w:snapToGrid w:val="0"/>
      <w:jc w:val="center"/>
    </w:pPr>
    <w:rPr>
      <w:kern w:val="0"/>
      <w:sz w:val="18"/>
      <w:szCs w:val="18"/>
    </w:rPr>
  </w:style>
  <w:style w:type="paragraph" w:styleId="11">
    <w:name w:val="toc 1"/>
    <w:basedOn w:val="a4"/>
    <w:next w:val="a4"/>
    <w:uiPriority w:val="39"/>
    <w:qFormat/>
    <w:rsid w:val="00562221"/>
    <w:pPr>
      <w:spacing w:before="120"/>
      <w:jc w:val="left"/>
    </w:pPr>
    <w:rPr>
      <w:b/>
      <w:szCs w:val="24"/>
    </w:rPr>
  </w:style>
  <w:style w:type="paragraph" w:styleId="40">
    <w:name w:val="toc 4"/>
    <w:basedOn w:val="a4"/>
    <w:next w:val="a4"/>
    <w:uiPriority w:val="39"/>
    <w:qFormat/>
    <w:rsid w:val="00562221"/>
    <w:pPr>
      <w:ind w:left="720"/>
      <w:jc w:val="left"/>
    </w:pPr>
    <w:rPr>
      <w:sz w:val="20"/>
      <w:szCs w:val="20"/>
    </w:rPr>
  </w:style>
  <w:style w:type="paragraph" w:styleId="afc">
    <w:name w:val="Subtitle"/>
    <w:basedOn w:val="a4"/>
    <w:next w:val="a4"/>
    <w:link w:val="Chare"/>
    <w:uiPriority w:val="11"/>
    <w:qFormat/>
    <w:rsid w:val="00562221"/>
    <w:pPr>
      <w:spacing w:before="240" w:after="60" w:line="312" w:lineRule="auto"/>
      <w:jc w:val="center"/>
      <w:outlineLvl w:val="1"/>
    </w:pPr>
    <w:rPr>
      <w:rFonts w:ascii="Cambria" w:hAnsi="Cambria"/>
      <w:b/>
      <w:bCs/>
      <w:kern w:val="28"/>
      <w:sz w:val="32"/>
      <w:szCs w:val="32"/>
    </w:rPr>
  </w:style>
  <w:style w:type="paragraph" w:styleId="60">
    <w:name w:val="toc 6"/>
    <w:basedOn w:val="a4"/>
    <w:next w:val="a4"/>
    <w:semiHidden/>
    <w:qFormat/>
    <w:rsid w:val="00562221"/>
    <w:pPr>
      <w:ind w:left="1200"/>
      <w:jc w:val="left"/>
    </w:pPr>
    <w:rPr>
      <w:sz w:val="20"/>
      <w:szCs w:val="20"/>
    </w:rPr>
  </w:style>
  <w:style w:type="paragraph" w:styleId="31">
    <w:name w:val="Body Text Indent 3"/>
    <w:basedOn w:val="a4"/>
    <w:link w:val="3Char0"/>
    <w:qFormat/>
    <w:rsid w:val="00562221"/>
    <w:pPr>
      <w:widowControl/>
      <w:spacing w:after="120"/>
      <w:ind w:leftChars="200" w:left="420"/>
      <w:jc w:val="left"/>
    </w:pPr>
    <w:rPr>
      <w:rFonts w:ascii="Times New Roman" w:hAnsi="Times New Roman"/>
      <w:kern w:val="0"/>
      <w:sz w:val="16"/>
      <w:szCs w:val="16"/>
    </w:rPr>
  </w:style>
  <w:style w:type="paragraph" w:styleId="afd">
    <w:name w:val="table of figures"/>
    <w:basedOn w:val="a4"/>
    <w:next w:val="a4"/>
    <w:semiHidden/>
    <w:qFormat/>
    <w:rsid w:val="00562221"/>
    <w:pPr>
      <w:ind w:left="480" w:hanging="480"/>
      <w:jc w:val="left"/>
    </w:pPr>
    <w:rPr>
      <w:rFonts w:ascii="Times New Roman" w:hAnsi="Times New Roman"/>
      <w:b/>
      <w:bCs/>
      <w:sz w:val="20"/>
      <w:szCs w:val="20"/>
    </w:rPr>
  </w:style>
  <w:style w:type="paragraph" w:styleId="23">
    <w:name w:val="toc 2"/>
    <w:basedOn w:val="a4"/>
    <w:next w:val="a4"/>
    <w:uiPriority w:val="39"/>
    <w:qFormat/>
    <w:rsid w:val="00562221"/>
    <w:pPr>
      <w:ind w:left="240"/>
      <w:jc w:val="left"/>
    </w:pPr>
    <w:rPr>
      <w:b/>
      <w:sz w:val="22"/>
    </w:rPr>
  </w:style>
  <w:style w:type="paragraph" w:styleId="90">
    <w:name w:val="toc 9"/>
    <w:basedOn w:val="a4"/>
    <w:next w:val="a4"/>
    <w:semiHidden/>
    <w:qFormat/>
    <w:rsid w:val="00562221"/>
    <w:pPr>
      <w:ind w:left="1920"/>
      <w:jc w:val="left"/>
    </w:pPr>
    <w:rPr>
      <w:sz w:val="20"/>
      <w:szCs w:val="20"/>
    </w:rPr>
  </w:style>
  <w:style w:type="paragraph" w:styleId="24">
    <w:name w:val="Body Text 2"/>
    <w:basedOn w:val="a4"/>
    <w:link w:val="2Char2"/>
    <w:qFormat/>
    <w:rsid w:val="00562221"/>
    <w:pPr>
      <w:spacing w:after="120" w:line="480" w:lineRule="auto"/>
    </w:pPr>
    <w:rPr>
      <w:kern w:val="0"/>
      <w:szCs w:val="20"/>
    </w:rPr>
  </w:style>
  <w:style w:type="paragraph" w:styleId="HTML">
    <w:name w:val="HTML Preformatted"/>
    <w:basedOn w:val="a4"/>
    <w:link w:val="HTMLChar"/>
    <w:uiPriority w:val="99"/>
    <w:unhideWhenUsed/>
    <w:qFormat/>
    <w:rsid w:val="0056222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Cs w:val="24"/>
    </w:rPr>
  </w:style>
  <w:style w:type="paragraph" w:styleId="afe">
    <w:name w:val="Normal (Web)"/>
    <w:basedOn w:val="a4"/>
    <w:uiPriority w:val="99"/>
    <w:qFormat/>
    <w:rsid w:val="00562221"/>
    <w:pPr>
      <w:widowControl/>
      <w:spacing w:before="100" w:beforeAutospacing="1" w:after="100" w:afterAutospacing="1"/>
      <w:jc w:val="left"/>
    </w:pPr>
    <w:rPr>
      <w:rFonts w:ascii="宋体" w:hAnsi="宋体" w:cs="宋体"/>
      <w:kern w:val="0"/>
      <w:szCs w:val="24"/>
    </w:rPr>
  </w:style>
  <w:style w:type="paragraph" w:styleId="12">
    <w:name w:val="index 1"/>
    <w:basedOn w:val="a4"/>
    <w:next w:val="a4"/>
    <w:semiHidden/>
    <w:qFormat/>
    <w:rsid w:val="00562221"/>
    <w:pPr>
      <w:spacing w:line="360" w:lineRule="auto"/>
      <w:ind w:leftChars="171" w:left="359"/>
    </w:pPr>
    <w:rPr>
      <w:rFonts w:ascii="Times New Roman" w:hAnsi="Times New Roman"/>
      <w:sz w:val="21"/>
      <w:szCs w:val="24"/>
    </w:rPr>
  </w:style>
  <w:style w:type="paragraph" w:styleId="aff">
    <w:name w:val="Title"/>
    <w:basedOn w:val="a4"/>
    <w:link w:val="Charf"/>
    <w:qFormat/>
    <w:rsid w:val="00562221"/>
    <w:pPr>
      <w:spacing w:before="240" w:after="60"/>
      <w:jc w:val="center"/>
      <w:outlineLvl w:val="0"/>
    </w:pPr>
    <w:rPr>
      <w:rFonts w:ascii="Arial" w:hAnsi="Arial"/>
      <w:b/>
      <w:bCs/>
      <w:kern w:val="0"/>
      <w:sz w:val="32"/>
      <w:szCs w:val="32"/>
    </w:rPr>
  </w:style>
  <w:style w:type="character" w:styleId="aff0">
    <w:name w:val="Strong"/>
    <w:qFormat/>
    <w:rsid w:val="00562221"/>
    <w:rPr>
      <w:rFonts w:ascii="Verdana" w:eastAsia="仿宋_GB2312" w:hAnsi="Verdana"/>
      <w:b/>
      <w:bCs/>
      <w:kern w:val="2"/>
      <w:sz w:val="24"/>
      <w:lang w:val="en-US" w:eastAsia="en-US" w:bidi="ar-SA"/>
    </w:rPr>
  </w:style>
  <w:style w:type="character" w:styleId="aff1">
    <w:name w:val="page number"/>
    <w:qFormat/>
    <w:rsid w:val="00562221"/>
    <w:rPr>
      <w:rFonts w:ascii="Tahoma" w:eastAsia="宋体" w:hAnsi="Tahoma"/>
      <w:kern w:val="2"/>
      <w:sz w:val="24"/>
      <w:lang w:val="en-US" w:eastAsia="zh-CN" w:bidi="ar-SA"/>
    </w:rPr>
  </w:style>
  <w:style w:type="character" w:styleId="aff2">
    <w:name w:val="FollowedHyperlink"/>
    <w:qFormat/>
    <w:rsid w:val="00562221"/>
    <w:rPr>
      <w:rFonts w:ascii="Verdana" w:eastAsia="仿宋_GB2312" w:hAnsi="Verdana"/>
      <w:color w:val="800080"/>
      <w:kern w:val="2"/>
      <w:sz w:val="24"/>
      <w:u w:val="single"/>
      <w:lang w:val="en-US" w:eastAsia="en-US" w:bidi="ar-SA"/>
    </w:rPr>
  </w:style>
  <w:style w:type="character" w:styleId="aff3">
    <w:name w:val="Emphasis"/>
    <w:uiPriority w:val="20"/>
    <w:qFormat/>
    <w:rsid w:val="00562221"/>
    <w:rPr>
      <w:color w:val="CC0000"/>
    </w:rPr>
  </w:style>
  <w:style w:type="character" w:styleId="aff4">
    <w:name w:val="Hyperlink"/>
    <w:qFormat/>
    <w:rsid w:val="00562221"/>
    <w:rPr>
      <w:rFonts w:ascii="Verdana" w:eastAsia="仿宋_GB2312" w:hAnsi="Verdana"/>
      <w:color w:val="0000FF"/>
      <w:kern w:val="2"/>
      <w:sz w:val="24"/>
      <w:u w:val="single"/>
      <w:lang w:val="en-US" w:eastAsia="en-US" w:bidi="ar-SA"/>
    </w:rPr>
  </w:style>
  <w:style w:type="character" w:styleId="aff5">
    <w:name w:val="annotation reference"/>
    <w:uiPriority w:val="99"/>
    <w:semiHidden/>
    <w:qFormat/>
    <w:rsid w:val="00562221"/>
    <w:rPr>
      <w:rFonts w:ascii="Tahoma" w:eastAsia="宋体" w:hAnsi="Tahoma"/>
      <w:kern w:val="2"/>
      <w:sz w:val="21"/>
      <w:szCs w:val="21"/>
      <w:lang w:val="en-US" w:eastAsia="zh-CN" w:bidi="ar-SA"/>
    </w:rPr>
  </w:style>
  <w:style w:type="table" w:styleId="aff6">
    <w:name w:val="Table Grid"/>
    <w:basedOn w:val="a8"/>
    <w:uiPriority w:val="39"/>
    <w:qFormat/>
    <w:rsid w:val="005622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lassic 1"/>
    <w:basedOn w:val="a8"/>
    <w:qFormat/>
    <w:rsid w:val="00562221"/>
    <w:pPr>
      <w:widowControl w:val="0"/>
      <w:jc w:val="center"/>
    </w:pPr>
    <w:rPr>
      <w:sz w:val="24"/>
    </w:rPr>
    <w:tblPr>
      <w:tblBorders>
        <w:top w:val="single" w:sz="2" w:space="0" w:color="000000"/>
        <w:bottom w:val="single" w:sz="2" w:space="0" w:color="000000"/>
        <w:insideH w:val="single" w:sz="2" w:space="0" w:color="000000"/>
        <w:insideV w:val="single" w:sz="2" w:space="0" w:color="000000"/>
      </w:tblBorders>
    </w:tblPr>
    <w:tcPr>
      <w:shd w:val="clear" w:color="auto" w:fill="auto"/>
      <w:vAlign w:val="center"/>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rFonts w:eastAsia="Arial"/>
        <w:b w:val="0"/>
        <w:sz w:val="24"/>
      </w:rPr>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1Char">
    <w:name w:val="标题 1 Char"/>
    <w:link w:val="1"/>
    <w:qFormat/>
    <w:rsid w:val="00562221"/>
    <w:rPr>
      <w:rFonts w:ascii="黑体" w:eastAsia="黑体"/>
      <w:bCs/>
      <w:snapToGrid/>
      <w:kern w:val="44"/>
      <w:sz w:val="24"/>
      <w:szCs w:val="44"/>
    </w:rPr>
  </w:style>
  <w:style w:type="character" w:customStyle="1" w:styleId="2Char">
    <w:name w:val="标题 2 Char"/>
    <w:link w:val="2"/>
    <w:uiPriority w:val="9"/>
    <w:qFormat/>
    <w:rsid w:val="00562221"/>
    <w:rPr>
      <w:rFonts w:ascii="黑体" w:eastAsia="黑体" w:hAnsi="宋体"/>
      <w:bCs/>
      <w:snapToGrid/>
      <w:sz w:val="24"/>
      <w:szCs w:val="32"/>
    </w:rPr>
  </w:style>
  <w:style w:type="character" w:customStyle="1" w:styleId="3Char">
    <w:name w:val="标题 3 Char"/>
    <w:link w:val="3"/>
    <w:uiPriority w:val="9"/>
    <w:qFormat/>
    <w:rsid w:val="00562221"/>
    <w:rPr>
      <w:rFonts w:eastAsia="黑体"/>
      <w:bCs/>
      <w:kern w:val="2"/>
      <w:sz w:val="24"/>
      <w:szCs w:val="32"/>
    </w:rPr>
  </w:style>
  <w:style w:type="character" w:customStyle="1" w:styleId="4Char">
    <w:name w:val="标题 4 Char"/>
    <w:link w:val="4"/>
    <w:uiPriority w:val="9"/>
    <w:qFormat/>
    <w:rsid w:val="00562221"/>
    <w:rPr>
      <w:rFonts w:ascii="Arial" w:eastAsia="黑体" w:hAnsi="Arial"/>
      <w:bCs/>
      <w:kern w:val="2"/>
      <w:sz w:val="24"/>
      <w:szCs w:val="28"/>
    </w:rPr>
  </w:style>
  <w:style w:type="character" w:customStyle="1" w:styleId="5Char">
    <w:name w:val="标题 5 Char"/>
    <w:link w:val="50"/>
    <w:uiPriority w:val="9"/>
    <w:qFormat/>
    <w:rsid w:val="00562221"/>
    <w:rPr>
      <w:b/>
      <w:bCs/>
      <w:kern w:val="2"/>
      <w:sz w:val="28"/>
      <w:szCs w:val="28"/>
    </w:rPr>
  </w:style>
  <w:style w:type="character" w:customStyle="1" w:styleId="6Char">
    <w:name w:val="标题 6 Char"/>
    <w:link w:val="6"/>
    <w:uiPriority w:val="9"/>
    <w:qFormat/>
    <w:rsid w:val="00562221"/>
    <w:rPr>
      <w:rFonts w:ascii="Arial" w:eastAsia="黑体" w:hAnsi="Arial" w:cs="Times New Roman"/>
      <w:b/>
      <w:bCs/>
      <w:sz w:val="24"/>
      <w:szCs w:val="24"/>
    </w:rPr>
  </w:style>
  <w:style w:type="character" w:customStyle="1" w:styleId="7Char">
    <w:name w:val="标题 7 Char"/>
    <w:link w:val="7"/>
    <w:uiPriority w:val="9"/>
    <w:qFormat/>
    <w:rsid w:val="00562221"/>
    <w:rPr>
      <w:rFonts w:ascii="Calibri" w:eastAsia="宋体" w:hAnsi="Calibri" w:cs="Times New Roman"/>
      <w:b/>
      <w:bCs/>
      <w:sz w:val="24"/>
      <w:szCs w:val="24"/>
    </w:rPr>
  </w:style>
  <w:style w:type="character" w:customStyle="1" w:styleId="8Char">
    <w:name w:val="标题 8 Char"/>
    <w:link w:val="8"/>
    <w:uiPriority w:val="9"/>
    <w:qFormat/>
    <w:rsid w:val="00562221"/>
    <w:rPr>
      <w:rFonts w:ascii="Arial" w:eastAsia="黑体" w:hAnsi="Arial" w:cs="Times New Roman"/>
      <w:sz w:val="24"/>
      <w:szCs w:val="24"/>
    </w:rPr>
  </w:style>
  <w:style w:type="character" w:customStyle="1" w:styleId="9Char">
    <w:name w:val="标题 9 Char"/>
    <w:link w:val="9"/>
    <w:uiPriority w:val="9"/>
    <w:qFormat/>
    <w:rsid w:val="00562221"/>
    <w:rPr>
      <w:rFonts w:ascii="Arial" w:eastAsia="黑体" w:hAnsi="Arial" w:cs="Times New Roman"/>
      <w:sz w:val="24"/>
      <w:szCs w:val="21"/>
    </w:rPr>
  </w:style>
  <w:style w:type="paragraph" w:customStyle="1" w:styleId="-0">
    <w:name w:val="论文正文-0级"/>
    <w:basedOn w:val="af7"/>
    <w:qFormat/>
    <w:rsid w:val="00562221"/>
    <w:pPr>
      <w:spacing w:line="400" w:lineRule="exact"/>
      <w:ind w:firstLine="420"/>
    </w:pPr>
    <w:rPr>
      <w:rFonts w:cs="宋体"/>
      <w:szCs w:val="20"/>
    </w:rPr>
  </w:style>
  <w:style w:type="character" w:customStyle="1" w:styleId="Char9">
    <w:name w:val="纯文本 Char"/>
    <w:link w:val="af7"/>
    <w:qFormat/>
    <w:rsid w:val="00562221"/>
    <w:rPr>
      <w:rFonts w:ascii="宋体" w:eastAsia="宋体" w:hAnsi="Courier New" w:cs="Courier New"/>
      <w:sz w:val="24"/>
      <w:szCs w:val="21"/>
    </w:rPr>
  </w:style>
  <w:style w:type="paragraph" w:customStyle="1" w:styleId="14">
    <w:name w:val="统一1级标题"/>
    <w:basedOn w:val="1"/>
    <w:qFormat/>
    <w:rsid w:val="00562221"/>
    <w:pPr>
      <w:spacing w:after="93"/>
      <w:jc w:val="center"/>
    </w:pPr>
    <w:rPr>
      <w:rFonts w:ascii="Arial" w:hAnsi="Arial" w:cs="宋体"/>
      <w:color w:val="000000"/>
      <w:sz w:val="36"/>
      <w:szCs w:val="20"/>
    </w:rPr>
  </w:style>
  <w:style w:type="paragraph" w:customStyle="1" w:styleId="25">
    <w:name w:val="统一2级标题"/>
    <w:basedOn w:val="2"/>
    <w:qFormat/>
    <w:rsid w:val="00562221"/>
    <w:pPr>
      <w:spacing w:before="80" w:after="93" w:line="415" w:lineRule="auto"/>
    </w:pPr>
    <w:rPr>
      <w:rFonts w:cs="宋体"/>
      <w:b/>
      <w:bCs w:val="0"/>
      <w:sz w:val="30"/>
      <w:szCs w:val="20"/>
    </w:rPr>
  </w:style>
  <w:style w:type="paragraph" w:customStyle="1" w:styleId="32">
    <w:name w:val="统一3级标题"/>
    <w:basedOn w:val="3"/>
    <w:qFormat/>
    <w:rsid w:val="00562221"/>
    <w:pPr>
      <w:spacing w:before="40" w:after="93" w:line="415" w:lineRule="auto"/>
    </w:pPr>
    <w:rPr>
      <w:rFonts w:ascii="宋体" w:hAnsi="宋体" w:cs="宋体"/>
      <w:szCs w:val="20"/>
    </w:rPr>
  </w:style>
  <w:style w:type="paragraph" w:customStyle="1" w:styleId="41">
    <w:name w:val="统一4级标题"/>
    <w:basedOn w:val="4"/>
    <w:qFormat/>
    <w:rsid w:val="00562221"/>
    <w:pPr>
      <w:spacing w:line="377" w:lineRule="auto"/>
    </w:pPr>
    <w:rPr>
      <w:rFonts w:ascii="宋体" w:eastAsia="宋体" w:hAnsi="宋体" w:cs="宋体"/>
      <w:b/>
      <w:bCs w:val="0"/>
      <w:szCs w:val="20"/>
    </w:rPr>
  </w:style>
  <w:style w:type="paragraph" w:customStyle="1" w:styleId="52">
    <w:name w:val="统一5级标题"/>
    <w:basedOn w:val="50"/>
    <w:qFormat/>
    <w:rsid w:val="00562221"/>
    <w:pPr>
      <w:spacing w:before="0" w:after="0" w:line="377" w:lineRule="auto"/>
    </w:pPr>
    <w:rPr>
      <w:rFonts w:ascii="宋体" w:hAnsi="宋体" w:cs="宋体"/>
      <w:b w:val="0"/>
      <w:bCs w:val="0"/>
      <w:sz w:val="24"/>
      <w:szCs w:val="20"/>
    </w:rPr>
  </w:style>
  <w:style w:type="paragraph" w:customStyle="1" w:styleId="aff7">
    <w:name w:val="节标题"/>
    <w:basedOn w:val="2"/>
    <w:qFormat/>
    <w:rsid w:val="00562221"/>
    <w:rPr>
      <w:b/>
      <w:sz w:val="30"/>
    </w:rPr>
  </w:style>
  <w:style w:type="paragraph" w:customStyle="1" w:styleId="aff8">
    <w:name w:val="规范正文"/>
    <w:basedOn w:val="a4"/>
    <w:qFormat/>
    <w:rsid w:val="00562221"/>
    <w:pPr>
      <w:adjustRightInd w:val="0"/>
      <w:spacing w:line="360" w:lineRule="auto"/>
      <w:ind w:left="480"/>
      <w:textAlignment w:val="baseline"/>
    </w:pPr>
    <w:rPr>
      <w:kern w:val="0"/>
      <w:szCs w:val="20"/>
    </w:rPr>
  </w:style>
  <w:style w:type="paragraph" w:customStyle="1" w:styleId="aff9">
    <w:name w:val="条标题"/>
    <w:basedOn w:val="3"/>
    <w:next w:val="a4"/>
    <w:qFormat/>
    <w:rsid w:val="00562221"/>
    <w:rPr>
      <w:b/>
      <w:sz w:val="28"/>
    </w:rPr>
  </w:style>
  <w:style w:type="paragraph" w:customStyle="1" w:styleId="affa">
    <w:name w:val="款、项标题"/>
    <w:basedOn w:val="a4"/>
    <w:next w:val="a4"/>
    <w:qFormat/>
    <w:rsid w:val="00562221"/>
    <w:rPr>
      <w:rFonts w:eastAsia="黑体"/>
    </w:rPr>
  </w:style>
  <w:style w:type="character" w:customStyle="1" w:styleId="Charb">
    <w:name w:val="批注框文本 Char"/>
    <w:link w:val="af9"/>
    <w:uiPriority w:val="99"/>
    <w:semiHidden/>
    <w:qFormat/>
    <w:rsid w:val="00562221"/>
    <w:rPr>
      <w:rFonts w:ascii="Calibri" w:eastAsia="宋体" w:hAnsi="Calibri" w:cs="Times New Roman"/>
      <w:sz w:val="18"/>
      <w:szCs w:val="18"/>
    </w:rPr>
  </w:style>
  <w:style w:type="character" w:customStyle="1" w:styleId="Char7">
    <w:name w:val="文档结构图 Char"/>
    <w:link w:val="af4"/>
    <w:uiPriority w:val="99"/>
    <w:semiHidden/>
    <w:qFormat/>
    <w:rsid w:val="00562221"/>
    <w:rPr>
      <w:rFonts w:ascii="Calibri" w:eastAsia="宋体" w:hAnsi="Calibri" w:cs="Times New Roman"/>
      <w:sz w:val="24"/>
      <w:shd w:val="clear" w:color="auto" w:fill="000080"/>
    </w:rPr>
  </w:style>
  <w:style w:type="character" w:customStyle="1" w:styleId="Chard">
    <w:name w:val="页眉 Char"/>
    <w:link w:val="afb"/>
    <w:uiPriority w:val="99"/>
    <w:qFormat/>
    <w:rsid w:val="00562221"/>
    <w:rPr>
      <w:rFonts w:ascii="Calibri" w:eastAsia="宋体" w:hAnsi="Calibri" w:cs="Times New Roman"/>
      <w:sz w:val="18"/>
      <w:szCs w:val="18"/>
    </w:rPr>
  </w:style>
  <w:style w:type="character" w:customStyle="1" w:styleId="Charc">
    <w:name w:val="页脚 Char"/>
    <w:link w:val="afa"/>
    <w:uiPriority w:val="99"/>
    <w:qFormat/>
    <w:rsid w:val="00562221"/>
    <w:rPr>
      <w:rFonts w:ascii="Calibri" w:eastAsia="宋体" w:hAnsi="Calibri" w:cs="Times New Roman"/>
      <w:sz w:val="18"/>
      <w:szCs w:val="18"/>
    </w:rPr>
  </w:style>
  <w:style w:type="paragraph" w:customStyle="1" w:styleId="2112311x24">
    <w:name w:val="样式 标题 2第一层条论文标题 1第二层第一层条1第一层条2第一层条3第一层条11x标题 2第一层条4第一层..."/>
    <w:basedOn w:val="2"/>
    <w:qFormat/>
    <w:rsid w:val="00562221"/>
    <w:pPr>
      <w:spacing w:line="360" w:lineRule="atLeast"/>
      <w:ind w:leftChars="50" w:left="628" w:hanging="578"/>
    </w:pPr>
    <w:rPr>
      <w:rFonts w:hAnsi="Times New Roman" w:cs="宋体"/>
      <w:sz w:val="28"/>
      <w:szCs w:val="20"/>
    </w:rPr>
  </w:style>
  <w:style w:type="paragraph" w:customStyle="1" w:styleId="2112311x241">
    <w:name w:val="样式 样式 样式 标题 2第一层条论文标题 1第二层第一层条1第一层条2第一层条3第一层条11x标题 2第一层条4第一层...1..."/>
    <w:basedOn w:val="a4"/>
    <w:qFormat/>
    <w:rsid w:val="00562221"/>
    <w:pPr>
      <w:numPr>
        <w:ilvl w:val="1"/>
        <w:numId w:val="2"/>
      </w:numPr>
    </w:pPr>
  </w:style>
  <w:style w:type="character" w:customStyle="1" w:styleId="Char6">
    <w:name w:val="正文格式 Char"/>
    <w:link w:val="af3"/>
    <w:qFormat/>
    <w:rsid w:val="00562221"/>
    <w:rPr>
      <w:rFonts w:ascii="Times New Roman" w:eastAsia="宋体" w:hAnsi="Times New Roman" w:cs="Times New Roman"/>
      <w:kern w:val="0"/>
      <w:sz w:val="24"/>
      <w:szCs w:val="20"/>
    </w:rPr>
  </w:style>
  <w:style w:type="paragraph" w:customStyle="1" w:styleId="affb">
    <w:name w:val="一级列表"/>
    <w:basedOn w:val="a4"/>
    <w:qFormat/>
    <w:rsid w:val="00562221"/>
    <w:pPr>
      <w:spacing w:after="60" w:line="360" w:lineRule="exact"/>
    </w:pPr>
    <w:rPr>
      <w:rFonts w:ascii="Times New Roman" w:hAnsi="Times New Roman"/>
      <w:szCs w:val="20"/>
    </w:rPr>
  </w:style>
  <w:style w:type="paragraph" w:customStyle="1" w:styleId="Kuku">
    <w:name w:val="正文缩进Kuku"/>
    <w:basedOn w:val="a4"/>
    <w:link w:val="KukuCharChar"/>
    <w:qFormat/>
    <w:rsid w:val="00562221"/>
    <w:pPr>
      <w:widowControl/>
      <w:adjustRightInd w:val="0"/>
      <w:snapToGrid w:val="0"/>
      <w:spacing w:afterLines="50" w:line="360" w:lineRule="auto"/>
      <w:ind w:firstLine="482"/>
      <w:jc w:val="left"/>
      <w:textAlignment w:val="baseline"/>
    </w:pPr>
    <w:rPr>
      <w:rFonts w:ascii="黑体" w:hAnsi="Times New Roman"/>
      <w:kern w:val="0"/>
      <w:szCs w:val="20"/>
    </w:rPr>
  </w:style>
  <w:style w:type="character" w:customStyle="1" w:styleId="KukuCharChar">
    <w:name w:val="正文缩进Kuku Char Char"/>
    <w:link w:val="Kuku"/>
    <w:qFormat/>
    <w:rsid w:val="00562221"/>
    <w:rPr>
      <w:rFonts w:ascii="黑体" w:eastAsia="宋体" w:hAnsi="Times New Roman" w:cs="Times New Roman"/>
      <w:kern w:val="0"/>
      <w:sz w:val="24"/>
      <w:szCs w:val="20"/>
    </w:rPr>
  </w:style>
  <w:style w:type="paragraph" w:customStyle="1" w:styleId="affc">
    <w:name w:val="编号密级"/>
    <w:basedOn w:val="a4"/>
    <w:qFormat/>
    <w:rsid w:val="00562221"/>
    <w:pPr>
      <w:widowControl/>
      <w:adjustRightInd w:val="0"/>
      <w:snapToGrid w:val="0"/>
      <w:spacing w:before="200" w:after="240" w:line="480" w:lineRule="auto"/>
      <w:jc w:val="center"/>
      <w:textAlignment w:val="baseline"/>
    </w:pPr>
    <w:rPr>
      <w:rFonts w:ascii="黑体" w:eastAsia="黑体" w:hAnsi="Times New Roman"/>
      <w:spacing w:val="6"/>
      <w:kern w:val="0"/>
      <w:sz w:val="28"/>
      <w:szCs w:val="20"/>
    </w:rPr>
  </w:style>
  <w:style w:type="paragraph" w:customStyle="1" w:styleId="affd">
    <w:name w:val="文头字"/>
    <w:basedOn w:val="a4"/>
    <w:qFormat/>
    <w:rsid w:val="00562221"/>
    <w:pPr>
      <w:widowControl/>
      <w:adjustRightInd w:val="0"/>
      <w:snapToGrid w:val="0"/>
      <w:spacing w:before="200" w:line="360" w:lineRule="auto"/>
      <w:jc w:val="center"/>
      <w:textAlignment w:val="baseline"/>
    </w:pPr>
    <w:rPr>
      <w:rFonts w:ascii="宋体" w:hAnsi="Times New Roman"/>
      <w:b/>
      <w:snapToGrid w:val="0"/>
      <w:color w:val="FF0000"/>
      <w:spacing w:val="100"/>
      <w:kern w:val="0"/>
      <w:sz w:val="48"/>
      <w:szCs w:val="20"/>
    </w:rPr>
  </w:style>
  <w:style w:type="paragraph" w:customStyle="1" w:styleId="affe">
    <w:name w:val="文件名称"/>
    <w:basedOn w:val="a4"/>
    <w:qFormat/>
    <w:rsid w:val="00562221"/>
    <w:pPr>
      <w:widowControl/>
      <w:adjustRightInd w:val="0"/>
      <w:snapToGrid w:val="0"/>
      <w:spacing w:line="360" w:lineRule="auto"/>
      <w:jc w:val="center"/>
      <w:textAlignment w:val="baseline"/>
    </w:pPr>
    <w:rPr>
      <w:rFonts w:ascii="Times New Roman" w:eastAsia="黑体" w:hAnsi="Times New Roman"/>
      <w:spacing w:val="20"/>
      <w:kern w:val="0"/>
      <w:sz w:val="44"/>
      <w:szCs w:val="20"/>
    </w:rPr>
  </w:style>
  <w:style w:type="paragraph" w:customStyle="1" w:styleId="afff">
    <w:name w:val="文件分类"/>
    <w:basedOn w:val="af3"/>
    <w:qFormat/>
    <w:rsid w:val="00562221"/>
    <w:pPr>
      <w:spacing w:before="600" w:after="480" w:line="2400" w:lineRule="auto"/>
      <w:ind w:firstLine="0"/>
      <w:jc w:val="center"/>
    </w:pPr>
    <w:rPr>
      <w:rFonts w:ascii="宋体"/>
      <w:spacing w:val="10"/>
      <w:sz w:val="32"/>
    </w:rPr>
  </w:style>
  <w:style w:type="paragraph" w:customStyle="1" w:styleId="afff0">
    <w:name w:val="单位名称"/>
    <w:basedOn w:val="a4"/>
    <w:qFormat/>
    <w:rsid w:val="00562221"/>
    <w:pPr>
      <w:widowControl/>
      <w:adjustRightInd w:val="0"/>
      <w:snapToGrid w:val="0"/>
      <w:spacing w:before="240" w:after="40"/>
      <w:jc w:val="center"/>
      <w:textAlignment w:val="baseline"/>
    </w:pPr>
    <w:rPr>
      <w:rFonts w:ascii="宋体" w:hAnsi="Times New Roman"/>
      <w:snapToGrid w:val="0"/>
      <w:spacing w:val="10"/>
      <w:kern w:val="0"/>
      <w:sz w:val="32"/>
      <w:szCs w:val="20"/>
    </w:rPr>
  </w:style>
  <w:style w:type="paragraph" w:customStyle="1" w:styleId="afff1">
    <w:name w:val="签署页"/>
    <w:basedOn w:val="a4"/>
    <w:qFormat/>
    <w:rsid w:val="00562221"/>
    <w:pPr>
      <w:widowControl/>
      <w:adjustRightInd w:val="0"/>
      <w:snapToGrid w:val="0"/>
      <w:spacing w:line="480" w:lineRule="auto"/>
      <w:ind w:left="2438" w:hanging="1701"/>
      <w:textAlignment w:val="baseline"/>
    </w:pPr>
    <w:rPr>
      <w:rFonts w:ascii="宋体" w:hAnsi="Times New Roman"/>
      <w:spacing w:val="6"/>
      <w:kern w:val="0"/>
      <w:sz w:val="32"/>
      <w:szCs w:val="20"/>
    </w:rPr>
  </w:style>
  <w:style w:type="paragraph" w:customStyle="1" w:styleId="afff2">
    <w:name w:val="目次"/>
    <w:basedOn w:val="a4"/>
    <w:qFormat/>
    <w:rsid w:val="00562221"/>
    <w:pPr>
      <w:widowControl/>
      <w:adjustRightInd w:val="0"/>
      <w:snapToGrid w:val="0"/>
      <w:spacing w:before="600" w:after="800"/>
      <w:jc w:val="center"/>
      <w:textAlignment w:val="baseline"/>
    </w:pPr>
    <w:rPr>
      <w:rFonts w:ascii="黑体" w:eastAsia="黑体" w:hAnsi="Times New Roman"/>
      <w:spacing w:val="100"/>
      <w:kern w:val="0"/>
      <w:sz w:val="30"/>
      <w:szCs w:val="20"/>
    </w:rPr>
  </w:style>
  <w:style w:type="paragraph" w:customStyle="1" w:styleId="787815">
    <w:name w:val="样式 正文格式 + 宋体 段前: 7.8 磅 段后: 7.8 磅 行距: 1.5 倍行距"/>
    <w:basedOn w:val="af3"/>
    <w:qFormat/>
    <w:rsid w:val="00562221"/>
    <w:pPr>
      <w:spacing w:line="360" w:lineRule="auto"/>
    </w:pPr>
    <w:rPr>
      <w:rFonts w:ascii="宋体" w:hAnsi="宋体" w:cs="宋体"/>
    </w:rPr>
  </w:style>
  <w:style w:type="paragraph" w:customStyle="1" w:styleId="a2">
    <w:name w:val="并列项"/>
    <w:basedOn w:val="af0"/>
    <w:link w:val="Charf0"/>
    <w:qFormat/>
    <w:rsid w:val="00562221"/>
    <w:pPr>
      <w:numPr>
        <w:numId w:val="3"/>
      </w:numPr>
      <w:tabs>
        <w:tab w:val="clear" w:pos="840"/>
        <w:tab w:val="left" w:pos="432"/>
      </w:tabs>
      <w:autoSpaceDE w:val="0"/>
      <w:autoSpaceDN w:val="0"/>
      <w:adjustRightInd/>
      <w:snapToGrid/>
      <w:spacing w:line="360" w:lineRule="atLeast"/>
      <w:ind w:left="432" w:hanging="144"/>
      <w:textAlignment w:val="bottom"/>
    </w:pPr>
    <w:rPr>
      <w:kern w:val="2"/>
      <w:sz w:val="24"/>
    </w:rPr>
  </w:style>
  <w:style w:type="character" w:customStyle="1" w:styleId="Char8">
    <w:name w:val="正文文本缩进 Char"/>
    <w:link w:val="af5"/>
    <w:qFormat/>
    <w:rsid w:val="00562221"/>
    <w:rPr>
      <w:rFonts w:ascii="Times New Roman" w:eastAsia="宋体" w:hAnsi="Times New Roman" w:cs="Times New Roman"/>
      <w:kern w:val="0"/>
      <w:sz w:val="24"/>
      <w:szCs w:val="24"/>
    </w:rPr>
  </w:style>
  <w:style w:type="paragraph" w:customStyle="1" w:styleId="15">
    <w:name w:val="并列项 1)"/>
    <w:basedOn w:val="a4"/>
    <w:qFormat/>
    <w:rsid w:val="00562221"/>
    <w:pPr>
      <w:tabs>
        <w:tab w:val="left" w:pos="360"/>
        <w:tab w:val="left" w:pos="1361"/>
      </w:tabs>
      <w:spacing w:line="360" w:lineRule="atLeast"/>
    </w:pPr>
    <w:rPr>
      <w:rFonts w:ascii="Times New Roman" w:hAnsi="Times New Roman"/>
      <w:szCs w:val="20"/>
    </w:rPr>
  </w:style>
  <w:style w:type="character" w:customStyle="1" w:styleId="-Char">
    <w:name w:val="并列项-点 Char"/>
    <w:link w:val="-"/>
    <w:qFormat/>
    <w:rsid w:val="00562221"/>
    <w:rPr>
      <w:rFonts w:ascii="Verdana" w:eastAsia="宋体" w:hAnsi="Verdana"/>
      <w:sz w:val="24"/>
    </w:rPr>
  </w:style>
  <w:style w:type="paragraph" w:customStyle="1" w:styleId="-">
    <w:name w:val="并列项-点"/>
    <w:basedOn w:val="a4"/>
    <w:link w:val="-Char"/>
    <w:qFormat/>
    <w:rsid w:val="00562221"/>
    <w:pPr>
      <w:widowControl/>
      <w:tabs>
        <w:tab w:val="left" w:pos="851"/>
      </w:tabs>
      <w:adjustRightInd w:val="0"/>
      <w:snapToGrid w:val="0"/>
      <w:spacing w:line="360" w:lineRule="atLeast"/>
      <w:textAlignment w:val="baseline"/>
    </w:pPr>
    <w:rPr>
      <w:rFonts w:ascii="Verdana" w:hAnsi="Verdana"/>
      <w:kern w:val="0"/>
      <w:szCs w:val="20"/>
    </w:rPr>
  </w:style>
  <w:style w:type="paragraph" w:customStyle="1" w:styleId="07415">
    <w:name w:val="样式 小四 首行缩进:  0.74 厘米 行距: 1.5 倍行距"/>
    <w:basedOn w:val="a4"/>
    <w:qFormat/>
    <w:rsid w:val="00562221"/>
    <w:pPr>
      <w:spacing w:line="288" w:lineRule="auto"/>
      <w:ind w:firstLine="420"/>
    </w:pPr>
    <w:rPr>
      <w:rFonts w:ascii="Times New Roman" w:hAnsi="Times New Roman" w:cs="宋体"/>
      <w:szCs w:val="20"/>
    </w:rPr>
  </w:style>
  <w:style w:type="paragraph" w:customStyle="1" w:styleId="a">
    <w:name w:val="并列项 ·"/>
    <w:basedOn w:val="af3"/>
    <w:qFormat/>
    <w:rsid w:val="00562221"/>
    <w:pPr>
      <w:numPr>
        <w:numId w:val="4"/>
      </w:numPr>
      <w:tabs>
        <w:tab w:val="clear" w:pos="902"/>
        <w:tab w:val="left" w:pos="360"/>
      </w:tabs>
      <w:spacing w:beforeLines="50" w:afterLines="50" w:line="360" w:lineRule="auto"/>
      <w:ind w:left="0" w:firstLine="482"/>
    </w:pPr>
  </w:style>
  <w:style w:type="character" w:customStyle="1" w:styleId="CharChar">
    <w:name w:val="第三层条 Char Char"/>
    <w:qFormat/>
    <w:rsid w:val="00562221"/>
    <w:rPr>
      <w:rFonts w:ascii="Arial" w:eastAsia="黑体" w:hAnsi="Arial"/>
      <w:b/>
      <w:bCs/>
      <w:kern w:val="2"/>
      <w:sz w:val="28"/>
      <w:szCs w:val="28"/>
      <w:lang w:val="en-US" w:eastAsia="zh-CN" w:bidi="ar-SA"/>
    </w:rPr>
  </w:style>
  <w:style w:type="paragraph" w:customStyle="1" w:styleId="Tahoma125">
    <w:name w:val="样式 正文格式 + Tahoma 行距: 多倍行距 1.25 字行"/>
    <w:basedOn w:val="af3"/>
    <w:link w:val="Tahoma125Char"/>
    <w:qFormat/>
    <w:rsid w:val="00562221"/>
    <w:pPr>
      <w:spacing w:line="300" w:lineRule="auto"/>
    </w:pPr>
  </w:style>
  <w:style w:type="paragraph" w:customStyle="1" w:styleId="40018">
    <w:name w:val="样式 标题 4第三层条 + 左 段前: 0 磅 段后: 0 磅 行距: 最小值 18 磅"/>
    <w:basedOn w:val="4"/>
    <w:qFormat/>
    <w:rsid w:val="00562221"/>
    <w:pPr>
      <w:tabs>
        <w:tab w:val="left" w:pos="2100"/>
      </w:tabs>
      <w:spacing w:before="156" w:after="156" w:line="360" w:lineRule="auto"/>
      <w:ind w:left="2100" w:rightChars="100" w:right="240" w:hanging="420"/>
      <w:jc w:val="left"/>
    </w:pPr>
    <w:rPr>
      <w:b/>
      <w:szCs w:val="20"/>
    </w:rPr>
  </w:style>
  <w:style w:type="paragraph" w:customStyle="1" w:styleId="afff3">
    <w:name w:val="参考文献内容"/>
    <w:basedOn w:val="a4"/>
    <w:qFormat/>
    <w:rsid w:val="00562221"/>
    <w:pPr>
      <w:widowControl/>
      <w:adjustRightInd w:val="0"/>
      <w:snapToGrid w:val="0"/>
      <w:spacing w:line="320" w:lineRule="atLeast"/>
      <w:ind w:firstLine="425"/>
      <w:textAlignment w:val="baseline"/>
    </w:pPr>
    <w:rPr>
      <w:rFonts w:ascii="Times New Roman" w:hAnsi="Times New Roman"/>
      <w:kern w:val="0"/>
      <w:sz w:val="21"/>
      <w:szCs w:val="21"/>
    </w:rPr>
  </w:style>
  <w:style w:type="paragraph" w:customStyle="1" w:styleId="CharChar1">
    <w:name w:val="标准正文 Char Char1"/>
    <w:basedOn w:val="a4"/>
    <w:qFormat/>
    <w:rsid w:val="00562221"/>
    <w:pPr>
      <w:adjustRightInd w:val="0"/>
      <w:spacing w:line="360" w:lineRule="auto"/>
      <w:ind w:firstLine="425"/>
      <w:jc w:val="left"/>
      <w:textAlignment w:val="baseline"/>
    </w:pPr>
    <w:rPr>
      <w:rFonts w:ascii="宋体" w:hAnsi="Times New Roman"/>
      <w:spacing w:val="-4"/>
      <w:kern w:val="21"/>
      <w:szCs w:val="24"/>
    </w:rPr>
  </w:style>
  <w:style w:type="paragraph" w:customStyle="1" w:styleId="Charf1">
    <w:name w:val="标准正文 Char"/>
    <w:basedOn w:val="a4"/>
    <w:link w:val="CharChar0"/>
    <w:qFormat/>
    <w:rsid w:val="00562221"/>
    <w:pPr>
      <w:adjustRightInd w:val="0"/>
      <w:spacing w:line="360" w:lineRule="auto"/>
      <w:ind w:firstLine="480"/>
      <w:jc w:val="left"/>
      <w:textAlignment w:val="baseline"/>
    </w:pPr>
    <w:rPr>
      <w:rFonts w:ascii="宋体" w:hAnsi="Times New Roman"/>
      <w:spacing w:val="-4"/>
      <w:kern w:val="21"/>
      <w:szCs w:val="24"/>
    </w:rPr>
  </w:style>
  <w:style w:type="character" w:customStyle="1" w:styleId="Tahoma125Char">
    <w:name w:val="样式 正文格式 + Tahoma 行距: 多倍行距 1.25 字行 Char"/>
    <w:link w:val="Tahoma125"/>
    <w:qFormat/>
    <w:rsid w:val="00562221"/>
    <w:rPr>
      <w:rFonts w:ascii="Times New Roman" w:eastAsia="宋体" w:hAnsi="Times New Roman" w:cs="宋体"/>
      <w:kern w:val="0"/>
      <w:sz w:val="24"/>
      <w:szCs w:val="20"/>
    </w:rPr>
  </w:style>
  <w:style w:type="paragraph" w:customStyle="1" w:styleId="4Char4Char">
    <w:name w:val="样式 标题 4第三层条 Char标题 4 Char第三层条 + (西文) 宋体"/>
    <w:basedOn w:val="4"/>
    <w:qFormat/>
    <w:rsid w:val="00562221"/>
    <w:pPr>
      <w:tabs>
        <w:tab w:val="left" w:pos="864"/>
      </w:tabs>
      <w:ind w:left="864" w:rightChars="100" w:right="240" w:hanging="864"/>
    </w:pPr>
    <w:rPr>
      <w:rFonts w:ascii="宋体" w:hAnsi="宋体"/>
      <w:b/>
    </w:rPr>
  </w:style>
  <w:style w:type="character" w:customStyle="1" w:styleId="4Char4CharChar">
    <w:name w:val="样式 标题 4第三层条 Char标题 4 Char第三层条 + (西文) 宋体 Char"/>
    <w:qFormat/>
    <w:rsid w:val="00562221"/>
    <w:rPr>
      <w:rFonts w:ascii="宋体" w:eastAsia="黑体" w:hAnsi="宋体"/>
      <w:b/>
      <w:bCs/>
      <w:kern w:val="2"/>
      <w:sz w:val="28"/>
      <w:szCs w:val="28"/>
      <w:lang w:val="en-US" w:eastAsia="zh-CN" w:bidi="ar-SA"/>
    </w:rPr>
  </w:style>
  <w:style w:type="paragraph" w:customStyle="1" w:styleId="afff4">
    <w:name w:val="表格内容"/>
    <w:basedOn w:val="a4"/>
    <w:qFormat/>
    <w:rsid w:val="00562221"/>
    <w:rPr>
      <w:rFonts w:ascii="Times New Roman" w:hAnsi="Times New Roman"/>
      <w:sz w:val="18"/>
      <w:szCs w:val="20"/>
    </w:rPr>
  </w:style>
  <w:style w:type="paragraph" w:customStyle="1" w:styleId="26">
    <w:name w:val="样式 标题 2第一层条 +"/>
    <w:basedOn w:val="2"/>
    <w:qFormat/>
    <w:rsid w:val="00562221"/>
    <w:pPr>
      <w:tabs>
        <w:tab w:val="left" w:pos="1260"/>
      </w:tabs>
      <w:ind w:left="1260" w:hanging="420"/>
    </w:pPr>
    <w:rPr>
      <w:b/>
      <w:color w:val="333399"/>
      <w:sz w:val="28"/>
      <w:szCs w:val="28"/>
    </w:rPr>
  </w:style>
  <w:style w:type="paragraph" w:customStyle="1" w:styleId="afff5">
    <w:name w:val="参考文献"/>
    <w:basedOn w:val="a4"/>
    <w:qFormat/>
    <w:rsid w:val="00562221"/>
    <w:pPr>
      <w:widowControl/>
      <w:adjustRightInd w:val="0"/>
      <w:snapToGrid w:val="0"/>
      <w:spacing w:before="120" w:after="240" w:line="360" w:lineRule="atLeast"/>
      <w:jc w:val="center"/>
      <w:textAlignment w:val="baseline"/>
    </w:pPr>
    <w:rPr>
      <w:rFonts w:ascii="Times New Roman" w:eastAsia="黑体" w:hAnsi="Times New Roman"/>
      <w:spacing w:val="120"/>
      <w:kern w:val="0"/>
      <w:szCs w:val="20"/>
    </w:rPr>
  </w:style>
  <w:style w:type="paragraph" w:customStyle="1" w:styleId="a0">
    <w:name w:val="图号"/>
    <w:basedOn w:val="a4"/>
    <w:next w:val="a4"/>
    <w:link w:val="Charf2"/>
    <w:qFormat/>
    <w:rsid w:val="00562221"/>
    <w:pPr>
      <w:widowControl/>
      <w:numPr>
        <w:numId w:val="5"/>
      </w:numPr>
      <w:spacing w:line="400" w:lineRule="exact"/>
      <w:jc w:val="center"/>
    </w:pPr>
    <w:rPr>
      <w:rFonts w:ascii="Times New Roman" w:hAnsi="Times New Roman"/>
      <w:kern w:val="0"/>
      <w:sz w:val="21"/>
      <w:szCs w:val="24"/>
    </w:rPr>
  </w:style>
  <w:style w:type="paragraph" w:customStyle="1" w:styleId="2ok7878">
    <w:name w:val="样式 标题 2ok + 段前: 7.8 磅 段后: 7.8 磅"/>
    <w:basedOn w:val="2"/>
    <w:next w:val="a4"/>
    <w:qFormat/>
    <w:rsid w:val="00562221"/>
    <w:pPr>
      <w:numPr>
        <w:numId w:val="6"/>
      </w:numPr>
      <w:tabs>
        <w:tab w:val="left" w:pos="567"/>
      </w:tabs>
    </w:pPr>
    <w:rPr>
      <w:rFonts w:cs="宋体"/>
      <w:bCs w:val="0"/>
      <w:szCs w:val="20"/>
    </w:rPr>
  </w:style>
  <w:style w:type="paragraph" w:customStyle="1" w:styleId="a3">
    <w:name w:val="表头"/>
    <w:basedOn w:val="a4"/>
    <w:next w:val="a4"/>
    <w:qFormat/>
    <w:rsid w:val="00562221"/>
    <w:pPr>
      <w:widowControl/>
      <w:numPr>
        <w:numId w:val="7"/>
      </w:numPr>
      <w:spacing w:line="440" w:lineRule="exact"/>
      <w:jc w:val="center"/>
    </w:pPr>
    <w:rPr>
      <w:rFonts w:ascii="Times New Roman" w:hAnsi="Times New Roman"/>
      <w:kern w:val="0"/>
      <w:sz w:val="21"/>
      <w:szCs w:val="20"/>
    </w:rPr>
  </w:style>
  <w:style w:type="paragraph" w:customStyle="1" w:styleId="16">
    <w:name w:val="规则1级"/>
    <w:basedOn w:val="aff"/>
    <w:qFormat/>
    <w:rsid w:val="00562221"/>
    <w:pPr>
      <w:widowControl/>
      <w:tabs>
        <w:tab w:val="left" w:pos="432"/>
      </w:tabs>
      <w:ind w:left="431" w:hanging="431"/>
      <w:jc w:val="left"/>
      <w:outlineLvl w:val="4"/>
    </w:pPr>
    <w:rPr>
      <w:b w:val="0"/>
      <w:sz w:val="24"/>
    </w:rPr>
  </w:style>
  <w:style w:type="character" w:customStyle="1" w:styleId="Charf">
    <w:name w:val="标题 Char"/>
    <w:link w:val="aff"/>
    <w:qFormat/>
    <w:rsid w:val="00562221"/>
    <w:rPr>
      <w:rFonts w:ascii="Arial" w:eastAsia="宋体" w:hAnsi="Arial" w:cs="Arial"/>
      <w:b/>
      <w:bCs/>
      <w:sz w:val="32"/>
      <w:szCs w:val="32"/>
    </w:rPr>
  </w:style>
  <w:style w:type="paragraph" w:customStyle="1" w:styleId="27">
    <w:name w:val="规则2级"/>
    <w:basedOn w:val="16"/>
    <w:qFormat/>
    <w:rsid w:val="00562221"/>
    <w:pPr>
      <w:tabs>
        <w:tab w:val="clear" w:pos="432"/>
        <w:tab w:val="left" w:pos="1322"/>
      </w:tabs>
      <w:ind w:left="578" w:hanging="578"/>
      <w:outlineLvl w:val="5"/>
    </w:pPr>
  </w:style>
  <w:style w:type="paragraph" w:customStyle="1" w:styleId="17">
    <w:name w:val="论证标题1"/>
    <w:basedOn w:val="a4"/>
    <w:qFormat/>
    <w:rsid w:val="00562221"/>
    <w:pPr>
      <w:tabs>
        <w:tab w:val="left" w:pos="360"/>
      </w:tabs>
      <w:spacing w:line="500" w:lineRule="exact"/>
      <w:outlineLvl w:val="0"/>
    </w:pPr>
    <w:rPr>
      <w:rFonts w:ascii="Arial" w:eastAsia="黑体" w:hAnsi="Arial"/>
      <w:sz w:val="28"/>
      <w:szCs w:val="24"/>
    </w:rPr>
  </w:style>
  <w:style w:type="paragraph" w:customStyle="1" w:styleId="33">
    <w:name w:val="论证标题3"/>
    <w:basedOn w:val="a4"/>
    <w:qFormat/>
    <w:rsid w:val="00562221"/>
    <w:pPr>
      <w:tabs>
        <w:tab w:val="left" w:pos="360"/>
      </w:tabs>
      <w:spacing w:line="500" w:lineRule="exact"/>
      <w:outlineLvl w:val="2"/>
    </w:pPr>
    <w:rPr>
      <w:rFonts w:ascii="宋体" w:hAnsi="宋体"/>
      <w:sz w:val="28"/>
      <w:szCs w:val="24"/>
    </w:rPr>
  </w:style>
  <w:style w:type="paragraph" w:customStyle="1" w:styleId="afff6">
    <w:name w:val="辑要页"/>
    <w:basedOn w:val="a4"/>
    <w:qFormat/>
    <w:rsid w:val="00562221"/>
    <w:pPr>
      <w:widowControl/>
      <w:autoSpaceDE w:val="0"/>
      <w:autoSpaceDN w:val="0"/>
      <w:adjustRightInd w:val="0"/>
      <w:snapToGrid w:val="0"/>
      <w:spacing w:before="1200" w:after="1400" w:line="360" w:lineRule="atLeast"/>
      <w:jc w:val="center"/>
      <w:textAlignment w:val="baseline"/>
    </w:pPr>
    <w:rPr>
      <w:rFonts w:ascii="黑体" w:eastAsia="黑体" w:hAnsi="Times New Roman"/>
      <w:color w:val="000000"/>
      <w:spacing w:val="100"/>
      <w:kern w:val="0"/>
      <w:sz w:val="32"/>
      <w:szCs w:val="20"/>
    </w:rPr>
  </w:style>
  <w:style w:type="paragraph" w:customStyle="1" w:styleId="afff7">
    <w:name w:val="辑要页内容"/>
    <w:basedOn w:val="a4"/>
    <w:qFormat/>
    <w:rsid w:val="00562221"/>
    <w:pPr>
      <w:widowControl/>
      <w:autoSpaceDE w:val="0"/>
      <w:autoSpaceDN w:val="0"/>
      <w:adjustRightInd w:val="0"/>
      <w:snapToGrid w:val="0"/>
      <w:spacing w:after="120" w:line="480" w:lineRule="auto"/>
      <w:textAlignment w:val="baseline"/>
    </w:pPr>
    <w:rPr>
      <w:rFonts w:ascii="黑体" w:eastAsia="黑体" w:hAnsi="Times New Roman"/>
      <w:color w:val="000000"/>
      <w:kern w:val="0"/>
      <w:sz w:val="28"/>
      <w:szCs w:val="20"/>
    </w:rPr>
  </w:style>
  <w:style w:type="paragraph" w:customStyle="1" w:styleId="18">
    <w:name w:val="附录1层"/>
    <w:basedOn w:val="a4"/>
    <w:next w:val="a4"/>
    <w:qFormat/>
    <w:rsid w:val="00562221"/>
    <w:pPr>
      <w:widowControl/>
      <w:adjustRightInd w:val="0"/>
      <w:snapToGrid w:val="0"/>
      <w:spacing w:before="160" w:after="160" w:line="360" w:lineRule="atLeast"/>
      <w:textAlignment w:val="baseline"/>
    </w:pPr>
    <w:rPr>
      <w:rFonts w:ascii="黑体" w:eastAsia="黑体" w:hAnsi="Times New Roman"/>
      <w:kern w:val="0"/>
      <w:szCs w:val="20"/>
    </w:rPr>
  </w:style>
  <w:style w:type="paragraph" w:customStyle="1" w:styleId="3-5">
    <w:name w:val="附录3-5层"/>
    <w:basedOn w:val="a4"/>
    <w:next w:val="af3"/>
    <w:qFormat/>
    <w:rsid w:val="00562221"/>
    <w:pPr>
      <w:widowControl/>
      <w:adjustRightInd w:val="0"/>
      <w:snapToGrid w:val="0"/>
      <w:spacing w:line="360" w:lineRule="atLeast"/>
      <w:textAlignment w:val="baseline"/>
    </w:pPr>
    <w:rPr>
      <w:rFonts w:ascii="宋体" w:hAnsi="Times New Roman"/>
      <w:kern w:val="0"/>
      <w:szCs w:val="20"/>
    </w:rPr>
  </w:style>
  <w:style w:type="paragraph" w:customStyle="1" w:styleId="28">
    <w:name w:val="附录2层"/>
    <w:basedOn w:val="a4"/>
    <w:next w:val="af3"/>
    <w:qFormat/>
    <w:rsid w:val="00562221"/>
    <w:pPr>
      <w:widowControl/>
      <w:adjustRightInd w:val="0"/>
      <w:snapToGrid w:val="0"/>
      <w:spacing w:line="360" w:lineRule="atLeast"/>
      <w:textAlignment w:val="baseline"/>
    </w:pPr>
    <w:rPr>
      <w:rFonts w:ascii="黑体" w:eastAsia="黑体" w:hAnsi="Times New Roman"/>
      <w:kern w:val="0"/>
      <w:szCs w:val="20"/>
    </w:rPr>
  </w:style>
  <w:style w:type="paragraph" w:customStyle="1" w:styleId="afff8">
    <w:name w:val="标准名称"/>
    <w:basedOn w:val="a4"/>
    <w:qFormat/>
    <w:rsid w:val="00562221"/>
    <w:pPr>
      <w:adjustRightInd w:val="0"/>
      <w:snapToGrid w:val="0"/>
      <w:spacing w:before="2160"/>
      <w:jc w:val="center"/>
      <w:textAlignment w:val="baseline"/>
    </w:pPr>
    <w:rPr>
      <w:rFonts w:ascii="Times New Roman" w:eastAsia="黑体" w:hAnsi="Times New Roman"/>
      <w:spacing w:val="-4"/>
      <w:kern w:val="0"/>
      <w:sz w:val="52"/>
      <w:szCs w:val="20"/>
    </w:rPr>
  </w:style>
  <w:style w:type="paragraph" w:customStyle="1" w:styleId="afff9">
    <w:name w:val="发布时间"/>
    <w:basedOn w:val="a4"/>
    <w:qFormat/>
    <w:rsid w:val="00562221"/>
    <w:pPr>
      <w:adjustRightInd w:val="0"/>
      <w:spacing w:line="360" w:lineRule="atLeast"/>
      <w:ind w:left="-108"/>
      <w:textAlignment w:val="baseline"/>
    </w:pPr>
    <w:rPr>
      <w:rFonts w:ascii="黑体" w:eastAsia="黑体" w:hAnsi="Times New Roman"/>
      <w:spacing w:val="-4"/>
      <w:kern w:val="0"/>
      <w:sz w:val="28"/>
      <w:szCs w:val="20"/>
    </w:rPr>
  </w:style>
  <w:style w:type="paragraph" w:customStyle="1" w:styleId="afffa">
    <w:name w:val="实施时间"/>
    <w:basedOn w:val="a4"/>
    <w:qFormat/>
    <w:rsid w:val="00562221"/>
    <w:pPr>
      <w:adjustRightInd w:val="0"/>
      <w:spacing w:line="360" w:lineRule="atLeast"/>
      <w:ind w:left="-108"/>
      <w:jc w:val="right"/>
      <w:textAlignment w:val="baseline"/>
    </w:pPr>
    <w:rPr>
      <w:rFonts w:ascii="黑体" w:eastAsia="黑体" w:hAnsi="Times New Roman"/>
      <w:spacing w:val="-4"/>
      <w:kern w:val="0"/>
      <w:sz w:val="28"/>
      <w:szCs w:val="20"/>
    </w:rPr>
  </w:style>
  <w:style w:type="paragraph" w:customStyle="1" w:styleId="42">
    <w:name w:val="样式4"/>
    <w:basedOn w:val="a4"/>
    <w:qFormat/>
    <w:rsid w:val="00562221"/>
    <w:rPr>
      <w:rFonts w:ascii="Times New Roman" w:hAnsi="Times New Roman"/>
      <w:sz w:val="21"/>
      <w:szCs w:val="24"/>
    </w:rPr>
  </w:style>
  <w:style w:type="paragraph" w:customStyle="1" w:styleId="afffb">
    <w:name w:val="前言、引言标题"/>
    <w:next w:val="a4"/>
    <w:qFormat/>
    <w:rsid w:val="00562221"/>
    <w:pPr>
      <w:shd w:val="clear" w:color="FFFFFF" w:fill="FFFFFF"/>
      <w:spacing w:before="567" w:after="680"/>
      <w:jc w:val="center"/>
      <w:outlineLvl w:val="0"/>
    </w:pPr>
    <w:rPr>
      <w:rFonts w:ascii="黑体" w:eastAsia="黑体"/>
      <w:spacing w:val="200"/>
      <w:sz w:val="32"/>
    </w:rPr>
  </w:style>
  <w:style w:type="paragraph" w:customStyle="1" w:styleId="afffc">
    <w:name w:val="三级条标题"/>
    <w:basedOn w:val="a6"/>
    <w:next w:val="ab"/>
    <w:qFormat/>
    <w:rsid w:val="00562221"/>
    <w:pPr>
      <w:outlineLvl w:val="4"/>
    </w:pPr>
  </w:style>
  <w:style w:type="paragraph" w:customStyle="1" w:styleId="afffd">
    <w:name w:val="四级条标题"/>
    <w:basedOn w:val="afffc"/>
    <w:next w:val="ab"/>
    <w:qFormat/>
    <w:rsid w:val="00562221"/>
    <w:pPr>
      <w:outlineLvl w:val="5"/>
    </w:pPr>
  </w:style>
  <w:style w:type="paragraph" w:customStyle="1" w:styleId="afffe">
    <w:name w:val="五级条标题"/>
    <w:basedOn w:val="afffd"/>
    <w:next w:val="ab"/>
    <w:qFormat/>
    <w:rsid w:val="00562221"/>
    <w:pPr>
      <w:outlineLvl w:val="6"/>
    </w:pPr>
  </w:style>
  <w:style w:type="character" w:customStyle="1" w:styleId="Char0">
    <w:name w:val="批注文字 Char"/>
    <w:link w:val="ad"/>
    <w:uiPriority w:val="99"/>
    <w:semiHidden/>
    <w:qFormat/>
    <w:rsid w:val="00562221"/>
    <w:rPr>
      <w:rFonts w:ascii="Calibri" w:eastAsia="宋体" w:hAnsi="Calibri" w:cs="Times New Roman"/>
      <w:sz w:val="24"/>
    </w:rPr>
  </w:style>
  <w:style w:type="character" w:customStyle="1" w:styleId="Char">
    <w:name w:val="批注主题 Char"/>
    <w:link w:val="ac"/>
    <w:uiPriority w:val="99"/>
    <w:semiHidden/>
    <w:qFormat/>
    <w:rsid w:val="00562221"/>
    <w:rPr>
      <w:rFonts w:ascii="Times New Roman" w:eastAsia="宋体" w:hAnsi="Times New Roman" w:cs="Times New Roman"/>
      <w:b/>
      <w:bCs/>
      <w:sz w:val="24"/>
      <w:szCs w:val="24"/>
    </w:rPr>
  </w:style>
  <w:style w:type="paragraph" w:customStyle="1" w:styleId="-20">
    <w:name w:val="样式 标准-正文 + 首行缩进:  2 字符"/>
    <w:basedOn w:val="-1"/>
    <w:qFormat/>
    <w:rsid w:val="00562221"/>
    <w:pPr>
      <w:ind w:firstLineChars="0" w:firstLine="0"/>
    </w:pPr>
    <w:rPr>
      <w:i/>
      <w:color w:val="0000FF"/>
    </w:rPr>
  </w:style>
  <w:style w:type="paragraph" w:customStyle="1" w:styleId="-1">
    <w:name w:val="标准-正文"/>
    <w:basedOn w:val="af3"/>
    <w:link w:val="-CharChar"/>
    <w:qFormat/>
    <w:rsid w:val="00562221"/>
    <w:pPr>
      <w:spacing w:line="300" w:lineRule="auto"/>
      <w:ind w:firstLineChars="200" w:firstLine="200"/>
    </w:pPr>
  </w:style>
  <w:style w:type="paragraph" w:customStyle="1" w:styleId="-abc0">
    <w:name w:val="样式 标准-abc"/>
    <w:basedOn w:val="abc"/>
    <w:qFormat/>
    <w:rsid w:val="00562221"/>
    <w:pPr>
      <w:numPr>
        <w:numId w:val="8"/>
      </w:numPr>
      <w:tabs>
        <w:tab w:val="clear" w:pos="902"/>
      </w:tabs>
      <w:ind w:left="0" w:right="240" w:firstLine="482"/>
    </w:pPr>
  </w:style>
  <w:style w:type="paragraph" w:customStyle="1" w:styleId="abc">
    <w:name w:val="序列a)b)c)"/>
    <w:basedOn w:val="af3"/>
    <w:qFormat/>
    <w:rsid w:val="00562221"/>
    <w:pPr>
      <w:numPr>
        <w:numId w:val="9"/>
      </w:numPr>
      <w:tabs>
        <w:tab w:val="clear" w:pos="907"/>
        <w:tab w:val="left" w:pos="360"/>
      </w:tabs>
      <w:spacing w:line="400" w:lineRule="atLeast"/>
      <w:ind w:left="0" w:firstLine="482"/>
    </w:pPr>
  </w:style>
  <w:style w:type="paragraph" w:customStyle="1" w:styleId="affff">
    <w:name w:val="图表内容"/>
    <w:basedOn w:val="a4"/>
    <w:link w:val="Charf3"/>
    <w:qFormat/>
    <w:rsid w:val="00562221"/>
    <w:pPr>
      <w:spacing w:before="20" w:after="20"/>
    </w:pPr>
    <w:rPr>
      <w:rFonts w:ascii="Times New Roman" w:hAnsi="Times New Roman"/>
      <w:sz w:val="21"/>
      <w:szCs w:val="20"/>
    </w:rPr>
  </w:style>
  <w:style w:type="paragraph" w:customStyle="1" w:styleId="Charf4">
    <w:name w:val="一般正文 Char"/>
    <w:basedOn w:val="a4"/>
    <w:qFormat/>
    <w:rsid w:val="00562221"/>
    <w:pPr>
      <w:spacing w:beforeLines="25" w:afterLines="25" w:line="300" w:lineRule="auto"/>
      <w:ind w:firstLineChars="200" w:firstLine="200"/>
    </w:pPr>
    <w:rPr>
      <w:rFonts w:ascii="Times New Roman" w:hAnsi="Times New Roman"/>
      <w:szCs w:val="24"/>
    </w:rPr>
  </w:style>
  <w:style w:type="paragraph" w:customStyle="1" w:styleId="110505">
    <w:name w:val="样式 标题 1章节1 + 段前: 0.5 行 段后: 0.5 行"/>
    <w:basedOn w:val="1"/>
    <w:qFormat/>
    <w:rsid w:val="00562221"/>
    <w:rPr>
      <w:rFonts w:cs="宋体"/>
      <w:bCs w:val="0"/>
      <w:szCs w:val="20"/>
    </w:rPr>
  </w:style>
  <w:style w:type="paragraph" w:customStyle="1" w:styleId="affff0">
    <w:name w:val="序号"/>
    <w:basedOn w:val="a4"/>
    <w:qFormat/>
    <w:rsid w:val="00562221"/>
    <w:pPr>
      <w:keepNext/>
      <w:tabs>
        <w:tab w:val="left" w:pos="794"/>
      </w:tabs>
      <w:spacing w:line="360" w:lineRule="auto"/>
      <w:ind w:left="794" w:hanging="794"/>
    </w:pPr>
    <w:rPr>
      <w:rFonts w:ascii="Times New Roman" w:hAnsi="Times New Roman"/>
      <w:szCs w:val="24"/>
    </w:rPr>
  </w:style>
  <w:style w:type="character" w:customStyle="1" w:styleId="CharChar0">
    <w:name w:val="标准正文 Char Char"/>
    <w:link w:val="Charf1"/>
    <w:qFormat/>
    <w:rsid w:val="00562221"/>
    <w:rPr>
      <w:rFonts w:ascii="宋体" w:eastAsia="宋体" w:hAnsi="Times New Roman" w:cs="Times New Roman"/>
      <w:spacing w:val="-4"/>
      <w:kern w:val="21"/>
      <w:sz w:val="24"/>
      <w:szCs w:val="24"/>
    </w:rPr>
  </w:style>
  <w:style w:type="paragraph" w:customStyle="1" w:styleId="7878151">
    <w:name w:val="样式 正文格式 + 宋体 段前: 7.8 磅 段后: 7.8 磅 行距: 1.5 倍行距1"/>
    <w:basedOn w:val="af3"/>
    <w:qFormat/>
    <w:rsid w:val="00562221"/>
    <w:pPr>
      <w:spacing w:before="100" w:after="100" w:line="360" w:lineRule="auto"/>
    </w:pPr>
    <w:rPr>
      <w:rFonts w:ascii="宋体" w:hAnsi="宋体" w:cs="宋体"/>
    </w:rPr>
  </w:style>
  <w:style w:type="character" w:customStyle="1" w:styleId="Char3">
    <w:name w:val="正文缩进 Char"/>
    <w:link w:val="af0"/>
    <w:qFormat/>
    <w:rsid w:val="00562221"/>
    <w:rPr>
      <w:rFonts w:ascii="Times New Roman" w:eastAsia="宋体" w:hAnsi="Times New Roman" w:cs="Times New Roman"/>
      <w:kern w:val="0"/>
      <w:szCs w:val="20"/>
    </w:rPr>
  </w:style>
  <w:style w:type="paragraph" w:customStyle="1" w:styleId="1105051">
    <w:name w:val="样式 标题 1章节1 + 段前: 0.5 行 段后: 0.5 行1"/>
    <w:basedOn w:val="1"/>
    <w:qFormat/>
    <w:rsid w:val="00562221"/>
    <w:pPr>
      <w:numPr>
        <w:numId w:val="10"/>
      </w:numPr>
    </w:pPr>
    <w:rPr>
      <w:rFonts w:cs="宋体"/>
      <w:bCs w:val="0"/>
      <w:szCs w:val="20"/>
    </w:rPr>
  </w:style>
  <w:style w:type="paragraph" w:customStyle="1" w:styleId="250">
    <w:name w:val="样式 正文首行缩进 + 黑色 行距: 固定值 25 磅"/>
    <w:basedOn w:val="ae"/>
    <w:qFormat/>
    <w:rsid w:val="00562221"/>
    <w:pPr>
      <w:widowControl w:val="0"/>
      <w:spacing w:after="0" w:line="500" w:lineRule="exact"/>
      <w:ind w:firstLineChars="200" w:firstLine="200"/>
      <w:jc w:val="both"/>
    </w:pPr>
    <w:rPr>
      <w:rFonts w:cs="宋体"/>
      <w:color w:val="000000"/>
      <w:kern w:val="2"/>
      <w:szCs w:val="20"/>
    </w:rPr>
  </w:style>
  <w:style w:type="character" w:customStyle="1" w:styleId="Char2">
    <w:name w:val="正文文本 Char"/>
    <w:link w:val="af"/>
    <w:qFormat/>
    <w:rsid w:val="00562221"/>
    <w:rPr>
      <w:rFonts w:ascii="Times New Roman" w:eastAsia="宋体" w:hAnsi="Times New Roman" w:cs="Times New Roman"/>
      <w:kern w:val="0"/>
      <w:sz w:val="24"/>
      <w:szCs w:val="24"/>
    </w:rPr>
  </w:style>
  <w:style w:type="character" w:customStyle="1" w:styleId="Char1">
    <w:name w:val="正文首行缩进 Char"/>
    <w:link w:val="ae"/>
    <w:qFormat/>
    <w:rsid w:val="00562221"/>
    <w:rPr>
      <w:rFonts w:ascii="Times New Roman" w:eastAsia="宋体" w:hAnsi="Times New Roman" w:cs="Times New Roman"/>
      <w:kern w:val="0"/>
      <w:sz w:val="24"/>
      <w:szCs w:val="24"/>
    </w:rPr>
  </w:style>
  <w:style w:type="paragraph" w:customStyle="1" w:styleId="affff1">
    <w:name w:val="标准正文"/>
    <w:basedOn w:val="a4"/>
    <w:qFormat/>
    <w:rsid w:val="00562221"/>
    <w:pPr>
      <w:topLinePunct/>
      <w:adjustRightInd w:val="0"/>
      <w:snapToGrid w:val="0"/>
      <w:spacing w:line="400" w:lineRule="atLeast"/>
      <w:ind w:firstLineChars="200" w:firstLine="200"/>
      <w:textAlignment w:val="baseline"/>
    </w:pPr>
    <w:rPr>
      <w:rFonts w:ascii="Times New Roman" w:hAnsi="Times New Roman"/>
      <w:kern w:val="24"/>
      <w:szCs w:val="24"/>
    </w:rPr>
  </w:style>
  <w:style w:type="paragraph" w:customStyle="1" w:styleId="1105052">
    <w:name w:val="样式 标题 1章节1 + 段前: 0.5 行 段后: 0.5 行2"/>
    <w:basedOn w:val="1"/>
    <w:qFormat/>
    <w:rsid w:val="00562221"/>
    <w:pPr>
      <w:numPr>
        <w:numId w:val="11"/>
      </w:numPr>
    </w:pPr>
    <w:rPr>
      <w:rFonts w:cs="宋体"/>
      <w:bCs w:val="0"/>
      <w:szCs w:val="20"/>
    </w:rPr>
  </w:style>
  <w:style w:type="paragraph" w:customStyle="1" w:styleId="-2">
    <w:name w:val="样式 样式 标准-正文 + 首行缩进:  2 字符 +"/>
    <w:basedOn w:val="-20"/>
    <w:qFormat/>
    <w:rsid w:val="00562221"/>
    <w:pPr>
      <w:numPr>
        <w:numId w:val="12"/>
      </w:numPr>
      <w:tabs>
        <w:tab w:val="clear" w:pos="680"/>
        <w:tab w:val="left" w:pos="360"/>
      </w:tabs>
      <w:ind w:left="0" w:firstLine="0"/>
    </w:pPr>
  </w:style>
  <w:style w:type="paragraph" w:customStyle="1" w:styleId="21">
    <w:name w:val="样式 样式 标题 2 + 右侧:  1 字符"/>
    <w:basedOn w:val="a4"/>
    <w:qFormat/>
    <w:rsid w:val="00562221"/>
    <w:pPr>
      <w:numPr>
        <w:ilvl w:val="1"/>
        <w:numId w:val="13"/>
      </w:numPr>
    </w:pPr>
  </w:style>
  <w:style w:type="paragraph" w:customStyle="1" w:styleId="1105053">
    <w:name w:val="样式 标题 1章节1 + 段前: 0.5 行 段后: 0.5 行3"/>
    <w:basedOn w:val="1"/>
    <w:qFormat/>
    <w:rsid w:val="00562221"/>
    <w:pPr>
      <w:numPr>
        <w:numId w:val="14"/>
      </w:numPr>
    </w:pPr>
    <w:rPr>
      <w:rFonts w:cs="宋体"/>
      <w:bCs w:val="0"/>
      <w:szCs w:val="20"/>
    </w:rPr>
  </w:style>
  <w:style w:type="paragraph" w:customStyle="1" w:styleId="affff2">
    <w:name w:val="并列"/>
    <w:basedOn w:val="a4"/>
    <w:qFormat/>
    <w:rsid w:val="00562221"/>
    <w:pPr>
      <w:adjustRightInd w:val="0"/>
      <w:snapToGrid w:val="0"/>
      <w:spacing w:line="360" w:lineRule="auto"/>
    </w:pPr>
    <w:rPr>
      <w:rFonts w:ascii="Times New Roman" w:hAnsi="Times New Roman"/>
      <w:bCs/>
      <w:szCs w:val="24"/>
    </w:rPr>
  </w:style>
  <w:style w:type="character" w:customStyle="1" w:styleId="Charf0">
    <w:name w:val="并列项 Char"/>
    <w:link w:val="a2"/>
    <w:qFormat/>
    <w:rsid w:val="00562221"/>
    <w:rPr>
      <w:kern w:val="2"/>
      <w:sz w:val="24"/>
    </w:rPr>
  </w:style>
  <w:style w:type="paragraph" w:customStyle="1" w:styleId="kuku0">
    <w:name w:val="正文图表样式kuku"/>
    <w:basedOn w:val="a4"/>
    <w:link w:val="kukuChar"/>
    <w:qFormat/>
    <w:rsid w:val="00562221"/>
    <w:pPr>
      <w:adjustRightInd w:val="0"/>
      <w:snapToGrid w:val="0"/>
      <w:spacing w:beforeLines="50" w:afterLines="50"/>
      <w:jc w:val="center"/>
    </w:pPr>
    <w:rPr>
      <w:rFonts w:ascii="黑体" w:hAnsi="Times New Roman"/>
      <w:kern w:val="0"/>
      <w:szCs w:val="24"/>
    </w:rPr>
  </w:style>
  <w:style w:type="character" w:customStyle="1" w:styleId="kukuChar">
    <w:name w:val="正文图表样式kuku Char"/>
    <w:link w:val="kuku0"/>
    <w:qFormat/>
    <w:rsid w:val="00562221"/>
    <w:rPr>
      <w:rFonts w:ascii="黑体" w:eastAsia="宋体" w:hAnsi="Times New Roman" w:cs="Times New Roman"/>
      <w:kern w:val="0"/>
      <w:sz w:val="24"/>
      <w:szCs w:val="24"/>
    </w:rPr>
  </w:style>
  <w:style w:type="paragraph" w:customStyle="1" w:styleId="affff3">
    <w:name w:val="正文定义"/>
    <w:basedOn w:val="a4"/>
    <w:qFormat/>
    <w:rsid w:val="00562221"/>
    <w:pPr>
      <w:spacing w:line="300" w:lineRule="auto"/>
      <w:ind w:firstLineChars="200" w:firstLine="480"/>
    </w:pPr>
    <w:rPr>
      <w:rFonts w:ascii="Times New Roman" w:hAnsi="Times New Roman"/>
      <w:szCs w:val="24"/>
    </w:rPr>
  </w:style>
  <w:style w:type="paragraph" w:customStyle="1" w:styleId="affff4">
    <w:name w:val="文档正文"/>
    <w:basedOn w:val="a4"/>
    <w:qFormat/>
    <w:rsid w:val="00562221"/>
    <w:pPr>
      <w:adjustRightInd w:val="0"/>
      <w:spacing w:line="460" w:lineRule="atLeast"/>
      <w:ind w:firstLine="567"/>
      <w:jc w:val="left"/>
      <w:textAlignment w:val="baseline"/>
    </w:pPr>
    <w:rPr>
      <w:rFonts w:ascii="Times New Roman" w:hAnsi="Times New Roman"/>
      <w:kern w:val="0"/>
      <w:sz w:val="28"/>
      <w:szCs w:val="20"/>
    </w:rPr>
  </w:style>
  <w:style w:type="paragraph" w:customStyle="1" w:styleId="34">
    <w:name w:val="样式3"/>
    <w:basedOn w:val="a4"/>
    <w:qFormat/>
    <w:rsid w:val="00562221"/>
    <w:pPr>
      <w:widowControl/>
      <w:jc w:val="left"/>
    </w:pPr>
    <w:rPr>
      <w:rFonts w:ascii="Times New Roman" w:eastAsia="仿宋_GB2312" w:hAnsi="Times New Roman"/>
      <w:kern w:val="0"/>
      <w:sz w:val="30"/>
      <w:szCs w:val="24"/>
    </w:rPr>
  </w:style>
  <w:style w:type="character" w:customStyle="1" w:styleId="2Char1">
    <w:name w:val="正文首行缩进 2 Char"/>
    <w:link w:val="22"/>
    <w:qFormat/>
    <w:rsid w:val="00562221"/>
    <w:rPr>
      <w:rFonts w:ascii="Times New Roman" w:eastAsia="宋体" w:hAnsi="Times New Roman" w:cs="Times New Roman"/>
      <w:kern w:val="0"/>
      <w:sz w:val="24"/>
      <w:szCs w:val="24"/>
    </w:rPr>
  </w:style>
  <w:style w:type="paragraph" w:customStyle="1" w:styleId="1105054">
    <w:name w:val="样式 标题 1章节1 + 段前: 0.5 行 段后: 0.5 行4"/>
    <w:basedOn w:val="1"/>
    <w:qFormat/>
    <w:rsid w:val="00562221"/>
    <w:rPr>
      <w:rFonts w:cs="宋体"/>
      <w:bCs w:val="0"/>
      <w:szCs w:val="20"/>
    </w:rPr>
  </w:style>
  <w:style w:type="paragraph" w:customStyle="1" w:styleId="CharCharChar">
    <w:name w:val="Char Char Char"/>
    <w:basedOn w:val="a4"/>
    <w:qFormat/>
    <w:rsid w:val="00562221"/>
    <w:rPr>
      <w:rFonts w:ascii="Tahoma" w:hAnsi="Tahoma"/>
      <w:szCs w:val="20"/>
    </w:rPr>
  </w:style>
  <w:style w:type="paragraph" w:customStyle="1" w:styleId="affff5">
    <w:name w:val="设计正文"/>
    <w:basedOn w:val="a4"/>
    <w:link w:val="Charf5"/>
    <w:qFormat/>
    <w:rsid w:val="00562221"/>
    <w:pPr>
      <w:spacing w:line="300" w:lineRule="auto"/>
      <w:ind w:firstLineChars="200" w:firstLine="480"/>
    </w:pPr>
    <w:rPr>
      <w:rFonts w:ascii="仿宋_GB2312" w:eastAsia="仿宋_GB2312" w:hAnsi="Times New Roman"/>
      <w:kern w:val="0"/>
      <w:sz w:val="28"/>
      <w:szCs w:val="20"/>
    </w:rPr>
  </w:style>
  <w:style w:type="character" w:customStyle="1" w:styleId="Charf5">
    <w:name w:val="设计正文 Char"/>
    <w:link w:val="affff5"/>
    <w:qFormat/>
    <w:rsid w:val="00562221"/>
    <w:rPr>
      <w:rFonts w:ascii="仿宋_GB2312" w:eastAsia="仿宋_GB2312" w:hAnsi="Times New Roman" w:cs="宋体"/>
      <w:sz w:val="28"/>
      <w:szCs w:val="20"/>
    </w:rPr>
  </w:style>
  <w:style w:type="character" w:customStyle="1" w:styleId="3Char0">
    <w:name w:val="正文文本缩进 3 Char"/>
    <w:link w:val="31"/>
    <w:qFormat/>
    <w:rsid w:val="00562221"/>
    <w:rPr>
      <w:rFonts w:ascii="Times New Roman" w:eastAsia="宋体" w:hAnsi="Times New Roman" w:cs="Times New Roman"/>
      <w:kern w:val="0"/>
      <w:sz w:val="16"/>
      <w:szCs w:val="16"/>
    </w:rPr>
  </w:style>
  <w:style w:type="character" w:customStyle="1" w:styleId="Chara">
    <w:name w:val="日期 Char"/>
    <w:link w:val="af8"/>
    <w:qFormat/>
    <w:rsid w:val="00562221"/>
    <w:rPr>
      <w:rFonts w:ascii="黑体" w:eastAsia="黑体" w:hAnsi="Times New Roman" w:cs="Times New Roman"/>
      <w:szCs w:val="24"/>
    </w:rPr>
  </w:style>
  <w:style w:type="paragraph" w:customStyle="1" w:styleId="19">
    <w:name w:val="样式1"/>
    <w:basedOn w:val="11"/>
    <w:qFormat/>
    <w:rsid w:val="00562221"/>
    <w:pPr>
      <w:ind w:firstLineChars="200" w:firstLine="560"/>
      <w:jc w:val="both"/>
    </w:pPr>
    <w:rPr>
      <w:bCs/>
      <w:caps/>
      <w:sz w:val="28"/>
    </w:rPr>
  </w:style>
  <w:style w:type="paragraph" w:customStyle="1" w:styleId="1-ok">
    <w:name w:val="样式 标题 1-ok"/>
    <w:basedOn w:val="1"/>
    <w:qFormat/>
    <w:rsid w:val="00562221"/>
    <w:pPr>
      <w:numPr>
        <w:numId w:val="0"/>
      </w:numPr>
    </w:pPr>
    <w:rPr>
      <w:rFonts w:cs="宋体"/>
      <w:bCs w:val="0"/>
      <w:szCs w:val="20"/>
    </w:rPr>
  </w:style>
  <w:style w:type="paragraph" w:customStyle="1" w:styleId="affff6">
    <w:name w:val="注："/>
    <w:basedOn w:val="a4"/>
    <w:qFormat/>
    <w:rsid w:val="00562221"/>
    <w:pPr>
      <w:tabs>
        <w:tab w:val="left" w:pos="360"/>
      </w:tabs>
      <w:adjustRightInd w:val="0"/>
      <w:snapToGrid w:val="0"/>
      <w:spacing w:line="288" w:lineRule="auto"/>
    </w:pPr>
    <w:rPr>
      <w:rFonts w:ascii="黑体" w:hAnsi="Times New Roman"/>
      <w:kern w:val="21"/>
      <w:szCs w:val="20"/>
    </w:rPr>
  </w:style>
  <w:style w:type="paragraph" w:customStyle="1" w:styleId="affff7">
    <w:name w:val="文件标识号"/>
    <w:basedOn w:val="a4"/>
    <w:qFormat/>
    <w:rsid w:val="00562221"/>
    <w:pPr>
      <w:widowControl/>
      <w:adjustRightInd w:val="0"/>
      <w:snapToGrid w:val="0"/>
      <w:spacing w:before="120" w:after="120" w:line="1440" w:lineRule="auto"/>
      <w:jc w:val="center"/>
      <w:textAlignment w:val="baseline"/>
    </w:pPr>
    <w:rPr>
      <w:rFonts w:ascii="宋体" w:hAnsi="宋体"/>
      <w:spacing w:val="10"/>
      <w:kern w:val="0"/>
      <w:sz w:val="32"/>
      <w:szCs w:val="24"/>
    </w:rPr>
  </w:style>
  <w:style w:type="paragraph" w:customStyle="1" w:styleId="affff8">
    <w:name w:val="正文图表样式"/>
    <w:basedOn w:val="a4"/>
    <w:qFormat/>
    <w:rsid w:val="00562221"/>
    <w:pPr>
      <w:adjustRightInd w:val="0"/>
      <w:snapToGrid w:val="0"/>
      <w:jc w:val="center"/>
    </w:pPr>
    <w:rPr>
      <w:rFonts w:ascii="黑体" w:hAnsi="Times New Roman"/>
      <w:kern w:val="24"/>
      <w:szCs w:val="20"/>
    </w:rPr>
  </w:style>
  <w:style w:type="paragraph" w:customStyle="1" w:styleId="10505">
    <w:name w:val="样式 题注图图1 + 段前: 0.5 行 段后: 0.5 行"/>
    <w:basedOn w:val="af1"/>
    <w:qFormat/>
    <w:rsid w:val="00562221"/>
    <w:pPr>
      <w:spacing w:before="156" w:after="156"/>
    </w:pPr>
    <w:rPr>
      <w:rFonts w:cs="宋体"/>
      <w:szCs w:val="20"/>
    </w:rPr>
  </w:style>
  <w:style w:type="paragraph" w:customStyle="1" w:styleId="Charf6">
    <w:name w:val="Char"/>
    <w:basedOn w:val="a4"/>
    <w:qFormat/>
    <w:rsid w:val="00562221"/>
    <w:pPr>
      <w:widowControl/>
      <w:spacing w:after="160" w:line="240" w:lineRule="exact"/>
      <w:jc w:val="left"/>
    </w:pPr>
    <w:rPr>
      <w:rFonts w:ascii="Times New Roman" w:hAnsi="Times New Roman"/>
      <w:sz w:val="21"/>
      <w:szCs w:val="20"/>
    </w:rPr>
  </w:style>
  <w:style w:type="paragraph" w:customStyle="1" w:styleId="affff9">
    <w:name w:val="缩进正文"/>
    <w:basedOn w:val="a4"/>
    <w:link w:val="Charf7"/>
    <w:qFormat/>
    <w:rsid w:val="00562221"/>
    <w:pPr>
      <w:adjustRightInd w:val="0"/>
      <w:snapToGrid w:val="0"/>
      <w:spacing w:line="460" w:lineRule="atLeast"/>
      <w:ind w:firstLineChars="200" w:firstLine="200"/>
    </w:pPr>
    <w:rPr>
      <w:kern w:val="0"/>
      <w:szCs w:val="20"/>
    </w:rPr>
  </w:style>
  <w:style w:type="character" w:customStyle="1" w:styleId="Charf7">
    <w:name w:val="缩进正文 Char"/>
    <w:link w:val="affff9"/>
    <w:qFormat/>
    <w:rsid w:val="00562221"/>
    <w:rPr>
      <w:rFonts w:ascii="Calibri" w:eastAsia="宋体" w:hAnsi="Calibri" w:cs="Times New Roman"/>
      <w:sz w:val="24"/>
    </w:rPr>
  </w:style>
  <w:style w:type="paragraph" w:customStyle="1" w:styleId="font5">
    <w:name w:val="font5"/>
    <w:basedOn w:val="a4"/>
    <w:qFormat/>
    <w:rsid w:val="00562221"/>
    <w:pPr>
      <w:widowControl/>
      <w:spacing w:before="100" w:beforeAutospacing="1" w:after="100" w:afterAutospacing="1"/>
      <w:jc w:val="left"/>
    </w:pPr>
    <w:rPr>
      <w:rFonts w:ascii="宋体" w:hAnsi="宋体" w:cs="宋体"/>
      <w:kern w:val="0"/>
      <w:sz w:val="18"/>
      <w:szCs w:val="18"/>
    </w:rPr>
  </w:style>
  <w:style w:type="paragraph" w:customStyle="1" w:styleId="xl26">
    <w:name w:val="xl26"/>
    <w:basedOn w:val="a4"/>
    <w:qFormat/>
    <w:rsid w:val="0056222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7">
    <w:name w:val="xl27"/>
    <w:basedOn w:val="a4"/>
    <w:qFormat/>
    <w:rsid w:val="0056222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8">
    <w:name w:val="xl28"/>
    <w:basedOn w:val="a4"/>
    <w:qFormat/>
    <w:rsid w:val="0056222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9">
    <w:name w:val="xl29"/>
    <w:basedOn w:val="a4"/>
    <w:qFormat/>
    <w:rsid w:val="00562221"/>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30">
    <w:name w:val="xl30"/>
    <w:basedOn w:val="a4"/>
    <w:qFormat/>
    <w:rsid w:val="00562221"/>
    <w:pPr>
      <w:widowControl/>
      <w:pBdr>
        <w:top w:val="single" w:sz="8"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宋体" w:hAnsi="宋体" w:cs="宋体"/>
      <w:b/>
      <w:bCs/>
      <w:kern w:val="0"/>
      <w:sz w:val="20"/>
      <w:szCs w:val="20"/>
    </w:rPr>
  </w:style>
  <w:style w:type="paragraph" w:customStyle="1" w:styleId="xl31">
    <w:name w:val="xl31"/>
    <w:basedOn w:val="a4"/>
    <w:qFormat/>
    <w:rsid w:val="00562221"/>
    <w:pPr>
      <w:widowControl/>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pPr>
    <w:rPr>
      <w:rFonts w:ascii="宋体" w:hAnsi="宋体" w:cs="宋体"/>
      <w:b/>
      <w:bCs/>
      <w:kern w:val="0"/>
      <w:sz w:val="20"/>
      <w:szCs w:val="20"/>
    </w:rPr>
  </w:style>
  <w:style w:type="paragraph" w:customStyle="1" w:styleId="xl32">
    <w:name w:val="xl32"/>
    <w:basedOn w:val="a4"/>
    <w:qFormat/>
    <w:rsid w:val="00562221"/>
    <w:pPr>
      <w:widowControl/>
      <w:pBdr>
        <w:top w:val="single" w:sz="8"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宋体" w:hAnsi="宋体" w:cs="宋体"/>
      <w:b/>
      <w:bCs/>
      <w:kern w:val="0"/>
      <w:sz w:val="20"/>
      <w:szCs w:val="20"/>
    </w:rPr>
  </w:style>
  <w:style w:type="paragraph" w:customStyle="1" w:styleId="xl33">
    <w:name w:val="xl33"/>
    <w:basedOn w:val="a4"/>
    <w:qFormat/>
    <w:rsid w:val="00562221"/>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4">
    <w:name w:val="xl34"/>
    <w:basedOn w:val="a4"/>
    <w:qFormat/>
    <w:rsid w:val="00562221"/>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5">
    <w:name w:val="xl35"/>
    <w:basedOn w:val="a4"/>
    <w:qFormat/>
    <w:rsid w:val="0056222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20"/>
      <w:szCs w:val="20"/>
    </w:rPr>
  </w:style>
  <w:style w:type="paragraph" w:customStyle="1" w:styleId="xl36">
    <w:name w:val="xl36"/>
    <w:basedOn w:val="a4"/>
    <w:qFormat/>
    <w:rsid w:val="00562221"/>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37">
    <w:name w:val="xl37"/>
    <w:basedOn w:val="a4"/>
    <w:qFormat/>
    <w:rsid w:val="00562221"/>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38">
    <w:name w:val="xl38"/>
    <w:basedOn w:val="a4"/>
    <w:qFormat/>
    <w:rsid w:val="00562221"/>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39">
    <w:name w:val="xl39"/>
    <w:basedOn w:val="a4"/>
    <w:qFormat/>
    <w:rsid w:val="00562221"/>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40">
    <w:name w:val="xl40"/>
    <w:basedOn w:val="a4"/>
    <w:qFormat/>
    <w:rsid w:val="00562221"/>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41">
    <w:name w:val="xl41"/>
    <w:basedOn w:val="a4"/>
    <w:qFormat/>
    <w:rsid w:val="00562221"/>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42">
    <w:name w:val="xl42"/>
    <w:basedOn w:val="a4"/>
    <w:qFormat/>
    <w:rsid w:val="00562221"/>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43">
    <w:name w:val="xl43"/>
    <w:basedOn w:val="a4"/>
    <w:qFormat/>
    <w:rsid w:val="00562221"/>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44">
    <w:name w:val="xl44"/>
    <w:basedOn w:val="a4"/>
    <w:qFormat/>
    <w:rsid w:val="00562221"/>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Cs w:val="24"/>
    </w:rPr>
  </w:style>
  <w:style w:type="paragraph" w:customStyle="1" w:styleId="xl45">
    <w:name w:val="xl45"/>
    <w:basedOn w:val="a4"/>
    <w:qFormat/>
    <w:rsid w:val="00562221"/>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46">
    <w:name w:val="xl46"/>
    <w:basedOn w:val="a4"/>
    <w:qFormat/>
    <w:rsid w:val="00562221"/>
    <w:pPr>
      <w:widowControl/>
      <w:pBdr>
        <w:top w:val="single" w:sz="4" w:space="0" w:color="auto"/>
        <w:bottom w:val="single" w:sz="4" w:space="0" w:color="auto"/>
      </w:pBdr>
      <w:spacing w:before="100" w:beforeAutospacing="1" w:after="100" w:afterAutospacing="1"/>
      <w:jc w:val="left"/>
    </w:pPr>
    <w:rPr>
      <w:rFonts w:ascii="宋体" w:hAnsi="宋体" w:cs="宋体"/>
      <w:kern w:val="0"/>
      <w:szCs w:val="24"/>
    </w:rPr>
  </w:style>
  <w:style w:type="paragraph" w:customStyle="1" w:styleId="xl47">
    <w:name w:val="xl47"/>
    <w:basedOn w:val="a4"/>
    <w:qFormat/>
    <w:rsid w:val="00562221"/>
    <w:pPr>
      <w:widowControl/>
      <w:pBdr>
        <w:top w:val="single" w:sz="4" w:space="0" w:color="auto"/>
        <w:bottom w:val="single" w:sz="4" w:space="0" w:color="auto"/>
        <w:right w:val="single" w:sz="8" w:space="0" w:color="auto"/>
      </w:pBdr>
      <w:spacing w:before="100" w:beforeAutospacing="1" w:after="100" w:afterAutospacing="1"/>
      <w:jc w:val="left"/>
    </w:pPr>
    <w:rPr>
      <w:rFonts w:ascii="宋体" w:hAnsi="宋体" w:cs="宋体"/>
      <w:kern w:val="0"/>
      <w:szCs w:val="24"/>
    </w:rPr>
  </w:style>
  <w:style w:type="paragraph" w:customStyle="1" w:styleId="xl48">
    <w:name w:val="xl48"/>
    <w:basedOn w:val="a4"/>
    <w:qFormat/>
    <w:rsid w:val="00562221"/>
    <w:pPr>
      <w:widowControl/>
      <w:pBdr>
        <w:top w:val="single" w:sz="4" w:space="0" w:color="auto"/>
        <w:left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49">
    <w:name w:val="xl49"/>
    <w:basedOn w:val="a4"/>
    <w:qFormat/>
    <w:rsid w:val="00562221"/>
    <w:pPr>
      <w:widowControl/>
      <w:pBdr>
        <w:left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50">
    <w:name w:val="xl50"/>
    <w:basedOn w:val="a4"/>
    <w:qFormat/>
    <w:rsid w:val="00562221"/>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51">
    <w:name w:val="xl51"/>
    <w:basedOn w:val="a4"/>
    <w:qFormat/>
    <w:rsid w:val="00562221"/>
    <w:pPr>
      <w:widowControl/>
      <w:pBdr>
        <w:left w:val="single" w:sz="4" w:space="0" w:color="auto"/>
        <w:right w:val="single" w:sz="8" w:space="0" w:color="auto"/>
      </w:pBdr>
      <w:spacing w:before="100" w:beforeAutospacing="1" w:after="100" w:afterAutospacing="1"/>
      <w:jc w:val="center"/>
    </w:pPr>
    <w:rPr>
      <w:rFonts w:ascii="宋体" w:hAnsi="宋体" w:cs="宋体"/>
      <w:kern w:val="0"/>
      <w:szCs w:val="24"/>
    </w:rPr>
  </w:style>
  <w:style w:type="paragraph" w:customStyle="1" w:styleId="xl52">
    <w:name w:val="xl52"/>
    <w:basedOn w:val="a4"/>
    <w:qFormat/>
    <w:rsid w:val="00562221"/>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Cs w:val="24"/>
    </w:rPr>
  </w:style>
  <w:style w:type="paragraph" w:customStyle="1" w:styleId="xl53">
    <w:name w:val="xl53"/>
    <w:basedOn w:val="a4"/>
    <w:qFormat/>
    <w:rsid w:val="00562221"/>
    <w:pPr>
      <w:widowControl/>
      <w:pBdr>
        <w:left w:val="single" w:sz="4" w:space="0" w:color="auto"/>
        <w:bottom w:val="single" w:sz="8" w:space="0" w:color="auto"/>
        <w:right w:val="single" w:sz="8" w:space="0" w:color="auto"/>
      </w:pBdr>
      <w:spacing w:before="100" w:beforeAutospacing="1" w:after="100" w:afterAutospacing="1"/>
      <w:jc w:val="center"/>
    </w:pPr>
    <w:rPr>
      <w:rFonts w:ascii="宋体" w:hAnsi="宋体" w:cs="宋体"/>
      <w:kern w:val="0"/>
      <w:szCs w:val="24"/>
    </w:rPr>
  </w:style>
  <w:style w:type="paragraph" w:customStyle="1" w:styleId="xl54">
    <w:name w:val="xl54"/>
    <w:basedOn w:val="a4"/>
    <w:qFormat/>
    <w:rsid w:val="0056222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FFFF"/>
      <w:kern w:val="0"/>
      <w:sz w:val="20"/>
      <w:szCs w:val="20"/>
    </w:rPr>
  </w:style>
  <w:style w:type="paragraph" w:customStyle="1" w:styleId="xl55">
    <w:name w:val="xl55"/>
    <w:basedOn w:val="a4"/>
    <w:qFormat/>
    <w:rsid w:val="00562221"/>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56">
    <w:name w:val="xl56"/>
    <w:basedOn w:val="a4"/>
    <w:qFormat/>
    <w:rsid w:val="00562221"/>
    <w:pPr>
      <w:widowControl/>
      <w:pBdr>
        <w:left w:val="single" w:sz="4" w:space="0" w:color="auto"/>
        <w:right w:val="single" w:sz="8" w:space="0" w:color="auto"/>
      </w:pBdr>
      <w:spacing w:before="100" w:beforeAutospacing="1" w:after="100" w:afterAutospacing="1"/>
      <w:jc w:val="left"/>
    </w:pPr>
    <w:rPr>
      <w:rFonts w:ascii="宋体" w:hAnsi="宋体" w:cs="宋体"/>
      <w:kern w:val="0"/>
      <w:szCs w:val="24"/>
    </w:rPr>
  </w:style>
  <w:style w:type="paragraph" w:customStyle="1" w:styleId="xl57">
    <w:name w:val="xl57"/>
    <w:basedOn w:val="a4"/>
    <w:qFormat/>
    <w:rsid w:val="00562221"/>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Cs w:val="24"/>
    </w:rPr>
  </w:style>
  <w:style w:type="paragraph" w:customStyle="1" w:styleId="xl24">
    <w:name w:val="xl24"/>
    <w:basedOn w:val="a4"/>
    <w:qFormat/>
    <w:rsid w:val="00562221"/>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58">
    <w:name w:val="xl58"/>
    <w:basedOn w:val="a4"/>
    <w:qFormat/>
    <w:rsid w:val="00562221"/>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FF0000"/>
      <w:kern w:val="0"/>
      <w:sz w:val="20"/>
      <w:szCs w:val="20"/>
    </w:rPr>
  </w:style>
  <w:style w:type="paragraph" w:customStyle="1" w:styleId="xl59">
    <w:name w:val="xl59"/>
    <w:basedOn w:val="a4"/>
    <w:qFormat/>
    <w:rsid w:val="00562221"/>
    <w:pPr>
      <w:widowControl/>
      <w:pBdr>
        <w:top w:val="single" w:sz="4" w:space="0" w:color="auto"/>
        <w:left w:val="single" w:sz="8" w:space="0" w:color="auto"/>
        <w:bottom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60">
    <w:name w:val="xl60"/>
    <w:basedOn w:val="a4"/>
    <w:qFormat/>
    <w:rsid w:val="00562221"/>
    <w:pPr>
      <w:widowControl/>
      <w:pBdr>
        <w:top w:val="single" w:sz="4" w:space="0" w:color="auto"/>
        <w:bottom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61">
    <w:name w:val="xl61"/>
    <w:basedOn w:val="a4"/>
    <w:qFormat/>
    <w:rsid w:val="00562221"/>
    <w:pPr>
      <w:widowControl/>
      <w:pBdr>
        <w:top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62">
    <w:name w:val="xl62"/>
    <w:basedOn w:val="a4"/>
    <w:qFormat/>
    <w:rsid w:val="00562221"/>
    <w:pPr>
      <w:widowControl/>
      <w:pBdr>
        <w:top w:val="single" w:sz="4" w:space="0" w:color="auto"/>
        <w:left w:val="single" w:sz="8" w:space="0" w:color="auto"/>
        <w:bottom w:val="single" w:sz="8"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63">
    <w:name w:val="xl63"/>
    <w:basedOn w:val="a4"/>
    <w:qFormat/>
    <w:rsid w:val="00562221"/>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宋体" w:hAnsi="宋体" w:cs="宋体"/>
      <w:kern w:val="0"/>
      <w:szCs w:val="24"/>
    </w:rPr>
  </w:style>
  <w:style w:type="paragraph" w:customStyle="1" w:styleId="xl25">
    <w:name w:val="xl25"/>
    <w:basedOn w:val="a4"/>
    <w:qFormat/>
    <w:rsid w:val="0056222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67">
    <w:name w:val="xl67"/>
    <w:basedOn w:val="a4"/>
    <w:qFormat/>
    <w:rsid w:val="0056222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68">
    <w:name w:val="xl68"/>
    <w:basedOn w:val="a4"/>
    <w:qFormat/>
    <w:rsid w:val="00562221"/>
    <w:pPr>
      <w:widowControl/>
      <w:pBdr>
        <w:top w:val="single" w:sz="4" w:space="0" w:color="auto"/>
        <w:left w:val="single" w:sz="8" w:space="0" w:color="auto"/>
        <w:bottom w:val="single" w:sz="4" w:space="0" w:color="auto"/>
        <w:right w:val="single" w:sz="4" w:space="0" w:color="auto"/>
      </w:pBdr>
      <w:shd w:val="clear" w:color="auto" w:fill="CCFFFF"/>
      <w:spacing w:before="100" w:beforeAutospacing="1" w:after="100" w:afterAutospacing="1"/>
      <w:jc w:val="center"/>
    </w:pPr>
    <w:rPr>
      <w:rFonts w:ascii="宋体" w:hAnsi="宋体" w:cs="宋体"/>
      <w:b/>
      <w:bCs/>
      <w:kern w:val="0"/>
      <w:sz w:val="22"/>
    </w:rPr>
  </w:style>
  <w:style w:type="paragraph" w:customStyle="1" w:styleId="xl69">
    <w:name w:val="xl69"/>
    <w:basedOn w:val="a4"/>
    <w:qFormat/>
    <w:rsid w:val="00562221"/>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宋体" w:hAnsi="宋体" w:cs="宋体"/>
      <w:b/>
      <w:bCs/>
      <w:kern w:val="0"/>
      <w:sz w:val="22"/>
    </w:rPr>
  </w:style>
  <w:style w:type="paragraph" w:customStyle="1" w:styleId="xl70">
    <w:name w:val="xl70"/>
    <w:basedOn w:val="a4"/>
    <w:qFormat/>
    <w:rsid w:val="00562221"/>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宋体" w:hAnsi="宋体" w:cs="宋体"/>
      <w:b/>
      <w:bCs/>
      <w:kern w:val="0"/>
      <w:sz w:val="22"/>
    </w:rPr>
  </w:style>
  <w:style w:type="paragraph" w:customStyle="1" w:styleId="xl71">
    <w:name w:val="xl71"/>
    <w:basedOn w:val="a4"/>
    <w:qFormat/>
    <w:rsid w:val="0056222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2">
    <w:name w:val="xl72"/>
    <w:basedOn w:val="a4"/>
    <w:qFormat/>
    <w:rsid w:val="00562221"/>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ascii="宋体" w:hAnsi="宋体" w:cs="宋体"/>
      <w:b/>
      <w:bCs/>
      <w:kern w:val="0"/>
      <w:sz w:val="22"/>
    </w:rPr>
  </w:style>
  <w:style w:type="paragraph" w:customStyle="1" w:styleId="xl73">
    <w:name w:val="xl73"/>
    <w:basedOn w:val="a4"/>
    <w:qFormat/>
    <w:rsid w:val="0056222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74">
    <w:name w:val="xl74"/>
    <w:basedOn w:val="a4"/>
    <w:qFormat/>
    <w:rsid w:val="00562221"/>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75">
    <w:name w:val="xl75"/>
    <w:basedOn w:val="a4"/>
    <w:qFormat/>
    <w:rsid w:val="00562221"/>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ascii="宋体" w:hAnsi="宋体" w:cs="宋体"/>
      <w:b/>
      <w:bCs/>
      <w:kern w:val="0"/>
      <w:sz w:val="22"/>
    </w:rPr>
  </w:style>
  <w:style w:type="paragraph" w:customStyle="1" w:styleId="xl76">
    <w:name w:val="xl76"/>
    <w:basedOn w:val="a4"/>
    <w:qFormat/>
    <w:rsid w:val="00562221"/>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77">
    <w:name w:val="xl77"/>
    <w:basedOn w:val="a4"/>
    <w:qFormat/>
    <w:rsid w:val="00562221"/>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8">
    <w:name w:val="xl78"/>
    <w:basedOn w:val="a4"/>
    <w:qFormat/>
    <w:rsid w:val="0056222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79">
    <w:name w:val="xl79"/>
    <w:basedOn w:val="a4"/>
    <w:qFormat/>
    <w:rsid w:val="0056222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20"/>
      <w:szCs w:val="20"/>
    </w:rPr>
  </w:style>
  <w:style w:type="paragraph" w:customStyle="1" w:styleId="xl80">
    <w:name w:val="xl80"/>
    <w:basedOn w:val="a4"/>
    <w:qFormat/>
    <w:rsid w:val="0056222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81">
    <w:name w:val="xl81"/>
    <w:basedOn w:val="a4"/>
    <w:qFormat/>
    <w:rsid w:val="00562221"/>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4"/>
    <w:qFormat/>
    <w:rsid w:val="00562221"/>
    <w:pPr>
      <w:widowControl/>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宋体" w:hAnsi="宋体" w:cs="宋体"/>
      <w:b/>
      <w:bCs/>
      <w:kern w:val="0"/>
      <w:sz w:val="22"/>
    </w:rPr>
  </w:style>
  <w:style w:type="paragraph" w:customStyle="1" w:styleId="xl83">
    <w:name w:val="xl83"/>
    <w:basedOn w:val="a4"/>
    <w:qFormat/>
    <w:rsid w:val="00562221"/>
    <w:pPr>
      <w:widowControl/>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pPr>
    <w:rPr>
      <w:rFonts w:ascii="宋体" w:hAnsi="宋体" w:cs="宋体"/>
      <w:b/>
      <w:bCs/>
      <w:kern w:val="0"/>
      <w:sz w:val="22"/>
    </w:rPr>
  </w:style>
  <w:style w:type="paragraph" w:customStyle="1" w:styleId="xl84">
    <w:name w:val="xl84"/>
    <w:basedOn w:val="a4"/>
    <w:qFormat/>
    <w:rsid w:val="00562221"/>
    <w:pPr>
      <w:widowControl/>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宋体" w:hAnsi="宋体" w:cs="宋体"/>
      <w:b/>
      <w:bCs/>
      <w:kern w:val="0"/>
      <w:sz w:val="22"/>
    </w:rPr>
  </w:style>
  <w:style w:type="paragraph" w:customStyle="1" w:styleId="xl85">
    <w:name w:val="xl85"/>
    <w:basedOn w:val="a4"/>
    <w:qFormat/>
    <w:rsid w:val="00562221"/>
    <w:pPr>
      <w:widowControl/>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pPr>
    <w:rPr>
      <w:rFonts w:ascii="宋体" w:hAnsi="宋体" w:cs="宋体"/>
      <w:b/>
      <w:bCs/>
      <w:kern w:val="0"/>
      <w:sz w:val="22"/>
    </w:rPr>
  </w:style>
  <w:style w:type="paragraph" w:customStyle="1" w:styleId="xl86">
    <w:name w:val="xl86"/>
    <w:basedOn w:val="a4"/>
    <w:qFormat/>
    <w:rsid w:val="00562221"/>
    <w:pPr>
      <w:widowControl/>
      <w:pBdr>
        <w:top w:val="single" w:sz="4" w:space="0" w:color="auto"/>
        <w:left w:val="single" w:sz="8" w:space="0" w:color="auto"/>
        <w:bottom w:val="single" w:sz="4" w:space="0" w:color="auto"/>
        <w:right w:val="single" w:sz="4" w:space="0" w:color="auto"/>
      </w:pBdr>
      <w:shd w:val="clear" w:color="auto" w:fill="FFFF99"/>
      <w:spacing w:before="100" w:beforeAutospacing="1" w:after="100" w:afterAutospacing="1"/>
      <w:jc w:val="center"/>
    </w:pPr>
    <w:rPr>
      <w:rFonts w:ascii="宋体" w:hAnsi="宋体" w:cs="宋体"/>
      <w:b/>
      <w:bCs/>
      <w:kern w:val="0"/>
      <w:sz w:val="22"/>
    </w:rPr>
  </w:style>
  <w:style w:type="paragraph" w:customStyle="1" w:styleId="xl87">
    <w:name w:val="xl87"/>
    <w:basedOn w:val="a4"/>
    <w:qFormat/>
    <w:rsid w:val="00562221"/>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8">
    <w:name w:val="xl88"/>
    <w:basedOn w:val="a4"/>
    <w:qFormat/>
    <w:rsid w:val="00562221"/>
    <w:pPr>
      <w:widowControl/>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pPr>
    <w:rPr>
      <w:rFonts w:ascii="宋体" w:hAnsi="宋体" w:cs="宋体"/>
      <w:b/>
      <w:bCs/>
      <w:kern w:val="0"/>
      <w:sz w:val="22"/>
    </w:rPr>
  </w:style>
  <w:style w:type="paragraph" w:customStyle="1" w:styleId="xl89">
    <w:name w:val="xl89"/>
    <w:basedOn w:val="a4"/>
    <w:qFormat/>
    <w:rsid w:val="00562221"/>
    <w:pPr>
      <w:widowControl/>
      <w:pBdr>
        <w:top w:val="single" w:sz="4" w:space="0" w:color="auto"/>
        <w:left w:val="single" w:sz="8"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90">
    <w:name w:val="xl90"/>
    <w:basedOn w:val="a4"/>
    <w:qFormat/>
    <w:rsid w:val="00562221"/>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91">
    <w:name w:val="xl91"/>
    <w:basedOn w:val="a4"/>
    <w:qFormat/>
    <w:rsid w:val="00562221"/>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92">
    <w:name w:val="xl92"/>
    <w:basedOn w:val="a4"/>
    <w:qFormat/>
    <w:rsid w:val="00562221"/>
    <w:pPr>
      <w:widowControl/>
      <w:pBdr>
        <w:top w:val="single" w:sz="4" w:space="0" w:color="auto"/>
        <w:left w:val="single" w:sz="8" w:space="0" w:color="auto"/>
        <w:bottom w:val="single" w:sz="8"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93">
    <w:name w:val="xl93"/>
    <w:basedOn w:val="a4"/>
    <w:qFormat/>
    <w:rsid w:val="00562221"/>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宋体" w:hAnsi="宋体" w:cs="宋体"/>
      <w:kern w:val="0"/>
      <w:szCs w:val="24"/>
    </w:rPr>
  </w:style>
  <w:style w:type="paragraph" w:customStyle="1" w:styleId="xl94">
    <w:name w:val="xl94"/>
    <w:basedOn w:val="a4"/>
    <w:qFormat/>
    <w:rsid w:val="00562221"/>
    <w:pPr>
      <w:widowControl/>
      <w:pBdr>
        <w:top w:val="single" w:sz="4" w:space="0" w:color="auto"/>
        <w:left w:val="single" w:sz="4" w:space="0" w:color="auto"/>
        <w:bottom w:val="single" w:sz="4" w:space="0" w:color="auto"/>
      </w:pBdr>
      <w:shd w:val="clear" w:color="auto" w:fill="FFFF99"/>
      <w:spacing w:before="100" w:beforeAutospacing="1" w:after="100" w:afterAutospacing="1"/>
      <w:jc w:val="left"/>
    </w:pPr>
    <w:rPr>
      <w:rFonts w:ascii="宋体" w:hAnsi="宋体" w:cs="宋体"/>
      <w:b/>
      <w:bCs/>
      <w:kern w:val="0"/>
      <w:sz w:val="22"/>
    </w:rPr>
  </w:style>
  <w:style w:type="paragraph" w:customStyle="1" w:styleId="xl95">
    <w:name w:val="xl95"/>
    <w:basedOn w:val="a4"/>
    <w:qFormat/>
    <w:rsid w:val="00562221"/>
    <w:pPr>
      <w:widowControl/>
      <w:pBdr>
        <w:top w:val="single" w:sz="4" w:space="0" w:color="auto"/>
        <w:bottom w:val="single" w:sz="4" w:space="0" w:color="auto"/>
      </w:pBdr>
      <w:spacing w:before="100" w:beforeAutospacing="1" w:after="100" w:afterAutospacing="1"/>
      <w:jc w:val="left"/>
    </w:pPr>
    <w:rPr>
      <w:rFonts w:ascii="宋体" w:hAnsi="宋体" w:cs="宋体"/>
      <w:kern w:val="0"/>
      <w:szCs w:val="24"/>
    </w:rPr>
  </w:style>
  <w:style w:type="paragraph" w:customStyle="1" w:styleId="29">
    <w:name w:val="样式 首行缩进:  2 字符"/>
    <w:basedOn w:val="a4"/>
    <w:qFormat/>
    <w:rsid w:val="00562221"/>
    <w:pPr>
      <w:spacing w:line="360" w:lineRule="auto"/>
      <w:ind w:firstLineChars="200" w:firstLine="200"/>
    </w:pPr>
    <w:rPr>
      <w:rFonts w:ascii="Times New Roman" w:hAnsi="Times New Roman"/>
      <w:szCs w:val="20"/>
    </w:rPr>
  </w:style>
  <w:style w:type="paragraph" w:customStyle="1" w:styleId="affffa">
    <w:name w:val="图题"/>
    <w:basedOn w:val="a4"/>
    <w:qFormat/>
    <w:rsid w:val="00562221"/>
    <w:pPr>
      <w:widowControl/>
      <w:tabs>
        <w:tab w:val="left" w:pos="720"/>
      </w:tabs>
      <w:adjustRightInd w:val="0"/>
      <w:snapToGrid w:val="0"/>
      <w:spacing w:beforeLines="50" w:afterLines="100" w:line="240" w:lineRule="atLeast"/>
      <w:jc w:val="center"/>
      <w:textAlignment w:val="baseline"/>
    </w:pPr>
    <w:rPr>
      <w:rFonts w:ascii="Arial" w:hAnsi="Arial"/>
      <w:b/>
      <w:kern w:val="0"/>
      <w:szCs w:val="20"/>
    </w:rPr>
  </w:style>
  <w:style w:type="paragraph" w:customStyle="1" w:styleId="affffb">
    <w:name w:val="正文样式管"/>
    <w:basedOn w:val="af3"/>
    <w:qFormat/>
    <w:rsid w:val="00562221"/>
    <w:pPr>
      <w:spacing w:beforeLines="50" w:afterLines="50" w:line="360" w:lineRule="auto"/>
      <w:ind w:firstLineChars="225" w:firstLine="540"/>
      <w:jc w:val="left"/>
    </w:pPr>
    <w:rPr>
      <w:rFonts w:ascii="宋体" w:hAnsi="宋体"/>
    </w:rPr>
  </w:style>
  <w:style w:type="character" w:customStyle="1" w:styleId="Char5">
    <w:name w:val="图表题注 Char"/>
    <w:link w:val="af2"/>
    <w:qFormat/>
    <w:rsid w:val="00562221"/>
  </w:style>
  <w:style w:type="paragraph" w:customStyle="1" w:styleId="G">
    <w:name w:val="正文样式G"/>
    <w:basedOn w:val="af3"/>
    <w:qFormat/>
    <w:rsid w:val="00562221"/>
    <w:pPr>
      <w:spacing w:beforeLines="50" w:afterLines="50" w:line="360" w:lineRule="auto"/>
      <w:jc w:val="left"/>
    </w:pPr>
  </w:style>
  <w:style w:type="paragraph" w:customStyle="1" w:styleId="xl64">
    <w:name w:val="xl64"/>
    <w:basedOn w:val="a4"/>
    <w:qFormat/>
    <w:rsid w:val="00562221"/>
    <w:pPr>
      <w:widowControl/>
      <w:pBdr>
        <w:left w:val="single" w:sz="4" w:space="0" w:color="auto"/>
        <w:right w:val="single" w:sz="8" w:space="0" w:color="auto"/>
      </w:pBdr>
      <w:spacing w:before="100" w:beforeAutospacing="1" w:after="100" w:afterAutospacing="1"/>
      <w:jc w:val="left"/>
      <w:textAlignment w:val="center"/>
    </w:pPr>
    <w:rPr>
      <w:rFonts w:ascii="宋体" w:hAnsi="宋体" w:cs="宋体"/>
      <w:kern w:val="0"/>
      <w:szCs w:val="24"/>
    </w:rPr>
  </w:style>
  <w:style w:type="paragraph" w:customStyle="1" w:styleId="xl65">
    <w:name w:val="xl65"/>
    <w:basedOn w:val="a4"/>
    <w:qFormat/>
    <w:rsid w:val="00562221"/>
    <w:pPr>
      <w:widowControl/>
      <w:pBdr>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Cs w:val="24"/>
    </w:rPr>
  </w:style>
  <w:style w:type="paragraph" w:customStyle="1" w:styleId="411114Char4Char12">
    <w:name w:val="样式 标题 4第三层条1.1.1.1 标题 4第四层第三层条 Char标题 4 Char第三层条1第三层条2第三..."/>
    <w:basedOn w:val="4"/>
    <w:qFormat/>
    <w:rsid w:val="00562221"/>
    <w:pPr>
      <w:keepNext w:val="0"/>
      <w:keepLines w:val="0"/>
      <w:widowControl/>
      <w:tabs>
        <w:tab w:val="left" w:pos="864"/>
      </w:tabs>
      <w:adjustRightInd w:val="0"/>
      <w:snapToGrid w:val="0"/>
      <w:spacing w:line="360" w:lineRule="atLeast"/>
      <w:ind w:left="864" w:hanging="864"/>
      <w:textAlignment w:val="baseline"/>
    </w:pPr>
    <w:rPr>
      <w:rFonts w:ascii="宋体" w:eastAsia="宋体" w:hAnsi="宋体"/>
      <w:kern w:val="0"/>
      <w:szCs w:val="20"/>
    </w:rPr>
  </w:style>
  <w:style w:type="paragraph" w:customStyle="1" w:styleId="xl66">
    <w:name w:val="xl66"/>
    <w:basedOn w:val="a4"/>
    <w:qFormat/>
    <w:rsid w:val="00562221"/>
    <w:pPr>
      <w:widowControl/>
      <w:pBdr>
        <w:left w:val="single" w:sz="4" w:space="0" w:color="auto"/>
        <w:right w:val="single" w:sz="8" w:space="0" w:color="auto"/>
      </w:pBdr>
      <w:spacing w:before="100" w:beforeAutospacing="1" w:after="100" w:afterAutospacing="1"/>
      <w:jc w:val="center"/>
      <w:textAlignment w:val="center"/>
    </w:pPr>
    <w:rPr>
      <w:rFonts w:ascii="宋体" w:hAnsi="宋体" w:cs="宋体"/>
      <w:kern w:val="0"/>
      <w:szCs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4"/>
    <w:qFormat/>
    <w:rsid w:val="00562221"/>
    <w:pPr>
      <w:widowControl/>
      <w:spacing w:after="160" w:line="240" w:lineRule="exact"/>
      <w:jc w:val="left"/>
    </w:pPr>
    <w:rPr>
      <w:rFonts w:ascii="Verdana" w:eastAsia="仿宋_GB2312" w:hAnsi="Verdana" w:cs="Verdana"/>
      <w:kern w:val="0"/>
      <w:szCs w:val="24"/>
      <w:lang w:eastAsia="en-US"/>
    </w:rPr>
  </w:style>
  <w:style w:type="paragraph" w:customStyle="1" w:styleId="font0">
    <w:name w:val="font0"/>
    <w:basedOn w:val="a4"/>
    <w:qFormat/>
    <w:rsid w:val="00562221"/>
    <w:pPr>
      <w:widowControl/>
      <w:spacing w:before="100" w:beforeAutospacing="1" w:after="100" w:afterAutospacing="1"/>
      <w:jc w:val="left"/>
    </w:pPr>
    <w:rPr>
      <w:rFonts w:ascii="宋体" w:hAnsi="宋体" w:cs="宋体"/>
      <w:kern w:val="0"/>
      <w:szCs w:val="24"/>
    </w:rPr>
  </w:style>
  <w:style w:type="paragraph" w:customStyle="1" w:styleId="font1">
    <w:name w:val="font1"/>
    <w:basedOn w:val="a4"/>
    <w:qFormat/>
    <w:rsid w:val="00562221"/>
    <w:pPr>
      <w:widowControl/>
      <w:spacing w:before="100" w:beforeAutospacing="1" w:after="100" w:afterAutospacing="1"/>
      <w:jc w:val="left"/>
    </w:pPr>
    <w:rPr>
      <w:rFonts w:ascii="宋体" w:hAnsi="宋体" w:cs="宋体"/>
      <w:kern w:val="0"/>
      <w:szCs w:val="24"/>
    </w:rPr>
  </w:style>
  <w:style w:type="paragraph" w:customStyle="1" w:styleId="font6">
    <w:name w:val="font6"/>
    <w:basedOn w:val="a4"/>
    <w:qFormat/>
    <w:rsid w:val="00562221"/>
    <w:pPr>
      <w:widowControl/>
      <w:spacing w:before="100" w:beforeAutospacing="1" w:after="100" w:afterAutospacing="1"/>
      <w:jc w:val="left"/>
    </w:pPr>
    <w:rPr>
      <w:rFonts w:ascii="宋体" w:hAnsi="宋体" w:cs="宋体"/>
      <w:kern w:val="0"/>
      <w:sz w:val="21"/>
      <w:szCs w:val="21"/>
    </w:rPr>
  </w:style>
  <w:style w:type="paragraph" w:customStyle="1" w:styleId="CharCharCharChar">
    <w:name w:val="Char Char Char Char"/>
    <w:basedOn w:val="a4"/>
    <w:qFormat/>
    <w:rsid w:val="00562221"/>
    <w:pPr>
      <w:widowControl/>
      <w:spacing w:after="160" w:line="240" w:lineRule="exact"/>
      <w:jc w:val="left"/>
    </w:pPr>
    <w:rPr>
      <w:rFonts w:ascii="Verdana" w:eastAsia="仿宋_GB2312" w:hAnsi="Verdana"/>
      <w:kern w:val="0"/>
      <w:szCs w:val="20"/>
      <w:lang w:eastAsia="en-US"/>
    </w:rPr>
  </w:style>
  <w:style w:type="paragraph" w:customStyle="1" w:styleId="CharChar4CharCharCharCharCharCharCharCharCharCharCharCharCharCharCharCharCharCharCharCharCharChar">
    <w:name w:val="Char Char4 Char Char Char Char Char Char Char Char Char Char Char Char Char Char Char Char Char Char Char Char Char Char"/>
    <w:basedOn w:val="a4"/>
    <w:qFormat/>
    <w:rsid w:val="00562221"/>
    <w:rPr>
      <w:rFonts w:ascii="Times New Roman" w:hAnsi="Times New Roman"/>
      <w:sz w:val="21"/>
      <w:szCs w:val="24"/>
    </w:rPr>
  </w:style>
  <w:style w:type="paragraph" w:customStyle="1" w:styleId="CharChar6CharCharCharChar">
    <w:name w:val="Char Char6 Char Char Char Char"/>
    <w:basedOn w:val="a4"/>
    <w:qFormat/>
    <w:rsid w:val="00562221"/>
    <w:pPr>
      <w:widowControl/>
      <w:jc w:val="left"/>
    </w:pPr>
    <w:rPr>
      <w:rFonts w:ascii="Times New Roman" w:hAnsi="Times New Roman"/>
      <w:kern w:val="0"/>
      <w:sz w:val="20"/>
      <w:szCs w:val="20"/>
      <w:lang w:eastAsia="en-US"/>
    </w:rPr>
  </w:style>
  <w:style w:type="paragraph" w:customStyle="1" w:styleId="affffc">
    <w:name w:val="表格"/>
    <w:basedOn w:val="a4"/>
    <w:qFormat/>
    <w:rsid w:val="00562221"/>
    <w:rPr>
      <w:rFonts w:ascii="Times New Roman" w:hAnsi="Times New Roman"/>
      <w:sz w:val="28"/>
      <w:szCs w:val="24"/>
    </w:rPr>
  </w:style>
  <w:style w:type="paragraph" w:customStyle="1" w:styleId="1TimesNewRoman">
    <w:name w:val="样式 题注图图1 + Times New Roman 加粗"/>
    <w:basedOn w:val="af1"/>
    <w:link w:val="1TimesNewRomanChar"/>
    <w:qFormat/>
    <w:rsid w:val="00562221"/>
    <w:rPr>
      <w:rFonts w:ascii="Times New Roman" w:eastAsia="黑体" w:hAnsi="Times New Roman"/>
      <w:bCs/>
    </w:rPr>
  </w:style>
  <w:style w:type="paragraph" w:customStyle="1" w:styleId="affffd">
    <w:name w:val="基本正文"/>
    <w:qFormat/>
    <w:rsid w:val="00562221"/>
    <w:pPr>
      <w:widowControl w:val="0"/>
      <w:spacing w:before="60" w:after="60" w:line="360" w:lineRule="exact"/>
      <w:ind w:firstLineChars="200" w:firstLine="420"/>
      <w:jc w:val="both"/>
    </w:pPr>
    <w:rPr>
      <w:kern w:val="2"/>
      <w:sz w:val="21"/>
    </w:rPr>
  </w:style>
  <w:style w:type="character" w:customStyle="1" w:styleId="1TimesNewRomanChar">
    <w:name w:val="样式 题注图图1 + Times New Roman 加粗 Char"/>
    <w:link w:val="1TimesNewRoman"/>
    <w:qFormat/>
    <w:rsid w:val="00562221"/>
    <w:rPr>
      <w:rFonts w:ascii="Times New Roman" w:eastAsia="黑体" w:hAnsi="Times New Roman" w:cs="Arial"/>
      <w:bCs/>
      <w:sz w:val="24"/>
      <w:szCs w:val="24"/>
    </w:rPr>
  </w:style>
  <w:style w:type="paragraph" w:customStyle="1" w:styleId="CharChar2">
    <w:name w:val="Char Char2"/>
    <w:basedOn w:val="a4"/>
    <w:qFormat/>
    <w:rsid w:val="00562221"/>
    <w:pPr>
      <w:widowControl/>
      <w:spacing w:after="160" w:line="240" w:lineRule="exact"/>
      <w:jc w:val="left"/>
    </w:pPr>
    <w:rPr>
      <w:rFonts w:ascii="Verdana" w:eastAsia="仿宋_GB2312" w:hAnsi="Verdana"/>
      <w:kern w:val="0"/>
      <w:szCs w:val="20"/>
      <w:lang w:eastAsia="en-US"/>
    </w:rPr>
  </w:style>
  <w:style w:type="paragraph" w:customStyle="1" w:styleId="affffe">
    <w:name w:val="表头文本"/>
    <w:basedOn w:val="a4"/>
    <w:qFormat/>
    <w:rsid w:val="00562221"/>
    <w:pPr>
      <w:tabs>
        <w:tab w:val="left" w:pos="3830"/>
      </w:tabs>
      <w:ind w:left="3830" w:hanging="420"/>
      <w:jc w:val="center"/>
    </w:pPr>
    <w:rPr>
      <w:rFonts w:ascii="Arial" w:hAnsi="Arial"/>
      <w:b/>
      <w:sz w:val="18"/>
      <w:szCs w:val="21"/>
    </w:rPr>
  </w:style>
  <w:style w:type="paragraph" w:customStyle="1" w:styleId="077">
    <w:name w:val="样式 首行缩进:  0.77 厘米"/>
    <w:basedOn w:val="a4"/>
    <w:qFormat/>
    <w:rsid w:val="00562221"/>
    <w:pPr>
      <w:ind w:firstLine="435"/>
    </w:pPr>
    <w:rPr>
      <w:rFonts w:ascii="Times New Roman" w:hAnsi="Times New Roman" w:cs="宋体"/>
      <w:szCs w:val="24"/>
    </w:rPr>
  </w:style>
  <w:style w:type="paragraph" w:customStyle="1" w:styleId="255">
    <w:name w:val="样式 样式 左侧:  2 字符 + 段前: 5 磅 段后: 5 磅"/>
    <w:basedOn w:val="a4"/>
    <w:qFormat/>
    <w:rsid w:val="00562221"/>
    <w:pPr>
      <w:spacing w:line="360" w:lineRule="auto"/>
      <w:ind w:firstLineChars="200" w:firstLine="200"/>
    </w:pPr>
    <w:rPr>
      <w:rFonts w:ascii="Times New Roman" w:hAnsi="Times New Roman" w:cs="宋体"/>
      <w:szCs w:val="20"/>
    </w:rPr>
  </w:style>
  <w:style w:type="character" w:customStyle="1" w:styleId="Charf2">
    <w:name w:val="图号 Char"/>
    <w:link w:val="a0"/>
    <w:qFormat/>
    <w:rsid w:val="00562221"/>
    <w:rPr>
      <w:sz w:val="21"/>
      <w:szCs w:val="24"/>
    </w:rPr>
  </w:style>
  <w:style w:type="paragraph" w:customStyle="1" w:styleId="53">
    <w:name w:val="标题5"/>
    <w:basedOn w:val="a4"/>
    <w:qFormat/>
    <w:rsid w:val="00562221"/>
    <w:rPr>
      <w:rFonts w:ascii="Times New Roman" w:hAnsi="Times New Roman"/>
      <w:szCs w:val="24"/>
    </w:rPr>
  </w:style>
  <w:style w:type="paragraph" w:customStyle="1" w:styleId="afffff">
    <w:name w:val="缺省文本"/>
    <w:basedOn w:val="a4"/>
    <w:qFormat/>
    <w:rsid w:val="00562221"/>
    <w:pPr>
      <w:autoSpaceDE w:val="0"/>
      <w:autoSpaceDN w:val="0"/>
      <w:adjustRightInd w:val="0"/>
      <w:jc w:val="left"/>
    </w:pPr>
    <w:rPr>
      <w:rFonts w:ascii="Times New Roman" w:hAnsi="Times New Roman"/>
      <w:kern w:val="0"/>
      <w:szCs w:val="24"/>
    </w:rPr>
  </w:style>
  <w:style w:type="character" w:customStyle="1" w:styleId="2Char0">
    <w:name w:val="正文文本缩进 2 Char"/>
    <w:link w:val="20"/>
    <w:qFormat/>
    <w:rsid w:val="00562221"/>
    <w:rPr>
      <w:rFonts w:ascii="Calibri" w:eastAsia="宋体" w:hAnsi="Calibri" w:cs="Times New Roman"/>
      <w:sz w:val="24"/>
    </w:rPr>
  </w:style>
  <w:style w:type="paragraph" w:customStyle="1" w:styleId="afffff0">
    <w:name w:val="注示头"/>
    <w:basedOn w:val="a4"/>
    <w:qFormat/>
    <w:rsid w:val="00562221"/>
    <w:pPr>
      <w:pBdr>
        <w:top w:val="single" w:sz="4" w:space="1" w:color="000000"/>
      </w:pBdr>
    </w:pPr>
    <w:rPr>
      <w:rFonts w:ascii="Arial" w:eastAsia="黑体" w:hAnsi="Arial"/>
      <w:sz w:val="18"/>
      <w:szCs w:val="21"/>
    </w:rPr>
  </w:style>
  <w:style w:type="character" w:customStyle="1" w:styleId="Char10">
    <w:name w:val="第一层条 Char1"/>
    <w:qFormat/>
    <w:rsid w:val="00562221"/>
    <w:rPr>
      <w:rFonts w:ascii="Arial" w:eastAsia="黑体" w:hAnsi="Arial"/>
      <w:b/>
      <w:bCs/>
      <w:kern w:val="2"/>
      <w:sz w:val="32"/>
      <w:szCs w:val="32"/>
      <w:lang w:val="en-US" w:eastAsia="zh-CN" w:bidi="ar-SA"/>
    </w:rPr>
  </w:style>
  <w:style w:type="character" w:customStyle="1" w:styleId="CharChar14">
    <w:name w:val="Char Char14"/>
    <w:semiHidden/>
    <w:qFormat/>
    <w:rsid w:val="00562221"/>
    <w:rPr>
      <w:rFonts w:ascii="宋体" w:eastAsia="宋体" w:hAnsi="Calibri" w:cs="Times New Roman"/>
      <w:kern w:val="2"/>
      <w:sz w:val="18"/>
      <w:szCs w:val="18"/>
      <w:lang w:val="en-US" w:eastAsia="zh-CN" w:bidi="ar-SA"/>
    </w:rPr>
  </w:style>
  <w:style w:type="paragraph" w:customStyle="1" w:styleId="10">
    <w:name w:val="需求标题1"/>
    <w:basedOn w:val="a4"/>
    <w:qFormat/>
    <w:rsid w:val="00562221"/>
    <w:pPr>
      <w:numPr>
        <w:numId w:val="15"/>
      </w:numPr>
      <w:spacing w:beforeLines="1000" w:afterLines="1000"/>
      <w:outlineLvl w:val="0"/>
    </w:pPr>
    <w:rPr>
      <w:rFonts w:eastAsia="黑体"/>
      <w:sz w:val="28"/>
    </w:rPr>
  </w:style>
  <w:style w:type="paragraph" w:customStyle="1" w:styleId="12345678910111213141516">
    <w:name w:val="样式 样式 题注图图1图2图3图4图5图6图7图8图9图10图11图12图13图14图15图16图... + (西文) 宋体"/>
    <w:basedOn w:val="a4"/>
    <w:qFormat/>
    <w:rsid w:val="00562221"/>
    <w:pPr>
      <w:widowControl/>
      <w:spacing w:line="300" w:lineRule="auto"/>
      <w:jc w:val="center"/>
    </w:pPr>
    <w:rPr>
      <w:rFonts w:ascii="宋体" w:eastAsia="黑体" w:hAnsi="宋体"/>
      <w:kern w:val="0"/>
      <w:szCs w:val="24"/>
    </w:rPr>
  </w:style>
  <w:style w:type="paragraph" w:customStyle="1" w:styleId="123456789101112131415160">
    <w:name w:val="样式 题注图图1图2图3图4图5图6图7图8图9图10图11图12图13图14图15图16图..."/>
    <w:basedOn w:val="af1"/>
    <w:qFormat/>
    <w:rsid w:val="00562221"/>
    <w:rPr>
      <w:rFonts w:cs="宋体"/>
    </w:rPr>
  </w:style>
  <w:style w:type="character" w:customStyle="1" w:styleId="2Char2">
    <w:name w:val="正文文本 2 Char"/>
    <w:link w:val="24"/>
    <w:qFormat/>
    <w:rsid w:val="00562221"/>
    <w:rPr>
      <w:rFonts w:ascii="Calibri" w:eastAsia="宋体" w:hAnsi="Calibri" w:cs="Times New Roman"/>
      <w:sz w:val="24"/>
    </w:rPr>
  </w:style>
  <w:style w:type="paragraph" w:customStyle="1" w:styleId="Web">
    <w:name w:val="普通 (Web)"/>
    <w:basedOn w:val="a4"/>
    <w:qFormat/>
    <w:rsid w:val="00562221"/>
    <w:pPr>
      <w:widowControl/>
      <w:spacing w:before="100" w:beforeAutospacing="1" w:after="100" w:afterAutospacing="1"/>
      <w:jc w:val="left"/>
    </w:pPr>
    <w:rPr>
      <w:rFonts w:ascii="宋体" w:hAnsi="宋体" w:cs="宋体"/>
      <w:kern w:val="0"/>
      <w:szCs w:val="24"/>
    </w:rPr>
  </w:style>
  <w:style w:type="paragraph" w:customStyle="1" w:styleId="150">
    <w:name w:val="样式 行距: 1.5 倍行距"/>
    <w:basedOn w:val="a4"/>
    <w:qFormat/>
    <w:rsid w:val="00562221"/>
    <w:pPr>
      <w:spacing w:line="360" w:lineRule="auto"/>
      <w:ind w:leftChars="100" w:left="240" w:rightChars="100" w:right="120"/>
    </w:pPr>
    <w:rPr>
      <w:rFonts w:cs="宋体"/>
      <w:szCs w:val="20"/>
    </w:rPr>
  </w:style>
  <w:style w:type="paragraph" w:customStyle="1" w:styleId="35">
    <w:name w:val="标题3"/>
    <w:basedOn w:val="3"/>
    <w:next w:val="a4"/>
    <w:link w:val="3Char1"/>
    <w:qFormat/>
    <w:rsid w:val="00562221"/>
    <w:pPr>
      <w:spacing w:before="156" w:after="156"/>
      <w:jc w:val="left"/>
    </w:pPr>
    <w:rPr>
      <w:rFonts w:ascii="宋体" w:hAnsi="宋体"/>
    </w:rPr>
  </w:style>
  <w:style w:type="character" w:customStyle="1" w:styleId="3Char1">
    <w:name w:val="标题3 Char"/>
    <w:link w:val="35"/>
    <w:qFormat/>
    <w:rsid w:val="00562221"/>
    <w:rPr>
      <w:rFonts w:ascii="宋体" w:eastAsia="黑体" w:hAnsi="宋体"/>
      <w:bCs/>
      <w:kern w:val="2"/>
      <w:sz w:val="24"/>
      <w:szCs w:val="32"/>
    </w:rPr>
  </w:style>
  <w:style w:type="paragraph" w:customStyle="1" w:styleId="--">
    <w:name w:val="题注-题注-图表"/>
    <w:basedOn w:val="a4"/>
    <w:next w:val="a4"/>
    <w:link w:val="--Char"/>
    <w:qFormat/>
    <w:rsid w:val="00562221"/>
    <w:pPr>
      <w:spacing w:beforeLines="50" w:afterLines="50" w:line="360" w:lineRule="auto"/>
      <w:ind w:firstLineChars="200" w:firstLine="420"/>
      <w:jc w:val="center"/>
    </w:pPr>
    <w:rPr>
      <w:rFonts w:ascii="宋体" w:eastAsia="黑体" w:hAnsi="宋体"/>
      <w:kern w:val="0"/>
      <w:sz w:val="20"/>
      <w:szCs w:val="24"/>
    </w:rPr>
  </w:style>
  <w:style w:type="character" w:customStyle="1" w:styleId="--Char">
    <w:name w:val="题注-题注-图表 Char"/>
    <w:link w:val="--"/>
    <w:qFormat/>
    <w:rsid w:val="00562221"/>
    <w:rPr>
      <w:rFonts w:ascii="宋体" w:eastAsia="黑体" w:hAnsi="宋体" w:cs="Times New Roman"/>
      <w:szCs w:val="24"/>
    </w:rPr>
  </w:style>
  <w:style w:type="paragraph" w:customStyle="1" w:styleId="afffff1">
    <w:name w:val="正文 + 小四"/>
    <w:basedOn w:val="a4"/>
    <w:qFormat/>
    <w:rsid w:val="00562221"/>
    <w:pPr>
      <w:autoSpaceDE w:val="0"/>
      <w:autoSpaceDN w:val="0"/>
      <w:adjustRightInd w:val="0"/>
      <w:spacing w:line="360" w:lineRule="auto"/>
      <w:ind w:firstLine="461"/>
    </w:pPr>
    <w:rPr>
      <w:rFonts w:ascii="宋体" w:hAnsi="Arial" w:cs="宋体"/>
      <w:szCs w:val="24"/>
      <w:lang w:val="zh-CN"/>
    </w:rPr>
  </w:style>
  <w:style w:type="paragraph" w:customStyle="1" w:styleId="123">
    <w:name w:val="序列1)2)3)"/>
    <w:basedOn w:val="af3"/>
    <w:qFormat/>
    <w:rsid w:val="00562221"/>
    <w:pPr>
      <w:numPr>
        <w:ilvl w:val="1"/>
        <w:numId w:val="9"/>
      </w:numPr>
      <w:tabs>
        <w:tab w:val="clear" w:pos="1588"/>
        <w:tab w:val="left" w:pos="360"/>
        <w:tab w:val="left" w:pos="1247"/>
      </w:tabs>
      <w:spacing w:line="400" w:lineRule="atLeast"/>
      <w:ind w:left="0" w:firstLine="482"/>
    </w:pPr>
  </w:style>
  <w:style w:type="paragraph" w:customStyle="1" w:styleId="123456789101112131415161">
    <w:name w:val="样式 题注图图1图2图3图4图5图6图7图8图9图10图11图12图13图14图15图16图...1"/>
    <w:basedOn w:val="af1"/>
    <w:qFormat/>
    <w:rsid w:val="00562221"/>
    <w:rPr>
      <w:rFonts w:cs="宋体"/>
      <w:sz w:val="21"/>
    </w:rPr>
  </w:style>
  <w:style w:type="paragraph" w:customStyle="1" w:styleId="123456789101112131415162">
    <w:name w:val="样式 题注图图1图2图3图4图5图6图7图8图9图10图11图12图13图14图15图16图...2"/>
    <w:basedOn w:val="af1"/>
    <w:link w:val="123456789101112131415162Char"/>
    <w:qFormat/>
    <w:rsid w:val="00562221"/>
    <w:rPr>
      <w:rFonts w:ascii="黑体" w:eastAsia="黑体" w:hAnsi="Times New Roman"/>
    </w:rPr>
  </w:style>
  <w:style w:type="paragraph" w:customStyle="1" w:styleId="123456789101112131415163">
    <w:name w:val="样式 题注图图1图2图3图4图5图6图7图8图9图10图11图12图13图14图15图16图...3"/>
    <w:basedOn w:val="af1"/>
    <w:link w:val="123456789101112131415163Char"/>
    <w:qFormat/>
    <w:rsid w:val="00562221"/>
  </w:style>
  <w:style w:type="character" w:customStyle="1" w:styleId="Char4">
    <w:name w:val="题注 Char"/>
    <w:link w:val="af1"/>
    <w:qFormat/>
    <w:rsid w:val="00562221"/>
    <w:rPr>
      <w:rFonts w:ascii="宋体" w:hAnsi="宋体"/>
      <w:sz w:val="24"/>
      <w:szCs w:val="24"/>
    </w:rPr>
  </w:style>
  <w:style w:type="character" w:customStyle="1" w:styleId="123456789101112131415163Char">
    <w:name w:val="样式 题注图图1图2图3图4图5图6图7图8图9图10图11图12图13图14图15图16图...3 Char"/>
    <w:link w:val="123456789101112131415163"/>
    <w:qFormat/>
    <w:rsid w:val="00562221"/>
    <w:rPr>
      <w:rFonts w:ascii="宋体" w:hAnsi="宋体"/>
      <w:sz w:val="24"/>
      <w:szCs w:val="24"/>
    </w:rPr>
  </w:style>
  <w:style w:type="paragraph" w:customStyle="1" w:styleId="200">
    <w:name w:val="样式 黑体 居中 行距: 固定值 20 磅"/>
    <w:basedOn w:val="a4"/>
    <w:qFormat/>
    <w:rsid w:val="00562221"/>
    <w:pPr>
      <w:spacing w:line="400" w:lineRule="exact"/>
      <w:ind w:firstLineChars="200" w:firstLine="480"/>
      <w:jc w:val="center"/>
    </w:pPr>
    <w:rPr>
      <w:rFonts w:ascii="黑体" w:eastAsia="黑体" w:cs="宋体"/>
      <w:sz w:val="21"/>
      <w:szCs w:val="20"/>
    </w:rPr>
  </w:style>
  <w:style w:type="character" w:customStyle="1" w:styleId="123456789101112131415162Char">
    <w:name w:val="样式 题注图图1图2图3图4图5图6图7图8图9图10图11图12图13图14图15图16图...2 Char"/>
    <w:link w:val="123456789101112131415162"/>
    <w:qFormat/>
    <w:rsid w:val="00562221"/>
    <w:rPr>
      <w:rFonts w:ascii="黑体" w:eastAsia="黑体" w:hAnsi="Times New Roman" w:cs="宋体"/>
      <w:sz w:val="24"/>
      <w:szCs w:val="24"/>
    </w:rPr>
  </w:style>
  <w:style w:type="paragraph" w:customStyle="1" w:styleId="311131231125">
    <w:name w:val="样式 样式 标题 3第二层条第三层1.1.1 标题 3第二层条1第二层条2第二层条3第二层条11论文标题 2第二层条...5 +..."/>
    <w:basedOn w:val="a4"/>
    <w:rsid w:val="00562221"/>
    <w:pPr>
      <w:keepNext/>
      <w:keepLines/>
      <w:tabs>
        <w:tab w:val="left" w:pos="680"/>
      </w:tabs>
      <w:spacing w:line="360" w:lineRule="auto"/>
      <w:ind w:left="680" w:hanging="680"/>
      <w:outlineLvl w:val="2"/>
    </w:pPr>
    <w:rPr>
      <w:rFonts w:cs="宋体"/>
      <w:b/>
      <w:bCs/>
      <w:sz w:val="28"/>
      <w:szCs w:val="20"/>
    </w:rPr>
  </w:style>
  <w:style w:type="paragraph" w:customStyle="1" w:styleId="2112311x2410">
    <w:name w:val="样式 标题 2第一层条论文标题 1第二层第一层条1第一层条2第一层条3第一层条11x标题 2第一层条4第一层...1"/>
    <w:basedOn w:val="2"/>
    <w:qFormat/>
    <w:rsid w:val="00562221"/>
    <w:rPr>
      <w:rFonts w:hAnsi="Times New Roman" w:cs="宋体"/>
      <w:b/>
      <w:bCs w:val="0"/>
      <w:sz w:val="28"/>
      <w:szCs w:val="20"/>
    </w:rPr>
  </w:style>
  <w:style w:type="character" w:customStyle="1" w:styleId="afffff2">
    <w:name w:val="封面样式二"/>
    <w:qFormat/>
    <w:rsid w:val="00562221"/>
    <w:rPr>
      <w:rFonts w:ascii="Tahoma" w:eastAsia="宋体" w:hAnsi="Tahoma"/>
      <w:bCs/>
      <w:kern w:val="44"/>
      <w:sz w:val="32"/>
      <w:szCs w:val="32"/>
      <w:lang w:val="en-US" w:eastAsia="zh-CN" w:bidi="ar-SA"/>
    </w:rPr>
  </w:style>
  <w:style w:type="paragraph" w:customStyle="1" w:styleId="123456789101112131415164">
    <w:name w:val="样式 题注图图1图2图3图4图5图6图7图8图9图10图11图12图13图14图15图16图...4"/>
    <w:basedOn w:val="af1"/>
    <w:qFormat/>
    <w:rsid w:val="00562221"/>
    <w:rPr>
      <w:rFonts w:cs="宋体"/>
    </w:rPr>
  </w:style>
  <w:style w:type="paragraph" w:customStyle="1" w:styleId="123456789101112131415165">
    <w:name w:val="样式 题注图图1图2图3图4图5图6图7图8图9图10图11图12图13图14图15图16图...5"/>
    <w:basedOn w:val="af1"/>
    <w:rsid w:val="00562221"/>
    <w:rPr>
      <w:rFonts w:cs="宋体"/>
    </w:rPr>
  </w:style>
  <w:style w:type="paragraph" w:customStyle="1" w:styleId="1234567891011121314151616">
    <w:name w:val="样式 样式 题注图图1图2图3图4图5图6图7图8图9图10图11图12图13图14图15图16图...1 + 段前: 6 磅..."/>
    <w:basedOn w:val="123456789101112131415161"/>
    <w:qFormat/>
    <w:rsid w:val="00562221"/>
    <w:pPr>
      <w:spacing w:before="120" w:after="120"/>
    </w:pPr>
    <w:rPr>
      <w:sz w:val="24"/>
    </w:rPr>
  </w:style>
  <w:style w:type="paragraph" w:customStyle="1" w:styleId="a1">
    <w:name w:val="图标题"/>
    <w:basedOn w:val="af0"/>
    <w:qFormat/>
    <w:rsid w:val="00562221"/>
    <w:pPr>
      <w:widowControl w:val="0"/>
      <w:numPr>
        <w:numId w:val="16"/>
      </w:numPr>
      <w:tabs>
        <w:tab w:val="clear" w:pos="4214"/>
        <w:tab w:val="left" w:pos="360"/>
      </w:tabs>
      <w:adjustRightInd/>
      <w:snapToGrid/>
      <w:spacing w:before="120" w:after="120" w:line="360" w:lineRule="exact"/>
      <w:ind w:left="0" w:firstLine="420"/>
      <w:jc w:val="center"/>
      <w:textAlignment w:val="auto"/>
      <w:outlineLvl w:val="5"/>
    </w:pPr>
    <w:rPr>
      <w:kern w:val="2"/>
      <w:sz w:val="24"/>
    </w:rPr>
  </w:style>
  <w:style w:type="paragraph" w:customStyle="1" w:styleId="5">
    <w:name w:val="样式5"/>
    <w:basedOn w:val="a4"/>
    <w:qFormat/>
    <w:rsid w:val="00562221"/>
    <w:pPr>
      <w:numPr>
        <w:ilvl w:val="4"/>
        <w:numId w:val="17"/>
      </w:numPr>
    </w:pPr>
    <w:rPr>
      <w:rFonts w:ascii="Times New Roman" w:hAnsi="Times New Roman"/>
      <w:sz w:val="21"/>
      <w:szCs w:val="24"/>
    </w:rPr>
  </w:style>
  <w:style w:type="character" w:customStyle="1" w:styleId="-CharChar">
    <w:name w:val="标准-正文 Char Char"/>
    <w:link w:val="-1"/>
    <w:qFormat/>
    <w:rsid w:val="00562221"/>
    <w:rPr>
      <w:rFonts w:ascii="Times New Roman" w:eastAsia="宋体" w:hAnsi="Times New Roman" w:cs="宋体"/>
      <w:kern w:val="0"/>
      <w:sz w:val="24"/>
      <w:szCs w:val="20"/>
    </w:rPr>
  </w:style>
  <w:style w:type="paragraph" w:customStyle="1" w:styleId="afffff3">
    <w:name w:val="总页数"/>
    <w:basedOn w:val="affc"/>
    <w:locked/>
    <w:rsid w:val="00562221"/>
    <w:pPr>
      <w:spacing w:before="120" w:after="120" w:line="240" w:lineRule="auto"/>
    </w:pPr>
    <w:rPr>
      <w:rFonts w:cs="宋体"/>
    </w:rPr>
  </w:style>
  <w:style w:type="paragraph" w:customStyle="1" w:styleId="3-ok">
    <w:name w:val="样式 标题 3-ok"/>
    <w:basedOn w:val="35"/>
    <w:next w:val="a4"/>
    <w:qFormat/>
    <w:rsid w:val="00562221"/>
    <w:pPr>
      <w:numPr>
        <w:ilvl w:val="2"/>
        <w:numId w:val="18"/>
      </w:numPr>
      <w:tabs>
        <w:tab w:val="clear" w:pos="680"/>
        <w:tab w:val="left" w:pos="360"/>
      </w:tabs>
      <w:spacing w:before="0" w:after="0" w:line="300" w:lineRule="auto"/>
      <w:ind w:left="0" w:firstLine="0"/>
    </w:pPr>
    <w:rPr>
      <w:rFonts w:ascii="Times New Roman" w:hAnsi="Times New Roman" w:cs="宋体"/>
      <w:b/>
      <w:bCs w:val="0"/>
      <w:kern w:val="0"/>
      <w:szCs w:val="20"/>
    </w:rPr>
  </w:style>
  <w:style w:type="paragraph" w:customStyle="1" w:styleId="4H4RefHeading1rh1Headingsqlsect1234h2">
    <w:name w:val="样式 标题 4第三层条第四层H4Ref Heading 1rh1Heading sqlsect 1.2.3.4h...2"/>
    <w:basedOn w:val="4"/>
    <w:qFormat/>
    <w:rsid w:val="00562221"/>
    <w:pPr>
      <w:numPr>
        <w:ilvl w:val="3"/>
        <w:numId w:val="18"/>
      </w:numPr>
    </w:pPr>
    <w:rPr>
      <w:rFonts w:ascii="Times New Roman" w:hAnsi="Times New Roman" w:cs="宋体"/>
      <w:b/>
      <w:bCs w:val="0"/>
      <w:kern w:val="0"/>
      <w:szCs w:val="20"/>
    </w:rPr>
  </w:style>
  <w:style w:type="paragraph" w:customStyle="1" w:styleId="5123114561">
    <w:name w:val="样式 标题 5第四层条第五层第四层条1第四层条2第四层条3第四层条11第四层条4第四层条5第四层条6第四层条...1"/>
    <w:basedOn w:val="50"/>
    <w:rsid w:val="00562221"/>
    <w:pPr>
      <w:numPr>
        <w:ilvl w:val="4"/>
        <w:numId w:val="18"/>
      </w:numPr>
      <w:spacing w:before="0" w:after="0" w:line="300" w:lineRule="auto"/>
    </w:pPr>
    <w:rPr>
      <w:rFonts w:ascii="黑体" w:eastAsia="黑体" w:cs="宋体"/>
      <w:b w:val="0"/>
      <w:bCs w:val="0"/>
      <w:sz w:val="24"/>
      <w:szCs w:val="20"/>
    </w:rPr>
  </w:style>
  <w:style w:type="paragraph" w:customStyle="1" w:styleId="-abc">
    <w:name w:val="标准-abc"/>
    <w:basedOn w:val="abc"/>
    <w:qFormat/>
    <w:rsid w:val="00562221"/>
    <w:pPr>
      <w:numPr>
        <w:numId w:val="19"/>
      </w:numPr>
      <w:tabs>
        <w:tab w:val="clear" w:pos="902"/>
      </w:tabs>
      <w:spacing w:line="300" w:lineRule="auto"/>
      <w:ind w:left="0" w:firstLine="482"/>
    </w:pPr>
    <w:rPr>
      <w:rFonts w:cs="宋体"/>
    </w:rPr>
  </w:style>
  <w:style w:type="paragraph" w:customStyle="1" w:styleId="125">
    <w:name w:val="样式 正文格式 + 行距: 多倍行距 1.25 字行"/>
    <w:basedOn w:val="af3"/>
    <w:qFormat/>
    <w:rsid w:val="00562221"/>
    <w:pPr>
      <w:numPr>
        <w:numId w:val="6"/>
      </w:numPr>
      <w:tabs>
        <w:tab w:val="clear" w:pos="567"/>
        <w:tab w:val="left" w:pos="360"/>
      </w:tabs>
      <w:spacing w:line="300" w:lineRule="auto"/>
      <w:ind w:left="0" w:firstLine="482"/>
    </w:pPr>
    <w:rPr>
      <w:rFonts w:cs="宋体"/>
    </w:rPr>
  </w:style>
  <w:style w:type="paragraph" w:customStyle="1" w:styleId="-123">
    <w:name w:val="标准-123"/>
    <w:basedOn w:val="123"/>
    <w:qFormat/>
    <w:rsid w:val="00562221"/>
    <w:pPr>
      <w:numPr>
        <w:ilvl w:val="0"/>
        <w:numId w:val="20"/>
      </w:numPr>
      <w:tabs>
        <w:tab w:val="clear" w:pos="1260"/>
      </w:tabs>
      <w:spacing w:line="300" w:lineRule="auto"/>
      <w:ind w:left="0" w:firstLine="482"/>
    </w:pPr>
    <w:rPr>
      <w:rFonts w:cs="宋体"/>
    </w:rPr>
  </w:style>
  <w:style w:type="paragraph" w:customStyle="1" w:styleId="-3">
    <w:name w:val="标准-表头"/>
    <w:basedOn w:val="a4"/>
    <w:link w:val="-Char0"/>
    <w:qFormat/>
    <w:rsid w:val="00562221"/>
    <w:pPr>
      <w:widowControl/>
      <w:spacing w:line="300" w:lineRule="auto"/>
      <w:jc w:val="center"/>
    </w:pPr>
    <w:rPr>
      <w:rFonts w:ascii="Times New Roman" w:eastAsia="黑体" w:hAnsi="Times New Roman"/>
      <w:kern w:val="0"/>
      <w:szCs w:val="24"/>
    </w:rPr>
  </w:style>
  <w:style w:type="character" w:customStyle="1" w:styleId="-Char0">
    <w:name w:val="标准-表头 Char"/>
    <w:link w:val="-3"/>
    <w:qFormat/>
    <w:rsid w:val="00562221"/>
    <w:rPr>
      <w:rFonts w:ascii="Times New Roman" w:eastAsia="黑体" w:hAnsi="Times New Roman" w:cs="Times New Roman"/>
      <w:kern w:val="0"/>
      <w:sz w:val="24"/>
      <w:szCs w:val="24"/>
    </w:rPr>
  </w:style>
  <w:style w:type="paragraph" w:customStyle="1" w:styleId="-4">
    <w:name w:val="标准-图注"/>
    <w:basedOn w:val="a4"/>
    <w:link w:val="-Char1"/>
    <w:rsid w:val="00562221"/>
    <w:pPr>
      <w:widowControl/>
      <w:spacing w:line="300" w:lineRule="auto"/>
      <w:jc w:val="center"/>
    </w:pPr>
    <w:rPr>
      <w:rFonts w:ascii="Times New Roman" w:eastAsia="黑体" w:hAnsi="Times New Roman"/>
      <w:kern w:val="0"/>
      <w:szCs w:val="24"/>
    </w:rPr>
  </w:style>
  <w:style w:type="character" w:customStyle="1" w:styleId="-Char1">
    <w:name w:val="标准-图注 Char"/>
    <w:link w:val="-4"/>
    <w:qFormat/>
    <w:rsid w:val="00562221"/>
    <w:rPr>
      <w:rFonts w:ascii="Times New Roman" w:eastAsia="黑体" w:hAnsi="Times New Roman" w:cs="Times New Roman"/>
      <w:kern w:val="0"/>
      <w:sz w:val="24"/>
      <w:szCs w:val="24"/>
    </w:rPr>
  </w:style>
  <w:style w:type="paragraph" w:customStyle="1" w:styleId="2Heading2HiddenHeading2CCBSheading22ISO1">
    <w:name w:val="样式 样式 标题 2Heading 2 HiddenHeading 2 CCBSheading 2第一章 标题 2ISO1......"/>
    <w:basedOn w:val="a4"/>
    <w:rsid w:val="00562221"/>
    <w:pPr>
      <w:keepNext/>
      <w:keepLines/>
      <w:numPr>
        <w:ilvl w:val="2"/>
        <w:numId w:val="1"/>
      </w:numPr>
      <w:spacing w:line="300" w:lineRule="auto"/>
      <w:outlineLvl w:val="2"/>
    </w:pPr>
    <w:rPr>
      <w:rFonts w:ascii="宋体" w:eastAsia="黑体" w:hAnsi="Times New Roman" w:cs="宋体"/>
      <w:snapToGrid w:val="0"/>
      <w:kern w:val="0"/>
      <w:szCs w:val="20"/>
    </w:rPr>
  </w:style>
  <w:style w:type="character" w:customStyle="1" w:styleId="Charf3">
    <w:name w:val="图表内容 Char"/>
    <w:link w:val="affff"/>
    <w:qFormat/>
    <w:rsid w:val="00562221"/>
    <w:rPr>
      <w:rFonts w:ascii="Times New Roman" w:hAnsi="Times New Roman"/>
      <w:kern w:val="2"/>
      <w:sz w:val="21"/>
    </w:rPr>
  </w:style>
  <w:style w:type="paragraph" w:customStyle="1" w:styleId="3h31113x3Level3HeadH3level3PIM">
    <w:name w:val="样式 标题 3第二层条第三层h31.1.1 标题 3x标题 3Level 3 HeadH3level_3PIM..."/>
    <w:basedOn w:val="3"/>
    <w:qFormat/>
    <w:rsid w:val="00562221"/>
    <w:pPr>
      <w:keepNext w:val="0"/>
      <w:keepLines w:val="0"/>
      <w:widowControl/>
      <w:adjustRightInd w:val="0"/>
      <w:snapToGrid w:val="0"/>
      <w:spacing w:before="0" w:beforeAutospacing="0" w:after="0" w:afterAutospacing="0" w:line="300" w:lineRule="auto"/>
      <w:textAlignment w:val="baseline"/>
    </w:pPr>
    <w:rPr>
      <w:rFonts w:eastAsia="宋体" w:cs="宋体"/>
      <w:b/>
      <w:bCs w:val="0"/>
      <w:kern w:val="0"/>
      <w:szCs w:val="20"/>
    </w:rPr>
  </w:style>
  <w:style w:type="paragraph" w:customStyle="1" w:styleId="Char11">
    <w:name w:val="Char1"/>
    <w:basedOn w:val="a4"/>
    <w:rsid w:val="00562221"/>
    <w:rPr>
      <w:rFonts w:ascii="Times New Roman" w:hAnsi="Times New Roman"/>
      <w:sz w:val="21"/>
      <w:szCs w:val="24"/>
    </w:rPr>
  </w:style>
  <w:style w:type="paragraph" w:customStyle="1" w:styleId="-31">
    <w:name w:val="浅色网格 - 强调文字颜色 31"/>
    <w:basedOn w:val="a4"/>
    <w:link w:val="-3Char"/>
    <w:qFormat/>
    <w:rsid w:val="00562221"/>
    <w:pPr>
      <w:ind w:firstLineChars="200" w:firstLine="420"/>
    </w:pPr>
    <w:rPr>
      <w:rFonts w:ascii="Times New Roman" w:hAnsi="Times New Roman"/>
      <w:sz w:val="21"/>
    </w:rPr>
  </w:style>
  <w:style w:type="paragraph" w:customStyle="1" w:styleId="-310">
    <w:name w:val="浅色列表 - 强调文字颜色 31"/>
    <w:hidden/>
    <w:uiPriority w:val="99"/>
    <w:semiHidden/>
    <w:qFormat/>
    <w:rsid w:val="00562221"/>
    <w:rPr>
      <w:rFonts w:ascii="Calibri" w:hAnsi="Calibri"/>
      <w:kern w:val="2"/>
      <w:sz w:val="24"/>
      <w:szCs w:val="22"/>
    </w:rPr>
  </w:style>
  <w:style w:type="character" w:customStyle="1" w:styleId="Chare">
    <w:name w:val="副标题 Char"/>
    <w:link w:val="afc"/>
    <w:uiPriority w:val="11"/>
    <w:qFormat/>
    <w:rsid w:val="00562221"/>
    <w:rPr>
      <w:rFonts w:ascii="Cambria" w:hAnsi="Cambria" w:cs="Times New Roman"/>
      <w:b/>
      <w:bCs/>
      <w:kern w:val="28"/>
      <w:sz w:val="32"/>
      <w:szCs w:val="32"/>
    </w:rPr>
  </w:style>
  <w:style w:type="paragraph" w:customStyle="1" w:styleId="1a">
    <w:name w:val="无间距1"/>
    <w:uiPriority w:val="1"/>
    <w:qFormat/>
    <w:rsid w:val="00562221"/>
    <w:pPr>
      <w:widowControl w:val="0"/>
      <w:jc w:val="both"/>
    </w:pPr>
    <w:rPr>
      <w:rFonts w:ascii="Calibri" w:hAnsi="Calibri"/>
      <w:kern w:val="2"/>
      <w:sz w:val="24"/>
      <w:szCs w:val="22"/>
    </w:rPr>
  </w:style>
  <w:style w:type="paragraph" w:customStyle="1" w:styleId="CharCharCharCharCharChar">
    <w:name w:val="Char Char Char Char Char Char"/>
    <w:basedOn w:val="a4"/>
    <w:rsid w:val="00562221"/>
    <w:rPr>
      <w:rFonts w:ascii="Tahoma" w:hAnsi="Tahoma"/>
      <w:sz w:val="30"/>
      <w:szCs w:val="30"/>
    </w:rPr>
  </w:style>
  <w:style w:type="paragraph" w:customStyle="1" w:styleId="CharCharCharCharCharChar1">
    <w:name w:val="Char Char Char Char Char Char1"/>
    <w:basedOn w:val="a4"/>
    <w:qFormat/>
    <w:rsid w:val="00562221"/>
    <w:rPr>
      <w:rFonts w:ascii="Tahoma" w:hAnsi="Tahoma"/>
      <w:sz w:val="30"/>
      <w:szCs w:val="30"/>
    </w:rPr>
  </w:style>
  <w:style w:type="paragraph" w:customStyle="1" w:styleId="1b">
    <w:name w:val="列出段落1"/>
    <w:basedOn w:val="a4"/>
    <w:uiPriority w:val="34"/>
    <w:qFormat/>
    <w:rsid w:val="00562221"/>
    <w:pPr>
      <w:widowControl/>
      <w:spacing w:after="200" w:line="276" w:lineRule="auto"/>
      <w:jc w:val="left"/>
    </w:pPr>
    <w:rPr>
      <w:kern w:val="0"/>
      <w:sz w:val="22"/>
      <w:lang w:eastAsia="en-US" w:bidi="en-US"/>
    </w:rPr>
  </w:style>
  <w:style w:type="character" w:customStyle="1" w:styleId="-3Char">
    <w:name w:val="浅色网格 - 强调文字颜色 3 Char"/>
    <w:link w:val="-31"/>
    <w:rsid w:val="00562221"/>
    <w:rPr>
      <w:kern w:val="2"/>
      <w:sz w:val="21"/>
      <w:szCs w:val="22"/>
    </w:rPr>
  </w:style>
  <w:style w:type="paragraph" w:customStyle="1" w:styleId="afffff4">
    <w:name w:val="_正文段落"/>
    <w:next w:val="af6"/>
    <w:link w:val="Charf8"/>
    <w:qFormat/>
    <w:rsid w:val="00562221"/>
    <w:pPr>
      <w:widowControl w:val="0"/>
      <w:spacing w:line="360" w:lineRule="auto"/>
      <w:ind w:firstLine="200"/>
      <w:jc w:val="both"/>
    </w:pPr>
    <w:rPr>
      <w:rFonts w:ascii="宋体"/>
      <w:kern w:val="2"/>
      <w:sz w:val="24"/>
      <w:szCs w:val="24"/>
    </w:rPr>
  </w:style>
  <w:style w:type="character" w:customStyle="1" w:styleId="Charf8">
    <w:name w:val="_正文段落 Char"/>
    <w:link w:val="afffff4"/>
    <w:qFormat/>
    <w:rsid w:val="00562221"/>
    <w:rPr>
      <w:rFonts w:ascii="宋体"/>
      <w:kern w:val="2"/>
      <w:sz w:val="24"/>
      <w:szCs w:val="24"/>
      <w:lang w:bidi="ar-SA"/>
    </w:rPr>
  </w:style>
  <w:style w:type="paragraph" w:customStyle="1" w:styleId="1-21">
    <w:name w:val="中等深浅网格 1 - 强调文字颜色 21"/>
    <w:basedOn w:val="a4"/>
    <w:uiPriority w:val="34"/>
    <w:qFormat/>
    <w:rsid w:val="00562221"/>
    <w:pPr>
      <w:ind w:firstLineChars="200" w:firstLine="420"/>
    </w:pPr>
    <w:rPr>
      <w:sz w:val="21"/>
    </w:rPr>
  </w:style>
  <w:style w:type="paragraph" w:customStyle="1" w:styleId="reader-word-layer">
    <w:name w:val="reader-word-layer"/>
    <w:basedOn w:val="a4"/>
    <w:qFormat/>
    <w:rsid w:val="00562221"/>
    <w:pPr>
      <w:widowControl/>
      <w:spacing w:before="100" w:beforeAutospacing="1" w:after="100" w:afterAutospacing="1"/>
      <w:jc w:val="left"/>
    </w:pPr>
    <w:rPr>
      <w:rFonts w:ascii="Times" w:hAnsi="Times"/>
      <w:kern w:val="0"/>
      <w:sz w:val="20"/>
      <w:szCs w:val="20"/>
    </w:rPr>
  </w:style>
  <w:style w:type="paragraph" w:customStyle="1" w:styleId="-311">
    <w:name w:val="浅色网格 - 着色 31"/>
    <w:aliases w:val="1.2.3标题,编号,列出段落11"/>
    <w:basedOn w:val="a4"/>
    <w:link w:val="-3Char1"/>
    <w:uiPriority w:val="34"/>
    <w:qFormat/>
    <w:rsid w:val="00562221"/>
    <w:pPr>
      <w:ind w:firstLineChars="200" w:firstLine="420"/>
    </w:pPr>
    <w:rPr>
      <w:rFonts w:ascii="Times New Roman" w:hAnsi="Times New Roman"/>
      <w:sz w:val="21"/>
    </w:rPr>
  </w:style>
  <w:style w:type="character" w:customStyle="1" w:styleId="-3Char1">
    <w:name w:val="浅色网格 - 强调文字颜色 3 Char1"/>
    <w:aliases w:val="1.2.3标题 Char,编号 Char,列出段落11 Char"/>
    <w:link w:val="-311"/>
    <w:uiPriority w:val="34"/>
    <w:qFormat/>
    <w:rsid w:val="00562221"/>
    <w:rPr>
      <w:kern w:val="2"/>
      <w:sz w:val="21"/>
      <w:szCs w:val="22"/>
    </w:rPr>
  </w:style>
  <w:style w:type="character" w:customStyle="1" w:styleId="HTMLChar">
    <w:name w:val="HTML 预设格式 Char"/>
    <w:link w:val="HTML"/>
    <w:uiPriority w:val="99"/>
    <w:qFormat/>
    <w:rsid w:val="00562221"/>
    <w:rPr>
      <w:rFonts w:ascii="宋体" w:hAnsi="宋体" w:cs="宋体"/>
      <w:sz w:val="24"/>
      <w:szCs w:val="24"/>
    </w:rPr>
  </w:style>
  <w:style w:type="paragraph" w:customStyle="1" w:styleId="-21">
    <w:name w:val="样式 标准-正文 + 首行缩进:  2 字符1"/>
    <w:basedOn w:val="-1"/>
    <w:link w:val="-21Char"/>
    <w:rsid w:val="00562221"/>
    <w:pPr>
      <w:ind w:firstLine="480"/>
    </w:pPr>
    <w:rPr>
      <w:kern w:val="2"/>
    </w:rPr>
  </w:style>
  <w:style w:type="character" w:customStyle="1" w:styleId="-21Char">
    <w:name w:val="样式 标准-正文 + 首行缩进:  2 字符1 Char"/>
    <w:link w:val="-21"/>
    <w:rsid w:val="00562221"/>
    <w:rPr>
      <w:rFonts w:ascii="Times New Roman" w:eastAsia="宋体" w:hAnsi="Times New Roman" w:cs="宋体"/>
      <w:kern w:val="2"/>
      <w:sz w:val="24"/>
      <w:szCs w:val="20"/>
    </w:rPr>
  </w:style>
  <w:style w:type="paragraph" w:customStyle="1" w:styleId="2a">
    <w:name w:val="样式 正文缩进 + 首行缩进:  2 字符"/>
    <w:basedOn w:val="af0"/>
    <w:link w:val="2Char3"/>
    <w:qFormat/>
    <w:rsid w:val="00562221"/>
    <w:pPr>
      <w:widowControl w:val="0"/>
      <w:adjustRightInd/>
      <w:snapToGrid/>
      <w:spacing w:line="360" w:lineRule="auto"/>
      <w:ind w:firstLineChars="200" w:firstLine="200"/>
      <w:textAlignment w:val="auto"/>
    </w:pPr>
    <w:rPr>
      <w:kern w:val="2"/>
      <w:sz w:val="24"/>
    </w:rPr>
  </w:style>
  <w:style w:type="character" w:customStyle="1" w:styleId="2Char3">
    <w:name w:val="样式 正文缩进 + 首行缩进:  2 字符 Char"/>
    <w:link w:val="2a"/>
    <w:rsid w:val="00562221"/>
    <w:rPr>
      <w:rFonts w:ascii="Times New Roman" w:hAnsi="Times New Roman" w:cs="宋体"/>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885525">
      <w:bodyDiv w:val="1"/>
      <w:marLeft w:val="0"/>
      <w:marRight w:val="0"/>
      <w:marTop w:val="0"/>
      <w:marBottom w:val="0"/>
      <w:divBdr>
        <w:top w:val="none" w:sz="0" w:space="0" w:color="auto"/>
        <w:left w:val="none" w:sz="0" w:space="0" w:color="auto"/>
        <w:bottom w:val="none" w:sz="0" w:space="0" w:color="auto"/>
        <w:right w:val="none" w:sz="0" w:space="0" w:color="auto"/>
      </w:divBdr>
    </w:div>
    <w:div w:id="617220877">
      <w:bodyDiv w:val="1"/>
      <w:marLeft w:val="0"/>
      <w:marRight w:val="0"/>
      <w:marTop w:val="0"/>
      <w:marBottom w:val="0"/>
      <w:divBdr>
        <w:top w:val="none" w:sz="0" w:space="0" w:color="auto"/>
        <w:left w:val="none" w:sz="0" w:space="0" w:color="auto"/>
        <w:bottom w:val="none" w:sz="0" w:space="0" w:color="auto"/>
        <w:right w:val="none" w:sz="0" w:space="0" w:color="auto"/>
      </w:divBdr>
    </w:div>
    <w:div w:id="1352604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yperlink" Target="file:///G:\etl&#25277;&#21462;&#35814;&#24773;&#35828;&#26126;-20171002.xlsx" TargetMode="External"/><Relationship Id="rId26" Type="http://schemas.openxmlformats.org/officeDocument/2006/relationships/hyperlink" Target="file:///G:\etl&#25277;&#21462;&#35814;&#24773;&#35828;&#26126;-20171002.xlsx" TargetMode="External"/><Relationship Id="rId3" Type="http://schemas.openxmlformats.org/officeDocument/2006/relationships/numbering" Target="numbering.xml"/><Relationship Id="rId21" Type="http://schemas.openxmlformats.org/officeDocument/2006/relationships/hyperlink" Target="file:///G:\etl&#25277;&#21462;&#35814;&#24773;&#35828;&#26126;-20171002.xlsx" TargetMode="External"/><Relationship Id="rId34"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yperlink" Target="file:///G:\etl&#25277;&#21462;&#35814;&#24773;&#35828;&#26126;-20171002.xlsx" TargetMode="External"/><Relationship Id="rId25" Type="http://schemas.openxmlformats.org/officeDocument/2006/relationships/hyperlink" Target="file:///G:\etl&#25277;&#21462;&#35814;&#24773;&#35828;&#26126;-20171002.xlsx" TargetMode="External"/><Relationship Id="rId33" Type="http://schemas.openxmlformats.org/officeDocument/2006/relationships/hyperlink" Target="file:///G:\etl&#25277;&#21462;&#35814;&#24773;&#35828;&#26126;-20171002.xlsx" TargetMode="External"/><Relationship Id="rId2" Type="http://schemas.openxmlformats.org/officeDocument/2006/relationships/customXml" Target="../customXml/item2.xml"/><Relationship Id="rId16" Type="http://schemas.openxmlformats.org/officeDocument/2006/relationships/hyperlink" Target="file:///G:\etl&#25277;&#21462;&#35814;&#24773;&#35828;&#26126;-20171002.xlsx" TargetMode="External"/><Relationship Id="rId20" Type="http://schemas.openxmlformats.org/officeDocument/2006/relationships/hyperlink" Target="file:///G:\etl&#25277;&#21462;&#35814;&#24773;&#35828;&#26126;-20171002.xlsx" TargetMode="External"/><Relationship Id="rId29" Type="http://schemas.openxmlformats.org/officeDocument/2006/relationships/hyperlink" Target="file:///G:\etl&#25277;&#21462;&#35814;&#24773;&#35828;&#26126;-20171002.xls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file:///G:\etl&#25277;&#21462;&#35814;&#24773;&#35828;&#26126;-20171002.xlsx" TargetMode="External"/><Relationship Id="rId32" Type="http://schemas.openxmlformats.org/officeDocument/2006/relationships/hyperlink" Target="file:///G:\etl&#25277;&#21462;&#35814;&#24773;&#35828;&#26126;-20171002.xlsx"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G:\etl&#25277;&#21462;&#35814;&#24773;&#35828;&#26126;-20171002.xlsx" TargetMode="External"/><Relationship Id="rId23" Type="http://schemas.openxmlformats.org/officeDocument/2006/relationships/hyperlink" Target="file:///G:\etl&#25277;&#21462;&#35814;&#24773;&#35828;&#26126;-20171002.xlsx" TargetMode="External"/><Relationship Id="rId28" Type="http://schemas.openxmlformats.org/officeDocument/2006/relationships/hyperlink" Target="file:///G:\etl&#25277;&#21462;&#35814;&#24773;&#35828;&#26126;-20171002.xlsx" TargetMode="Externa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file:///G:\etl&#25277;&#21462;&#35814;&#24773;&#35828;&#26126;-20171002.xlsx" TargetMode="External"/><Relationship Id="rId31" Type="http://schemas.openxmlformats.org/officeDocument/2006/relationships/hyperlink" Target="file:///G:\etl&#25277;&#21462;&#35814;&#24773;&#35828;&#26126;-20171002.xlsx"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hyperlink" Target="file:///G:\etl&#25277;&#21462;&#35814;&#24773;&#35828;&#26126;-20171002.xlsx" TargetMode="External"/><Relationship Id="rId27" Type="http://schemas.openxmlformats.org/officeDocument/2006/relationships/hyperlink" Target="file:///G:\etl&#25277;&#21462;&#35814;&#24773;&#35828;&#26126;-20171002.xlsx" TargetMode="External"/><Relationship Id="rId30" Type="http://schemas.openxmlformats.org/officeDocument/2006/relationships/hyperlink" Target="file:///G:\etl&#25277;&#21462;&#35814;&#24773;&#35828;&#26126;-20171002.xlsx" TargetMode="External"/><Relationship Id="rId35"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B9385F-0391-4167-AD66-750A04B10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3424</Words>
  <Characters>19518</Characters>
  <Application>Microsoft Office Word</Application>
  <DocSecurity>0</DocSecurity>
  <Lines>162</Lines>
  <Paragraphs>45</Paragraphs>
  <ScaleCrop>false</ScaleCrop>
  <Company>WwW.YlmF.CoM</Company>
  <LinksUpToDate>false</LinksUpToDate>
  <CharactersWithSpaces>22897</CharactersWithSpaces>
  <SharedDoc>false</SharedDoc>
  <HLinks>
    <vt:vector size="114" baseType="variant">
      <vt:variant>
        <vt:i4>481890992</vt:i4>
      </vt:variant>
      <vt:variant>
        <vt:i4>264</vt:i4>
      </vt:variant>
      <vt:variant>
        <vt:i4>0</vt:i4>
      </vt:variant>
      <vt:variant>
        <vt:i4>5</vt:i4>
      </vt:variant>
      <vt:variant>
        <vt:lpwstr>G:\etl抽取详情说明-20171002.xlsx</vt:lpwstr>
      </vt:variant>
      <vt:variant>
        <vt:lpwstr>'执勤实力-灭火'!A1</vt:lpwstr>
      </vt:variant>
      <vt:variant>
        <vt:i4>714539911</vt:i4>
      </vt:variant>
      <vt:variant>
        <vt:i4>261</vt:i4>
      </vt:variant>
      <vt:variant>
        <vt:i4>0</vt:i4>
      </vt:variant>
      <vt:variant>
        <vt:i4>5</vt:i4>
      </vt:variant>
      <vt:variant>
        <vt:lpwstr>G:\etl抽取详情说明-20171002.xlsx</vt:lpwstr>
      </vt:variant>
      <vt:variant>
        <vt:lpwstr>'值班快报-灭火'!A1</vt:lpwstr>
      </vt:variant>
      <vt:variant>
        <vt:i4>1426088667</vt:i4>
      </vt:variant>
      <vt:variant>
        <vt:i4>258</vt:i4>
      </vt:variant>
      <vt:variant>
        <vt:i4>0</vt:i4>
      </vt:variant>
      <vt:variant>
        <vt:i4>5</vt:i4>
      </vt:variant>
      <vt:variant>
        <vt:lpwstr>G:\etl抽取详情说明-20171002.xlsx</vt:lpwstr>
      </vt:variant>
      <vt:variant>
        <vt:lpwstr>RANGE!A1</vt:lpwstr>
      </vt:variant>
      <vt:variant>
        <vt:i4>-1462407409</vt:i4>
      </vt:variant>
      <vt:variant>
        <vt:i4>255</vt:i4>
      </vt:variant>
      <vt:variant>
        <vt:i4>0</vt:i4>
      </vt:variant>
      <vt:variant>
        <vt:i4>5</vt:i4>
      </vt:variant>
      <vt:variant>
        <vt:lpwstr>G:\etl抽取详情说明-20171002.xlsx</vt:lpwstr>
      </vt:variant>
      <vt:variant>
        <vt:lpwstr>'应急联动单位-灭火'!A1</vt:lpwstr>
      </vt:variant>
      <vt:variant>
        <vt:i4>-1863294638</vt:i4>
      </vt:variant>
      <vt:variant>
        <vt:i4>252</vt:i4>
      </vt:variant>
      <vt:variant>
        <vt:i4>0</vt:i4>
      </vt:variant>
      <vt:variant>
        <vt:i4>5</vt:i4>
      </vt:variant>
      <vt:variant>
        <vt:lpwstr>G:\etl抽取详情说明-20171002.xlsx</vt:lpwstr>
      </vt:variant>
      <vt:variant>
        <vt:lpwstr>'联勤保障单位-装备'!A1</vt:lpwstr>
      </vt:variant>
      <vt:variant>
        <vt:i4>-861207154</vt:i4>
      </vt:variant>
      <vt:variant>
        <vt:i4>249</vt:i4>
      </vt:variant>
      <vt:variant>
        <vt:i4>0</vt:i4>
      </vt:variant>
      <vt:variant>
        <vt:i4>5</vt:i4>
      </vt:variant>
      <vt:variant>
        <vt:lpwstr>G:\etl抽取详情说明-20171002.xlsx</vt:lpwstr>
      </vt:variant>
      <vt:variant>
        <vt:lpwstr>'车辆信息-装备'!A1</vt:lpwstr>
      </vt:variant>
      <vt:variant>
        <vt:i4>2124679127</vt:i4>
      </vt:variant>
      <vt:variant>
        <vt:i4>246</vt:i4>
      </vt:variant>
      <vt:variant>
        <vt:i4>0</vt:i4>
      </vt:variant>
      <vt:variant>
        <vt:i4>5</vt:i4>
      </vt:variant>
      <vt:variant>
        <vt:lpwstr>G:\etl抽取详情说明-20171002.xlsx</vt:lpwstr>
      </vt:variant>
      <vt:variant>
        <vt:lpwstr>'市政消火栓-灭火'!A1</vt:lpwstr>
      </vt:variant>
      <vt:variant>
        <vt:i4>620501657</vt:i4>
      </vt:variant>
      <vt:variant>
        <vt:i4>243</vt:i4>
      </vt:variant>
      <vt:variant>
        <vt:i4>0</vt:i4>
      </vt:variant>
      <vt:variant>
        <vt:i4>5</vt:i4>
      </vt:variant>
      <vt:variant>
        <vt:lpwstr>G:\etl抽取详情说明-20171002.xlsx</vt:lpwstr>
      </vt:variant>
      <vt:variant>
        <vt:lpwstr>'消防水鹤-灭火'!A1</vt:lpwstr>
      </vt:variant>
      <vt:variant>
        <vt:i4>620554397</vt:i4>
      </vt:variant>
      <vt:variant>
        <vt:i4>240</vt:i4>
      </vt:variant>
      <vt:variant>
        <vt:i4>0</vt:i4>
      </vt:variant>
      <vt:variant>
        <vt:i4>5</vt:i4>
      </vt:variant>
      <vt:variant>
        <vt:lpwstr>G:\etl抽取详情说明-20171002.xlsx</vt:lpwstr>
      </vt:variant>
      <vt:variant>
        <vt:lpwstr>'消防水池-灭火'!A1</vt:lpwstr>
      </vt:variant>
      <vt:variant>
        <vt:i4>274533737</vt:i4>
      </vt:variant>
      <vt:variant>
        <vt:i4>237</vt:i4>
      </vt:variant>
      <vt:variant>
        <vt:i4>0</vt:i4>
      </vt:variant>
      <vt:variant>
        <vt:i4>5</vt:i4>
      </vt:variant>
      <vt:variant>
        <vt:lpwstr>G:\etl抽取详情说明-20171002.xlsx</vt:lpwstr>
      </vt:variant>
      <vt:variant>
        <vt:lpwstr>'天然水源-灭火'!A1</vt:lpwstr>
      </vt:variant>
      <vt:variant>
        <vt:i4>1663021565</vt:i4>
      </vt:variant>
      <vt:variant>
        <vt:i4>234</vt:i4>
      </vt:variant>
      <vt:variant>
        <vt:i4>0</vt:i4>
      </vt:variant>
      <vt:variant>
        <vt:i4>5</vt:i4>
      </vt:variant>
      <vt:variant>
        <vt:lpwstr>G:\etl抽取详情说明-20171002.xlsx</vt:lpwstr>
      </vt:variant>
      <vt:variant>
        <vt:lpwstr>'消防取水码头-灭火'!A1</vt:lpwstr>
      </vt:variant>
      <vt:variant>
        <vt:i4>2121226982</vt:i4>
      </vt:variant>
      <vt:variant>
        <vt:i4>231</vt:i4>
      </vt:variant>
      <vt:variant>
        <vt:i4>0</vt:i4>
      </vt:variant>
      <vt:variant>
        <vt:i4>5</vt:i4>
      </vt:variant>
      <vt:variant>
        <vt:lpwstr>G:\etl抽取详情说明-20171002.xlsx</vt:lpwstr>
      </vt:variant>
      <vt:variant>
        <vt:lpwstr>'灭火救援专家-灭火'!A1</vt:lpwstr>
      </vt:variant>
      <vt:variant>
        <vt:i4>350214964</vt:i4>
      </vt:variant>
      <vt:variant>
        <vt:i4>228</vt:i4>
      </vt:variant>
      <vt:variant>
        <vt:i4>0</vt:i4>
      </vt:variant>
      <vt:variant>
        <vt:i4>5</vt:i4>
      </vt:variant>
      <vt:variant>
        <vt:lpwstr>G:\etl抽取详情说明-20171002.xlsx</vt:lpwstr>
      </vt:variant>
      <vt:variant>
        <vt:lpwstr>'现场信息-灭火(无目标表)'!A1</vt:lpwstr>
      </vt:variant>
      <vt:variant>
        <vt:i4>1029895485</vt:i4>
      </vt:variant>
      <vt:variant>
        <vt:i4>225</vt:i4>
      </vt:variant>
      <vt:variant>
        <vt:i4>0</vt:i4>
      </vt:variant>
      <vt:variant>
        <vt:i4>5</vt:i4>
      </vt:variant>
      <vt:variant>
        <vt:lpwstr>G:\etl抽取详情说明-20171002.xlsx</vt:lpwstr>
      </vt:variant>
      <vt:variant>
        <vt:lpwstr>'火场文书-灭火(无目标表)'!A1</vt:lpwstr>
      </vt:variant>
      <vt:variant>
        <vt:i4>-345186000</vt:i4>
      </vt:variant>
      <vt:variant>
        <vt:i4>222</vt:i4>
      </vt:variant>
      <vt:variant>
        <vt:i4>0</vt:i4>
      </vt:variant>
      <vt:variant>
        <vt:i4>5</vt:i4>
      </vt:variant>
      <vt:variant>
        <vt:lpwstr>G:\etl抽取详情说明-20171002.xlsx</vt:lpwstr>
      </vt:variant>
      <vt:variant>
        <vt:lpwstr>'调派信息-灭火(无目标表)'!A1</vt:lpwstr>
      </vt:variant>
      <vt:variant>
        <vt:i4>-68688937</vt:i4>
      </vt:variant>
      <vt:variant>
        <vt:i4>219</vt:i4>
      </vt:variant>
      <vt:variant>
        <vt:i4>0</vt:i4>
      </vt:variant>
      <vt:variant>
        <vt:i4>5</vt:i4>
      </vt:variant>
      <vt:variant>
        <vt:lpwstr>G:\etl抽取详情说明-20171002.xlsx</vt:lpwstr>
      </vt:variant>
      <vt:variant>
        <vt:lpwstr>'请求增援-灭火(无目标表)'!A1</vt:lpwstr>
      </vt:variant>
      <vt:variant>
        <vt:i4>387050699</vt:i4>
      </vt:variant>
      <vt:variant>
        <vt:i4>216</vt:i4>
      </vt:variant>
      <vt:variant>
        <vt:i4>0</vt:i4>
      </vt:variant>
      <vt:variant>
        <vt:i4>5</vt:i4>
      </vt:variant>
      <vt:variant>
        <vt:lpwstr>G:\etl抽取详情说明-20171002.xlsx</vt:lpwstr>
      </vt:variant>
      <vt:variant>
        <vt:lpwstr>'灾情信息-灭火(无目标表)'!A1</vt:lpwstr>
      </vt:variant>
      <vt:variant>
        <vt:i4>-474891389</vt:i4>
      </vt:variant>
      <vt:variant>
        <vt:i4>213</vt:i4>
      </vt:variant>
      <vt:variant>
        <vt:i4>0</vt:i4>
      </vt:variant>
      <vt:variant>
        <vt:i4>5</vt:i4>
      </vt:variant>
      <vt:variant>
        <vt:lpwstr>G:\etl抽取详情说明-20171002.xlsx</vt:lpwstr>
      </vt:variant>
      <vt:variant>
        <vt:lpwstr>'消防单位表-osm'!A1</vt:lpwstr>
      </vt:variant>
      <vt:variant>
        <vt:i4>1414878960</vt:i4>
      </vt:variant>
      <vt:variant>
        <vt:i4>210</vt:i4>
      </vt:variant>
      <vt:variant>
        <vt:i4>0</vt:i4>
      </vt:variant>
      <vt:variant>
        <vt:i4>5</vt:i4>
      </vt:variant>
      <vt:variant>
        <vt:lpwstr>G:\etl抽取详情说明-20171002.xlsx</vt:lpwstr>
      </vt:variant>
      <vt:variant>
        <vt:lpwstr>'人员信息-osm'!A1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编号：WJXF-RJYZ-YWXQ-HJGL</dc:title>
  <dc:subject/>
  <dc:creator>guest1</dc:creator>
  <cp:keywords/>
  <cp:lastModifiedBy>Admin</cp:lastModifiedBy>
  <cp:revision>24</cp:revision>
  <cp:lastPrinted>2017-09-05T01:08:00Z</cp:lastPrinted>
  <dcterms:created xsi:type="dcterms:W3CDTF">2018-05-14T07:46:00Z</dcterms:created>
  <dcterms:modified xsi:type="dcterms:W3CDTF">2018-05-22T02:18:00Z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